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7B69D" w14:textId="77777777" w:rsidR="00EC107F" w:rsidRDefault="00000000">
      <w:pPr>
        <w:spacing w:after="0" w:line="259" w:lineRule="auto"/>
        <w:ind w:left="1587" w:right="0" w:firstLine="0"/>
        <w:jc w:val="left"/>
      </w:pPr>
      <w:r>
        <w:rPr>
          <w:b/>
        </w:rPr>
        <w:t xml:space="preserve"> </w:t>
      </w:r>
    </w:p>
    <w:p w14:paraId="7F656A7D" w14:textId="77777777" w:rsidR="00EC107F" w:rsidRDefault="00000000">
      <w:pPr>
        <w:spacing w:after="51" w:line="259" w:lineRule="auto"/>
        <w:ind w:left="171" w:right="0" w:firstLine="0"/>
        <w:jc w:val="left"/>
      </w:pPr>
      <w:r>
        <w:rPr>
          <w:rFonts w:ascii="Calibri" w:eastAsia="Calibri" w:hAnsi="Calibri" w:cs="Calibri"/>
          <w:noProof/>
          <w:sz w:val="22"/>
        </w:rPr>
        <mc:AlternateContent>
          <mc:Choice Requires="wpg">
            <w:drawing>
              <wp:inline distT="0" distB="0" distL="0" distR="0" wp14:anchorId="5A6A032F" wp14:editId="30090D4C">
                <wp:extent cx="6633123" cy="1426998"/>
                <wp:effectExtent l="0" t="0" r="0" b="0"/>
                <wp:docPr id="124904" name="Group 124904"/>
                <wp:cNvGraphicFramePr/>
                <a:graphic xmlns:a="http://schemas.openxmlformats.org/drawingml/2006/main">
                  <a:graphicData uri="http://schemas.microsoft.com/office/word/2010/wordprocessingGroup">
                    <wpg:wgp>
                      <wpg:cNvGrpSpPr/>
                      <wpg:grpSpPr>
                        <a:xfrm>
                          <a:off x="0" y="0"/>
                          <a:ext cx="6633123" cy="1426998"/>
                          <a:chOff x="0" y="0"/>
                          <a:chExt cx="6633123" cy="1426998"/>
                        </a:xfrm>
                      </wpg:grpSpPr>
                      <wps:wsp>
                        <wps:cNvPr id="16" name="Rectangle 16"/>
                        <wps:cNvSpPr/>
                        <wps:spPr>
                          <a:xfrm>
                            <a:off x="2828671" y="653263"/>
                            <a:ext cx="2567093" cy="224380"/>
                          </a:xfrm>
                          <a:prstGeom prst="rect">
                            <a:avLst/>
                          </a:prstGeom>
                          <a:ln>
                            <a:noFill/>
                          </a:ln>
                        </wps:spPr>
                        <wps:txbx>
                          <w:txbxContent>
                            <w:p w14:paraId="53E7F083" w14:textId="77777777" w:rsidR="00EC107F" w:rsidRDefault="00000000">
                              <w:pPr>
                                <w:spacing w:after="160" w:line="259" w:lineRule="auto"/>
                                <w:ind w:left="0" w:right="0" w:firstLine="0"/>
                                <w:jc w:val="left"/>
                              </w:pPr>
                              <w:r>
                                <w:rPr>
                                  <w:b/>
                                </w:rPr>
                                <w:t>MINISTRIA E FINANCAVE</w:t>
                              </w:r>
                            </w:p>
                          </w:txbxContent>
                        </wps:txbx>
                        <wps:bodyPr horzOverflow="overflow" vert="horz" lIns="0" tIns="0" rIns="0" bIns="0" rtlCol="0">
                          <a:noAutofit/>
                        </wps:bodyPr>
                      </wps:wsp>
                      <wps:wsp>
                        <wps:cNvPr id="17" name="Rectangle 17"/>
                        <wps:cNvSpPr/>
                        <wps:spPr>
                          <a:xfrm>
                            <a:off x="4759833" y="653263"/>
                            <a:ext cx="50673" cy="224380"/>
                          </a:xfrm>
                          <a:prstGeom prst="rect">
                            <a:avLst/>
                          </a:prstGeom>
                          <a:ln>
                            <a:noFill/>
                          </a:ln>
                        </wps:spPr>
                        <wps:txbx>
                          <w:txbxContent>
                            <w:p w14:paraId="743B3ADB"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 name="Rectangle 18"/>
                        <wps:cNvSpPr/>
                        <wps:spPr>
                          <a:xfrm>
                            <a:off x="1406398" y="854431"/>
                            <a:ext cx="6396757" cy="224380"/>
                          </a:xfrm>
                          <a:prstGeom prst="rect">
                            <a:avLst/>
                          </a:prstGeom>
                          <a:ln>
                            <a:noFill/>
                          </a:ln>
                        </wps:spPr>
                        <wps:txbx>
                          <w:txbxContent>
                            <w:p w14:paraId="09080E86" w14:textId="77777777" w:rsidR="00EC107F" w:rsidRDefault="00000000">
                              <w:pPr>
                                <w:spacing w:after="160" w:line="259" w:lineRule="auto"/>
                                <w:ind w:left="0" w:right="0" w:firstLine="0"/>
                                <w:jc w:val="left"/>
                              </w:pPr>
                              <w:r>
                                <w:rPr>
                                  <w:b/>
                                </w:rPr>
                                <w:t xml:space="preserve">DREJTORIA E PËRGJITHSHME EKONOMIKE DHE SHËRBIMEVE </w:t>
                              </w:r>
                            </w:p>
                          </w:txbxContent>
                        </wps:txbx>
                        <wps:bodyPr horzOverflow="overflow" vert="horz" lIns="0" tIns="0" rIns="0" bIns="0" rtlCol="0">
                          <a:noAutofit/>
                        </wps:bodyPr>
                      </wps:wsp>
                      <wps:wsp>
                        <wps:cNvPr id="19" name="Rectangle 19"/>
                        <wps:cNvSpPr/>
                        <wps:spPr>
                          <a:xfrm>
                            <a:off x="3221863" y="1055599"/>
                            <a:ext cx="1520391" cy="224380"/>
                          </a:xfrm>
                          <a:prstGeom prst="rect">
                            <a:avLst/>
                          </a:prstGeom>
                          <a:ln>
                            <a:noFill/>
                          </a:ln>
                        </wps:spPr>
                        <wps:txbx>
                          <w:txbxContent>
                            <w:p w14:paraId="4ED31C06" w14:textId="77777777" w:rsidR="00EC107F" w:rsidRDefault="00000000">
                              <w:pPr>
                                <w:spacing w:after="160" w:line="259" w:lineRule="auto"/>
                                <w:ind w:left="0" w:right="0" w:firstLine="0"/>
                                <w:jc w:val="left"/>
                              </w:pPr>
                              <w:r>
                                <w:rPr>
                                  <w:b/>
                                </w:rPr>
                                <w:t>MBËSHTETËSE</w:t>
                              </w:r>
                            </w:p>
                          </w:txbxContent>
                        </wps:txbx>
                        <wps:bodyPr horzOverflow="overflow" vert="horz" lIns="0" tIns="0" rIns="0" bIns="0" rtlCol="0">
                          <a:noAutofit/>
                        </wps:bodyPr>
                      </wps:wsp>
                      <wps:wsp>
                        <wps:cNvPr id="20" name="Rectangle 20"/>
                        <wps:cNvSpPr/>
                        <wps:spPr>
                          <a:xfrm>
                            <a:off x="4365117" y="1055599"/>
                            <a:ext cx="50673" cy="224380"/>
                          </a:xfrm>
                          <a:prstGeom prst="rect">
                            <a:avLst/>
                          </a:prstGeom>
                          <a:ln>
                            <a:noFill/>
                          </a:ln>
                        </wps:spPr>
                        <wps:txbx>
                          <w:txbxContent>
                            <w:p w14:paraId="1BF3B942"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1" name="Rectangle 21"/>
                        <wps:cNvSpPr/>
                        <wps:spPr>
                          <a:xfrm>
                            <a:off x="1665478" y="1258291"/>
                            <a:ext cx="5655952" cy="224380"/>
                          </a:xfrm>
                          <a:prstGeom prst="rect">
                            <a:avLst/>
                          </a:prstGeom>
                          <a:ln>
                            <a:noFill/>
                          </a:ln>
                        </wps:spPr>
                        <wps:txbx>
                          <w:txbxContent>
                            <w:p w14:paraId="3A123D3F" w14:textId="77777777" w:rsidR="00EC107F" w:rsidRDefault="00000000">
                              <w:pPr>
                                <w:spacing w:after="160" w:line="259" w:lineRule="auto"/>
                                <w:ind w:left="0" w:right="0" w:firstLine="0"/>
                                <w:jc w:val="left"/>
                              </w:pPr>
                              <w:r>
                                <w:rPr>
                                  <w:b/>
                                </w:rPr>
                                <w:t>DREJTORIA E BUXHETIT DHE MENAXHIMIT FINANCIAR</w:t>
                              </w:r>
                            </w:p>
                          </w:txbxContent>
                        </wps:txbx>
                        <wps:bodyPr horzOverflow="overflow" vert="horz" lIns="0" tIns="0" rIns="0" bIns="0" rtlCol="0">
                          <a:noAutofit/>
                        </wps:bodyPr>
                      </wps:wsp>
                      <wps:wsp>
                        <wps:cNvPr id="22" name="Rectangle 22"/>
                        <wps:cNvSpPr/>
                        <wps:spPr>
                          <a:xfrm>
                            <a:off x="5921502" y="1258291"/>
                            <a:ext cx="50673" cy="224380"/>
                          </a:xfrm>
                          <a:prstGeom prst="rect">
                            <a:avLst/>
                          </a:prstGeom>
                          <a:ln>
                            <a:noFill/>
                          </a:ln>
                        </wps:spPr>
                        <wps:txbx>
                          <w:txbxContent>
                            <w:p w14:paraId="53873904" w14:textId="77777777" w:rsidR="00EC107F"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 name="Picture 77"/>
                          <pic:cNvPicPr/>
                        </pic:nvPicPr>
                        <pic:blipFill>
                          <a:blip r:embed="rId7"/>
                          <a:stretch>
                            <a:fillRect/>
                          </a:stretch>
                        </pic:blipFill>
                        <pic:spPr>
                          <a:xfrm>
                            <a:off x="955675" y="37473"/>
                            <a:ext cx="5677448" cy="600784"/>
                          </a:xfrm>
                          <a:prstGeom prst="rect">
                            <a:avLst/>
                          </a:prstGeom>
                        </pic:spPr>
                      </pic:pic>
                      <pic:pic xmlns:pic="http://schemas.openxmlformats.org/drawingml/2006/picture">
                        <pic:nvPicPr>
                          <pic:cNvPr id="79" name="Picture 79"/>
                          <pic:cNvPicPr/>
                        </pic:nvPicPr>
                        <pic:blipFill>
                          <a:blip r:embed="rId8"/>
                          <a:stretch>
                            <a:fillRect/>
                          </a:stretch>
                        </pic:blipFill>
                        <pic:spPr>
                          <a:xfrm>
                            <a:off x="0" y="0"/>
                            <a:ext cx="892175" cy="1375410"/>
                          </a:xfrm>
                          <a:prstGeom prst="rect">
                            <a:avLst/>
                          </a:prstGeom>
                        </pic:spPr>
                      </pic:pic>
                    </wpg:wgp>
                  </a:graphicData>
                </a:graphic>
              </wp:inline>
            </w:drawing>
          </mc:Choice>
          <mc:Fallback xmlns:a="http://schemas.openxmlformats.org/drawingml/2006/main">
            <w:pict>
              <v:group id="Group 124904" style="width:522.293pt;height:112.362pt;mso-position-horizontal-relative:char;mso-position-vertical-relative:line" coordsize="66331,14269">
                <v:rect id="Rectangle 16" style="position:absolute;width:25670;height:2243;left:28286;top:653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MINISTRIA E FINANCAVE</w:t>
                        </w:r>
                      </w:p>
                    </w:txbxContent>
                  </v:textbox>
                </v:rect>
                <v:rect id="Rectangle 17" style="position:absolute;width:506;height:2243;left:47598;top:653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8" style="position:absolute;width:63967;height:2243;left:14063;top:854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DREJTORIA E PËRGJITHSHME EKONOMIKE DHE SHËRBIMEVE </w:t>
                        </w:r>
                      </w:p>
                    </w:txbxContent>
                  </v:textbox>
                </v:rect>
                <v:rect id="Rectangle 19" style="position:absolute;width:15203;height:2243;left:32218;top:1055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MBËSHTETËSE</w:t>
                        </w:r>
                      </w:p>
                    </w:txbxContent>
                  </v:textbox>
                </v:rect>
                <v:rect id="Rectangle 20" style="position:absolute;width:506;height:2243;left:43651;top:10555;"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1" style="position:absolute;width:56559;height:2243;left:16654;top:12582;"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DREJTORIA E BUXHETIT DHE MENAXHIMIT FINANCIAR</w:t>
                        </w:r>
                      </w:p>
                    </w:txbxContent>
                  </v:textbox>
                </v:rect>
                <v:rect id="Rectangle 22" style="position:absolute;width:506;height:2243;left:59215;top:12582;" filled="f" stroked="f">
                  <v:textbox inset="0,0,0,0">
                    <w:txbxContent>
                      <w:p>
                        <w:pPr>
                          <w:spacing w:before="0" w:after="160" w:line="259" w:lineRule="auto"/>
                          <w:ind w:left="0" w:right="0" w:firstLine="0"/>
                          <w:jc w:val="left"/>
                        </w:pPr>
                        <w:r>
                          <w:rPr/>
                          <w:t xml:space="preserve"> </w:t>
                        </w:r>
                      </w:p>
                    </w:txbxContent>
                  </v:textbox>
                </v:rect>
                <v:shape id="Picture 77" style="position:absolute;width:56774;height:6007;left:9556;top:374;" filled="f">
                  <v:imagedata r:id="rId9"/>
                </v:shape>
                <v:shape id="Picture 79" style="position:absolute;width:8921;height:13754;left:0;top:0;" filled="f">
                  <v:imagedata r:id="rId10"/>
                </v:shape>
              </v:group>
            </w:pict>
          </mc:Fallback>
        </mc:AlternateContent>
      </w:r>
    </w:p>
    <w:p w14:paraId="70B34C39" w14:textId="77777777" w:rsidR="00EC107F" w:rsidRDefault="00000000">
      <w:pPr>
        <w:spacing w:after="16" w:line="259" w:lineRule="auto"/>
        <w:ind w:left="382" w:right="0" w:firstLine="0"/>
        <w:jc w:val="center"/>
      </w:pPr>
      <w:r>
        <w:rPr>
          <w:b/>
        </w:rPr>
        <w:t xml:space="preserve"> </w:t>
      </w:r>
    </w:p>
    <w:p w14:paraId="298008A4" w14:textId="77777777" w:rsidR="00EC107F" w:rsidRDefault="00000000">
      <w:pPr>
        <w:spacing w:after="16" w:line="259" w:lineRule="auto"/>
        <w:ind w:left="382" w:right="0" w:firstLine="0"/>
        <w:jc w:val="center"/>
      </w:pPr>
      <w:r>
        <w:rPr>
          <w:b/>
        </w:rPr>
        <w:t xml:space="preserve"> </w:t>
      </w:r>
    </w:p>
    <w:p w14:paraId="2FD83EA4" w14:textId="77777777" w:rsidR="00EC107F" w:rsidRDefault="00000000">
      <w:pPr>
        <w:spacing w:after="19" w:line="259" w:lineRule="auto"/>
        <w:ind w:left="382" w:right="0" w:firstLine="0"/>
        <w:jc w:val="center"/>
      </w:pPr>
      <w:r>
        <w:rPr>
          <w:b/>
        </w:rPr>
        <w:t xml:space="preserve"> </w:t>
      </w:r>
    </w:p>
    <w:p w14:paraId="15E7E2DC" w14:textId="77777777" w:rsidR="00EC107F" w:rsidRDefault="00000000">
      <w:pPr>
        <w:spacing w:after="16" w:line="259" w:lineRule="auto"/>
        <w:ind w:left="382" w:right="0" w:firstLine="0"/>
        <w:jc w:val="center"/>
      </w:pPr>
      <w:r>
        <w:rPr>
          <w:b/>
        </w:rPr>
        <w:t xml:space="preserve"> </w:t>
      </w:r>
    </w:p>
    <w:p w14:paraId="7BF6DE1F" w14:textId="77777777" w:rsidR="00EC107F" w:rsidRDefault="00000000">
      <w:pPr>
        <w:spacing w:after="16" w:line="259" w:lineRule="auto"/>
        <w:ind w:left="382" w:right="0" w:firstLine="0"/>
        <w:jc w:val="center"/>
      </w:pPr>
      <w:r>
        <w:rPr>
          <w:b/>
        </w:rPr>
        <w:t xml:space="preserve"> </w:t>
      </w:r>
    </w:p>
    <w:p w14:paraId="48B4410C" w14:textId="77777777" w:rsidR="00EC107F" w:rsidRDefault="00000000">
      <w:pPr>
        <w:spacing w:after="16" w:line="259" w:lineRule="auto"/>
        <w:ind w:left="333" w:right="5"/>
        <w:jc w:val="center"/>
      </w:pPr>
      <w:r>
        <w:rPr>
          <w:b/>
        </w:rPr>
        <w:t xml:space="preserve">RELACION </w:t>
      </w:r>
    </w:p>
    <w:p w14:paraId="463057E1" w14:textId="77777777" w:rsidR="00EC107F" w:rsidRDefault="00000000">
      <w:pPr>
        <w:spacing w:after="19" w:line="259" w:lineRule="auto"/>
        <w:ind w:left="382" w:right="0" w:firstLine="0"/>
        <w:jc w:val="center"/>
      </w:pPr>
      <w:r>
        <w:rPr>
          <w:b/>
        </w:rPr>
        <w:t xml:space="preserve"> </w:t>
      </w:r>
    </w:p>
    <w:p w14:paraId="47A82981" w14:textId="77777777" w:rsidR="00EC107F" w:rsidRDefault="00000000">
      <w:pPr>
        <w:spacing w:after="16" w:line="259" w:lineRule="auto"/>
        <w:ind w:left="382" w:right="0" w:firstLine="0"/>
        <w:jc w:val="center"/>
      </w:pPr>
      <w:r>
        <w:rPr>
          <w:b/>
        </w:rPr>
        <w:t xml:space="preserve"> </w:t>
      </w:r>
    </w:p>
    <w:p w14:paraId="194D20BE" w14:textId="77777777" w:rsidR="00EC107F" w:rsidRDefault="00000000">
      <w:pPr>
        <w:spacing w:after="16" w:line="259" w:lineRule="auto"/>
        <w:ind w:left="333" w:right="2"/>
        <w:jc w:val="center"/>
      </w:pPr>
      <w:r>
        <w:rPr>
          <w:b/>
        </w:rPr>
        <w:t xml:space="preserve">MBI </w:t>
      </w:r>
    </w:p>
    <w:p w14:paraId="3EEDDB8F" w14:textId="77777777" w:rsidR="00EC107F" w:rsidRDefault="00000000">
      <w:pPr>
        <w:spacing w:after="16" w:line="259" w:lineRule="auto"/>
        <w:ind w:left="382" w:right="0" w:firstLine="0"/>
        <w:jc w:val="center"/>
      </w:pPr>
      <w:r>
        <w:rPr>
          <w:b/>
        </w:rPr>
        <w:t xml:space="preserve"> </w:t>
      </w:r>
    </w:p>
    <w:p w14:paraId="460CE22D" w14:textId="77777777" w:rsidR="00EC107F" w:rsidRDefault="00000000">
      <w:pPr>
        <w:pStyle w:val="Heading1"/>
        <w:ind w:left="1717" w:right="835"/>
      </w:pPr>
      <w:r>
        <w:t xml:space="preserve">MONITORIMIN E DYMBËDHJETË MUJORIT TË FONDEVE BUXHETORE TË </w:t>
      </w:r>
    </w:p>
    <w:p w14:paraId="774DC165" w14:textId="77777777" w:rsidR="00EC107F" w:rsidRDefault="00000000">
      <w:pPr>
        <w:spacing w:after="16" w:line="259" w:lineRule="auto"/>
        <w:ind w:left="382" w:right="0" w:firstLine="0"/>
        <w:jc w:val="center"/>
      </w:pPr>
      <w:r>
        <w:rPr>
          <w:b/>
        </w:rPr>
        <w:t xml:space="preserve"> </w:t>
      </w:r>
    </w:p>
    <w:p w14:paraId="7D0132DA" w14:textId="77777777" w:rsidR="00EC107F" w:rsidRDefault="00000000">
      <w:pPr>
        <w:spacing w:after="16" w:line="259" w:lineRule="auto"/>
        <w:ind w:left="333" w:right="0"/>
        <w:jc w:val="center"/>
      </w:pPr>
      <w:r>
        <w:rPr>
          <w:b/>
        </w:rPr>
        <w:t xml:space="preserve">VITIT 2024 </w:t>
      </w:r>
    </w:p>
    <w:p w14:paraId="3208DC71" w14:textId="77777777" w:rsidR="00EC107F" w:rsidRDefault="00000000">
      <w:pPr>
        <w:spacing w:after="17" w:line="259" w:lineRule="auto"/>
        <w:ind w:left="382" w:right="0" w:firstLine="0"/>
        <w:jc w:val="center"/>
      </w:pPr>
      <w:r>
        <w:t xml:space="preserve"> </w:t>
      </w:r>
    </w:p>
    <w:p w14:paraId="18FDAFA6" w14:textId="77777777" w:rsidR="00EC107F" w:rsidRDefault="00000000">
      <w:pPr>
        <w:spacing w:after="19" w:line="259" w:lineRule="auto"/>
        <w:ind w:left="382" w:right="0" w:firstLine="0"/>
        <w:jc w:val="center"/>
      </w:pPr>
      <w:r>
        <w:t xml:space="preserve"> </w:t>
      </w:r>
    </w:p>
    <w:p w14:paraId="5748298D" w14:textId="77777777" w:rsidR="00EC107F" w:rsidRDefault="00000000">
      <w:pPr>
        <w:spacing w:after="16" w:line="259" w:lineRule="auto"/>
        <w:ind w:left="1587" w:right="0" w:firstLine="0"/>
        <w:jc w:val="left"/>
      </w:pPr>
      <w:r>
        <w:t xml:space="preserve"> </w:t>
      </w:r>
    </w:p>
    <w:p w14:paraId="066EF38C" w14:textId="77777777" w:rsidR="00EC107F" w:rsidRDefault="00000000">
      <w:pPr>
        <w:spacing w:after="16" w:line="259" w:lineRule="auto"/>
        <w:ind w:left="1587" w:right="0" w:firstLine="0"/>
        <w:jc w:val="left"/>
      </w:pPr>
      <w:r>
        <w:t xml:space="preserve"> </w:t>
      </w:r>
    </w:p>
    <w:p w14:paraId="6981F5DB" w14:textId="77777777" w:rsidR="00EC107F" w:rsidRDefault="00000000">
      <w:pPr>
        <w:spacing w:after="16" w:line="259" w:lineRule="auto"/>
        <w:ind w:left="1587" w:right="0" w:firstLine="0"/>
        <w:jc w:val="left"/>
      </w:pPr>
      <w:r>
        <w:t xml:space="preserve"> </w:t>
      </w:r>
    </w:p>
    <w:p w14:paraId="39C1D502" w14:textId="77777777" w:rsidR="00EC107F" w:rsidRDefault="00000000">
      <w:pPr>
        <w:spacing w:after="16" w:line="259" w:lineRule="auto"/>
        <w:ind w:left="1587" w:right="0" w:firstLine="0"/>
        <w:jc w:val="left"/>
      </w:pPr>
      <w:r>
        <w:t xml:space="preserve"> </w:t>
      </w:r>
    </w:p>
    <w:p w14:paraId="5C1590A1" w14:textId="77777777" w:rsidR="00EC107F" w:rsidRDefault="00000000">
      <w:pPr>
        <w:spacing w:after="19" w:line="259" w:lineRule="auto"/>
        <w:ind w:left="1587" w:right="0" w:firstLine="0"/>
        <w:jc w:val="left"/>
      </w:pPr>
      <w:r>
        <w:t xml:space="preserve"> </w:t>
      </w:r>
    </w:p>
    <w:p w14:paraId="425A67B3" w14:textId="77777777" w:rsidR="00EC107F" w:rsidRDefault="00000000">
      <w:pPr>
        <w:spacing w:after="16" w:line="259" w:lineRule="auto"/>
        <w:ind w:left="1587" w:right="0" w:firstLine="0"/>
        <w:jc w:val="left"/>
      </w:pPr>
      <w:r>
        <w:t xml:space="preserve"> </w:t>
      </w:r>
    </w:p>
    <w:p w14:paraId="2149177E" w14:textId="77777777" w:rsidR="00EC107F" w:rsidRDefault="00000000">
      <w:pPr>
        <w:spacing w:after="16" w:line="259" w:lineRule="auto"/>
        <w:ind w:left="1587" w:right="0" w:firstLine="0"/>
        <w:jc w:val="left"/>
      </w:pPr>
      <w:r>
        <w:t xml:space="preserve"> </w:t>
      </w:r>
    </w:p>
    <w:p w14:paraId="0C1711F8" w14:textId="77777777" w:rsidR="00EC107F" w:rsidRDefault="00000000">
      <w:pPr>
        <w:spacing w:after="16" w:line="259" w:lineRule="auto"/>
        <w:ind w:left="1587" w:right="0" w:firstLine="0"/>
        <w:jc w:val="left"/>
      </w:pPr>
      <w:r>
        <w:t xml:space="preserve"> </w:t>
      </w:r>
    </w:p>
    <w:p w14:paraId="6C191EB9" w14:textId="77777777" w:rsidR="00EC107F" w:rsidRDefault="00000000">
      <w:pPr>
        <w:spacing w:after="19" w:line="259" w:lineRule="auto"/>
        <w:ind w:left="1587" w:right="0" w:firstLine="0"/>
        <w:jc w:val="left"/>
      </w:pPr>
      <w:r>
        <w:t xml:space="preserve"> </w:t>
      </w:r>
    </w:p>
    <w:p w14:paraId="1ABC91ED" w14:textId="77777777" w:rsidR="00EC107F" w:rsidRDefault="00000000">
      <w:pPr>
        <w:spacing w:after="16" w:line="259" w:lineRule="auto"/>
        <w:ind w:left="1587" w:right="0" w:firstLine="0"/>
        <w:jc w:val="left"/>
      </w:pPr>
      <w:r>
        <w:t xml:space="preserve"> </w:t>
      </w:r>
    </w:p>
    <w:p w14:paraId="4F36E82B" w14:textId="77777777" w:rsidR="00EC107F" w:rsidRDefault="00000000">
      <w:pPr>
        <w:spacing w:after="16" w:line="259" w:lineRule="auto"/>
        <w:ind w:left="1587" w:right="0" w:firstLine="0"/>
        <w:jc w:val="left"/>
      </w:pPr>
      <w:r>
        <w:t xml:space="preserve"> </w:t>
      </w:r>
    </w:p>
    <w:p w14:paraId="0875A6DF" w14:textId="77777777" w:rsidR="00EC107F" w:rsidRDefault="00000000">
      <w:pPr>
        <w:spacing w:after="16" w:line="259" w:lineRule="auto"/>
        <w:ind w:left="1587" w:right="0" w:firstLine="0"/>
        <w:jc w:val="left"/>
      </w:pPr>
      <w:r>
        <w:t xml:space="preserve"> </w:t>
      </w:r>
    </w:p>
    <w:p w14:paraId="248F660C" w14:textId="77777777" w:rsidR="00EC107F" w:rsidRDefault="00000000">
      <w:pPr>
        <w:spacing w:after="19" w:line="259" w:lineRule="auto"/>
        <w:ind w:left="1587" w:right="0" w:firstLine="0"/>
        <w:jc w:val="left"/>
      </w:pPr>
      <w:r>
        <w:t xml:space="preserve"> </w:t>
      </w:r>
    </w:p>
    <w:p w14:paraId="2C4A9435" w14:textId="77777777" w:rsidR="00EC107F" w:rsidRDefault="00000000">
      <w:pPr>
        <w:spacing w:after="16" w:line="259" w:lineRule="auto"/>
        <w:ind w:left="1587" w:right="0" w:firstLine="0"/>
        <w:jc w:val="left"/>
      </w:pPr>
      <w:r>
        <w:t xml:space="preserve"> </w:t>
      </w:r>
    </w:p>
    <w:p w14:paraId="4424716C" w14:textId="77777777" w:rsidR="00EC107F" w:rsidRDefault="00000000">
      <w:pPr>
        <w:spacing w:after="16" w:line="259" w:lineRule="auto"/>
        <w:ind w:left="1587" w:right="0" w:firstLine="0"/>
        <w:jc w:val="left"/>
      </w:pPr>
      <w:r>
        <w:t xml:space="preserve"> </w:t>
      </w:r>
    </w:p>
    <w:p w14:paraId="4520109B" w14:textId="77777777" w:rsidR="00EC107F" w:rsidRDefault="00000000">
      <w:pPr>
        <w:spacing w:after="16" w:line="259" w:lineRule="auto"/>
        <w:ind w:left="1587" w:right="0" w:firstLine="0"/>
        <w:jc w:val="left"/>
      </w:pPr>
      <w:r>
        <w:t xml:space="preserve"> </w:t>
      </w:r>
    </w:p>
    <w:p w14:paraId="7A29D203" w14:textId="77777777" w:rsidR="00EC107F" w:rsidRDefault="00000000">
      <w:pPr>
        <w:spacing w:after="19" w:line="259" w:lineRule="auto"/>
        <w:ind w:left="382" w:right="0" w:firstLine="0"/>
        <w:jc w:val="center"/>
      </w:pPr>
      <w:r>
        <w:t xml:space="preserve"> </w:t>
      </w:r>
    </w:p>
    <w:p w14:paraId="316AB6C6" w14:textId="77777777" w:rsidR="00EC107F" w:rsidRDefault="00000000">
      <w:pPr>
        <w:spacing w:after="16" w:line="259" w:lineRule="auto"/>
        <w:ind w:left="382" w:right="0" w:firstLine="0"/>
        <w:jc w:val="center"/>
      </w:pPr>
      <w:r>
        <w:t xml:space="preserve"> </w:t>
      </w:r>
    </w:p>
    <w:p w14:paraId="65F2A32B" w14:textId="77777777" w:rsidR="00EC107F" w:rsidRDefault="00000000">
      <w:pPr>
        <w:spacing w:after="17" w:line="259" w:lineRule="auto"/>
        <w:ind w:left="382" w:right="0" w:firstLine="0"/>
        <w:jc w:val="center"/>
      </w:pPr>
      <w:r>
        <w:t xml:space="preserve"> </w:t>
      </w:r>
    </w:p>
    <w:p w14:paraId="286A8F46" w14:textId="77777777" w:rsidR="00EC107F" w:rsidRDefault="00000000">
      <w:pPr>
        <w:spacing w:after="16" w:line="259" w:lineRule="auto"/>
        <w:ind w:left="382" w:right="0" w:firstLine="0"/>
        <w:jc w:val="center"/>
      </w:pPr>
      <w:r>
        <w:t xml:space="preserve"> </w:t>
      </w:r>
    </w:p>
    <w:p w14:paraId="1B07446D" w14:textId="77777777" w:rsidR="00EC107F" w:rsidRDefault="00000000">
      <w:pPr>
        <w:tabs>
          <w:tab w:val="center" w:pos="6058"/>
          <w:tab w:val="center" w:pos="9688"/>
        </w:tabs>
        <w:spacing w:after="5" w:line="266" w:lineRule="auto"/>
        <w:ind w:left="0" w:right="0" w:firstLine="0"/>
        <w:jc w:val="left"/>
      </w:pPr>
      <w:r>
        <w:rPr>
          <w:rFonts w:ascii="Calibri" w:eastAsia="Calibri" w:hAnsi="Calibri" w:cs="Calibri"/>
          <w:sz w:val="22"/>
        </w:rPr>
        <w:tab/>
      </w:r>
      <w:r>
        <w:t>SHKURT 2025</w:t>
      </w:r>
      <w:r>
        <w:rPr>
          <w:b/>
        </w:rPr>
        <w:t xml:space="preserve"> </w:t>
      </w:r>
      <w:r>
        <w:rPr>
          <w:b/>
        </w:rPr>
        <w:tab/>
      </w:r>
      <w:r>
        <w:t xml:space="preserve"> </w:t>
      </w:r>
    </w:p>
    <w:p w14:paraId="00D8D4D4" w14:textId="77777777" w:rsidR="00EC107F" w:rsidRDefault="00000000">
      <w:pPr>
        <w:spacing w:after="0" w:line="259" w:lineRule="auto"/>
        <w:ind w:left="1587" w:right="0" w:firstLine="0"/>
        <w:jc w:val="left"/>
      </w:pPr>
      <w:r>
        <w:rPr>
          <w:b/>
          <w:color w:val="2E74B5"/>
        </w:rPr>
        <w:t xml:space="preserve">1.ANALIZA E PLANIT TË BUXHETIT PËR 12-MUJORIN E VITIT 2024 </w:t>
      </w:r>
    </w:p>
    <w:p w14:paraId="19698A95" w14:textId="77777777" w:rsidR="00EC107F" w:rsidRDefault="00000000">
      <w:pPr>
        <w:spacing w:after="0" w:line="259" w:lineRule="auto"/>
        <w:ind w:left="1428" w:right="0" w:firstLine="0"/>
        <w:jc w:val="left"/>
      </w:pPr>
      <w:r>
        <w:rPr>
          <w:rFonts w:ascii="Calibri" w:eastAsia="Calibri" w:hAnsi="Calibri" w:cs="Calibri"/>
          <w:noProof/>
          <w:sz w:val="22"/>
        </w:rPr>
        <mc:AlternateContent>
          <mc:Choice Requires="wpg">
            <w:drawing>
              <wp:inline distT="0" distB="0" distL="0" distR="0" wp14:anchorId="664FF3AD" wp14:editId="2444103C">
                <wp:extent cx="281178" cy="328409"/>
                <wp:effectExtent l="0" t="0" r="0" b="0"/>
                <wp:docPr id="124796" name="Group 124796"/>
                <wp:cNvGraphicFramePr/>
                <a:graphic xmlns:a="http://schemas.openxmlformats.org/drawingml/2006/main">
                  <a:graphicData uri="http://schemas.microsoft.com/office/word/2010/wordprocessingGroup">
                    <wpg:wgp>
                      <wpg:cNvGrpSpPr/>
                      <wpg:grpSpPr>
                        <a:xfrm>
                          <a:off x="0" y="0"/>
                          <a:ext cx="281178" cy="328409"/>
                          <a:chOff x="0" y="0"/>
                          <a:chExt cx="281178" cy="328409"/>
                        </a:xfrm>
                      </wpg:grpSpPr>
                      <pic:pic xmlns:pic="http://schemas.openxmlformats.org/drawingml/2006/picture">
                        <pic:nvPicPr>
                          <pic:cNvPr id="107" name="Picture 107"/>
                          <pic:cNvPicPr/>
                        </pic:nvPicPr>
                        <pic:blipFill>
                          <a:blip r:embed="rId11"/>
                          <a:stretch>
                            <a:fillRect/>
                          </a:stretch>
                        </pic:blipFill>
                        <pic:spPr>
                          <a:xfrm>
                            <a:off x="0" y="0"/>
                            <a:ext cx="281178" cy="328409"/>
                          </a:xfrm>
                          <a:prstGeom prst="rect">
                            <a:avLst/>
                          </a:prstGeom>
                        </pic:spPr>
                      </pic:pic>
                      <wps:wsp>
                        <wps:cNvPr id="108" name="Rectangle 108"/>
                        <wps:cNvSpPr/>
                        <wps:spPr>
                          <a:xfrm>
                            <a:off x="100889" y="53429"/>
                            <a:ext cx="50673" cy="224380"/>
                          </a:xfrm>
                          <a:prstGeom prst="rect">
                            <a:avLst/>
                          </a:prstGeom>
                          <a:ln>
                            <a:noFill/>
                          </a:ln>
                        </wps:spPr>
                        <wps:txbx>
                          <w:txbxContent>
                            <w:p w14:paraId="62F0ED04" w14:textId="77777777" w:rsidR="00EC107F" w:rsidRDefault="00000000">
                              <w:pPr>
                                <w:spacing w:after="160" w:line="259" w:lineRule="auto"/>
                                <w:ind w:left="0" w:right="0" w:firstLine="0"/>
                                <w:jc w:val="left"/>
                              </w:pPr>
                              <w:r>
                                <w:rPr>
                                  <w:b/>
                                  <w:color w:val="4472C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4796" style="width:22.14pt;height:25.859pt;mso-position-horizontal-relative:char;mso-position-vertical-relative:line" coordsize="2811,3284">
                <v:shape id="Picture 107" style="position:absolute;width:2811;height:3284;left:0;top:0;" filled="f">
                  <v:imagedata r:id="rId12"/>
                </v:shape>
                <v:rect id="Rectangle 108" style="position:absolute;width:506;height:2243;left:1008;top:534;" filled="f" stroked="f">
                  <v:textbox inset="0,0,0,0">
                    <w:txbxContent>
                      <w:p>
                        <w:pPr>
                          <w:spacing w:before="0" w:after="160" w:line="259" w:lineRule="auto"/>
                          <w:ind w:left="0" w:right="0" w:firstLine="0"/>
                          <w:jc w:val="left"/>
                        </w:pPr>
                        <w:r>
                          <w:rPr>
                            <w:rFonts w:cs="Times New Roman" w:hAnsi="Times New Roman" w:eastAsia="Times New Roman" w:ascii="Times New Roman"/>
                            <w:b w:val="1"/>
                            <w:color w:val="4472c4"/>
                          </w:rPr>
                          <w:t xml:space="preserve"> </w:t>
                        </w:r>
                      </w:p>
                    </w:txbxContent>
                  </v:textbox>
                </v:rect>
              </v:group>
            </w:pict>
          </mc:Fallback>
        </mc:AlternateContent>
      </w:r>
    </w:p>
    <w:p w14:paraId="00F62723" w14:textId="77777777" w:rsidR="00EC107F" w:rsidRDefault="00000000">
      <w:pPr>
        <w:ind w:left="1582" w:right="1256"/>
      </w:pPr>
      <w:r>
        <w:lastRenderedPageBreak/>
        <w:t xml:space="preserve">Në zbatim të Ligjit nr. 9936, datë 26.06.2008 </w:t>
      </w:r>
      <w:r>
        <w:rPr>
          <w:i/>
        </w:rPr>
        <w:t xml:space="preserve">“Për menaxhimin e sistemit buxhetor në </w:t>
      </w:r>
    </w:p>
    <w:p w14:paraId="7E4820BF" w14:textId="77777777" w:rsidR="00EC107F" w:rsidRDefault="00000000">
      <w:pPr>
        <w:ind w:left="1582" w:right="1256"/>
      </w:pPr>
      <w:r>
        <w:rPr>
          <w:i/>
        </w:rPr>
        <w:t>Republikën e Shqipërisë”</w:t>
      </w:r>
      <w:r>
        <w:t>, i ndryshuar, të ligjit nr. 97/2023 “</w:t>
      </w:r>
      <w:r>
        <w:rPr>
          <w:i/>
        </w:rPr>
        <w:t>Për buxhetin e vitit 2024</w:t>
      </w:r>
      <w:r>
        <w:t>”, Udhëzimit nr. 9, datë 20.03.2018 “</w:t>
      </w:r>
      <w:r>
        <w:rPr>
          <w:i/>
        </w:rPr>
        <w:t>Për procedurat standarde të zbatimit të buxhetit</w:t>
      </w:r>
      <w:r>
        <w:t>”</w:t>
      </w:r>
      <w:r>
        <w:rPr>
          <w:i/>
        </w:rPr>
        <w:t>,</w:t>
      </w:r>
      <w:r>
        <w:t xml:space="preserve"> të Ministrit të Financave, Udhëzimit Plotësues nr. 1 datë 24.01.2024 “</w:t>
      </w:r>
      <w:r>
        <w:rPr>
          <w:i/>
        </w:rPr>
        <w:t xml:space="preserve">Për zbatimin e buxhetit të vitit 2024”, </w:t>
      </w:r>
      <w:r>
        <w:t xml:space="preserve">për vitin 2024, detajimi i buxhetit është mbështetur në Programin Buxhetor Afatmesëm 2024-2026 si dhe në prioritetet e përcaktuara në Programin e Qeverisë. Për përmbushjen e misionit të Ministrisë së Financave, që është arritja e stabilitetit ekonomik nëpërmjet drejtimit me efektshmëri, efektivitet dhe transparencë të financave publike, fondet buxhetore për vitin 2024 janë alokuar për 13 programe si më poshtë: </w:t>
      </w:r>
    </w:p>
    <w:p w14:paraId="301D3C55" w14:textId="77777777" w:rsidR="00EC107F" w:rsidRDefault="00000000">
      <w:pPr>
        <w:spacing w:after="16" w:line="259" w:lineRule="auto"/>
        <w:ind w:left="1587" w:right="0" w:firstLine="0"/>
        <w:jc w:val="left"/>
      </w:pPr>
      <w:r>
        <w:t xml:space="preserve"> </w:t>
      </w:r>
    </w:p>
    <w:p w14:paraId="6CA056BA" w14:textId="77777777" w:rsidR="00EC107F" w:rsidRDefault="00000000">
      <w:pPr>
        <w:ind w:left="1582" w:right="1256"/>
      </w:pPr>
      <w:r>
        <w:t xml:space="preserve">Programet e sistemit të Financave </w:t>
      </w:r>
    </w:p>
    <w:p w14:paraId="5E2C1335" w14:textId="77777777" w:rsidR="00EC107F" w:rsidRDefault="00000000">
      <w:pPr>
        <w:numPr>
          <w:ilvl w:val="0"/>
          <w:numId w:val="1"/>
        </w:numPr>
        <w:ind w:right="1256" w:hanging="720"/>
      </w:pPr>
      <w:r>
        <w:t xml:space="preserve">Planifikimi, Menaxhimi dhe Administrimi </w:t>
      </w:r>
    </w:p>
    <w:p w14:paraId="5BE9B8FC" w14:textId="77777777" w:rsidR="00EC107F" w:rsidRDefault="00000000">
      <w:pPr>
        <w:numPr>
          <w:ilvl w:val="0"/>
          <w:numId w:val="1"/>
        </w:numPr>
        <w:ind w:right="1256" w:hanging="720"/>
      </w:pPr>
      <w:r>
        <w:t xml:space="preserve">Menaxhimi i Shpenzimeve Publike  </w:t>
      </w:r>
    </w:p>
    <w:p w14:paraId="306A887E" w14:textId="77777777" w:rsidR="00EC107F" w:rsidRDefault="00000000">
      <w:pPr>
        <w:numPr>
          <w:ilvl w:val="0"/>
          <w:numId w:val="1"/>
        </w:numPr>
        <w:ind w:right="1256" w:hanging="720"/>
      </w:pPr>
      <w:r>
        <w:t xml:space="preserve">Ekzekutimi i Pagesave të Ndryshme </w:t>
      </w:r>
    </w:p>
    <w:p w14:paraId="020327AA" w14:textId="77777777" w:rsidR="00EC107F" w:rsidRDefault="00000000">
      <w:pPr>
        <w:numPr>
          <w:ilvl w:val="0"/>
          <w:numId w:val="1"/>
        </w:numPr>
        <w:ind w:right="1256" w:hanging="720"/>
      </w:pPr>
      <w:r>
        <w:t xml:space="preserve">Menaxhimi i të Ardhurave Tatimore  </w:t>
      </w:r>
    </w:p>
    <w:p w14:paraId="4E1548B9" w14:textId="77777777" w:rsidR="00EC107F" w:rsidRDefault="00000000">
      <w:pPr>
        <w:numPr>
          <w:ilvl w:val="0"/>
          <w:numId w:val="1"/>
        </w:numPr>
        <w:ind w:right="1256" w:hanging="720"/>
      </w:pPr>
      <w:r>
        <w:t xml:space="preserve">Menaxhimi i të Ardhurave Doganore </w:t>
      </w:r>
    </w:p>
    <w:p w14:paraId="2193C23E" w14:textId="77777777" w:rsidR="00EC107F" w:rsidRDefault="00000000">
      <w:pPr>
        <w:numPr>
          <w:ilvl w:val="0"/>
          <w:numId w:val="1"/>
        </w:numPr>
        <w:ind w:right="1256" w:hanging="720"/>
      </w:pPr>
      <w:r>
        <w:t xml:space="preserve">Lufta Kundër Transaksioneve Financiare Jo-Ligjore </w:t>
      </w:r>
    </w:p>
    <w:p w14:paraId="3C8F979F" w14:textId="77777777" w:rsidR="00EC107F" w:rsidRDefault="00000000">
      <w:pPr>
        <w:spacing w:after="16" w:line="259" w:lineRule="auto"/>
        <w:ind w:left="1587" w:right="0" w:firstLine="0"/>
        <w:jc w:val="left"/>
      </w:pPr>
      <w:r>
        <w:rPr>
          <w:color w:val="FF0000"/>
        </w:rPr>
        <w:t xml:space="preserve"> </w:t>
      </w:r>
    </w:p>
    <w:p w14:paraId="6BB87318" w14:textId="77777777" w:rsidR="00EC107F" w:rsidRDefault="00000000">
      <w:pPr>
        <w:ind w:left="1582" w:right="1256"/>
      </w:pPr>
      <w:r>
        <w:t xml:space="preserve">Programet e sistemit të Ekonomisë </w:t>
      </w:r>
    </w:p>
    <w:p w14:paraId="1E2452BC" w14:textId="77777777" w:rsidR="00EC107F" w:rsidRDefault="00000000">
      <w:pPr>
        <w:numPr>
          <w:ilvl w:val="0"/>
          <w:numId w:val="1"/>
        </w:numPr>
        <w:ind w:right="1256" w:hanging="720"/>
      </w:pPr>
      <w:r>
        <w:t xml:space="preserve">Mbështetje për Zhvillim Ekonomik </w:t>
      </w:r>
    </w:p>
    <w:p w14:paraId="7286C93D" w14:textId="77777777" w:rsidR="00EC107F" w:rsidRDefault="00000000">
      <w:pPr>
        <w:numPr>
          <w:ilvl w:val="0"/>
          <w:numId w:val="1"/>
        </w:numPr>
        <w:ind w:right="1256" w:hanging="720"/>
      </w:pPr>
      <w:r>
        <w:t xml:space="preserve">Mbështetje për Mbikëqyrjen e Tregut, Infrastruktura e Cilësisë dhe Pronësia </w:t>
      </w:r>
    </w:p>
    <w:p w14:paraId="37E32C49" w14:textId="77777777" w:rsidR="00EC107F" w:rsidRDefault="00000000">
      <w:pPr>
        <w:ind w:left="1582" w:right="1256"/>
      </w:pPr>
      <w:r>
        <w:t xml:space="preserve">Industriale </w:t>
      </w:r>
    </w:p>
    <w:p w14:paraId="2126C191" w14:textId="77777777" w:rsidR="00EC107F" w:rsidRDefault="00000000">
      <w:pPr>
        <w:numPr>
          <w:ilvl w:val="0"/>
          <w:numId w:val="1"/>
        </w:numPr>
        <w:ind w:right="1256" w:hanging="720"/>
      </w:pPr>
      <w:r>
        <w:t xml:space="preserve">Sigurimi Shoqëror </w:t>
      </w:r>
    </w:p>
    <w:p w14:paraId="66DC915E" w14:textId="77777777" w:rsidR="00EC107F" w:rsidRDefault="00000000">
      <w:pPr>
        <w:numPr>
          <w:ilvl w:val="0"/>
          <w:numId w:val="1"/>
        </w:numPr>
        <w:ind w:right="1256" w:hanging="720"/>
      </w:pPr>
      <w:r>
        <w:t xml:space="preserve">Tregu i Punës </w:t>
      </w:r>
    </w:p>
    <w:p w14:paraId="36C1BE1B" w14:textId="77777777" w:rsidR="00EC107F" w:rsidRDefault="00000000">
      <w:pPr>
        <w:numPr>
          <w:ilvl w:val="0"/>
          <w:numId w:val="1"/>
        </w:numPr>
        <w:ind w:right="1256" w:hanging="720"/>
      </w:pPr>
      <w:r>
        <w:t xml:space="preserve">Inspektimi në Punë </w:t>
      </w:r>
    </w:p>
    <w:p w14:paraId="41A6EE6C" w14:textId="77777777" w:rsidR="00EC107F" w:rsidRDefault="00000000">
      <w:pPr>
        <w:numPr>
          <w:ilvl w:val="0"/>
          <w:numId w:val="1"/>
        </w:numPr>
        <w:ind w:right="1256" w:hanging="720"/>
      </w:pPr>
      <w:r>
        <w:t xml:space="preserve">Arsimi i Mesëm Profesional </w:t>
      </w:r>
    </w:p>
    <w:p w14:paraId="3C156C31" w14:textId="77777777" w:rsidR="00EC107F" w:rsidRDefault="00000000">
      <w:pPr>
        <w:numPr>
          <w:ilvl w:val="0"/>
          <w:numId w:val="1"/>
        </w:numPr>
        <w:ind w:right="1256" w:hanging="720"/>
      </w:pPr>
      <w:r>
        <w:t xml:space="preserve">Strehimi </w:t>
      </w:r>
    </w:p>
    <w:p w14:paraId="1CE46E2B" w14:textId="77777777" w:rsidR="00EC107F" w:rsidRDefault="00000000">
      <w:pPr>
        <w:spacing w:after="19" w:line="259" w:lineRule="auto"/>
        <w:ind w:left="1587" w:right="0" w:firstLine="0"/>
        <w:jc w:val="left"/>
      </w:pPr>
      <w:r>
        <w:rPr>
          <w:color w:val="FF0000"/>
        </w:rPr>
        <w:t xml:space="preserve"> </w:t>
      </w:r>
    </w:p>
    <w:p w14:paraId="02631D59" w14:textId="77777777" w:rsidR="00EC107F" w:rsidRDefault="00000000">
      <w:pPr>
        <w:ind w:left="1582" w:right="1256"/>
      </w:pPr>
      <w:r>
        <w:t>Mbulimi i prioriteteve strategjike të institucionit me fondet e mjaftueshme buxhetore i siguron institucionit qëndrueshmërinë dhe integritetin e nevojshëm për arritjen e rezultateve që përmirësojnë jetën e qytetarëve</w:t>
      </w:r>
      <w:r>
        <w:rPr>
          <w:color w:val="FF0000"/>
        </w:rPr>
        <w:t xml:space="preserve">. </w:t>
      </w:r>
      <w:r>
        <w:t>Në zbatim të Udhëzimit nr. 14, datë 30.05.2023 “</w:t>
      </w:r>
      <w:r>
        <w:rPr>
          <w:i/>
        </w:rPr>
        <w:t>Për procedurat standarde të monitorimit të buxhetit për njësitë e qeverisjes qëndrore</w:t>
      </w:r>
      <w:r>
        <w:t xml:space="preserve">”, Ministria e Financave për 12-mujorin e vitit 2024 ka menaxhuar dhe vlerësuar me përparësi të veçantë procesin e monitorimit të zbatimit të fondeve buxhetore. Procesi i monitorimit ofron informacion të detajuar mbi ecurinë e zbatimit të buxhetit dhe mbulon periudhën 1 janar 2024 deri më 31 dhjetor 2024. Analiza e raportit të monitorimit të zbatimit të buxhetit 12-mujor i mundëson institucionit orientimin dhe sigurimin e një informacioni shtesë për të përmirësuar proçesin e planifikimit dhe të menaxhimit të buxhetit. </w:t>
      </w:r>
      <w:r>
        <w:rPr>
          <w:color w:val="FF0000"/>
        </w:rPr>
        <w:t xml:space="preserve"> </w:t>
      </w:r>
    </w:p>
    <w:p w14:paraId="2F699BE0" w14:textId="77777777" w:rsidR="00EC107F" w:rsidRDefault="00000000">
      <w:pPr>
        <w:ind w:left="1582" w:right="1256"/>
      </w:pPr>
      <w:r>
        <w:t xml:space="preserve">Raporti i monitorimit të zbatimit të buxhetit përfshin performancën financiare, produktet dhe objektivat e realizuar për çdo program që ka në fushën e përgjegjësisë shtetërore Ministria e Financave. </w:t>
      </w:r>
    </w:p>
    <w:p w14:paraId="018DB13B" w14:textId="77777777" w:rsidR="00EC107F" w:rsidRDefault="00000000">
      <w:pPr>
        <w:ind w:left="1582" w:right="1256"/>
      </w:pPr>
      <w:r>
        <w:t xml:space="preserve">Buxheti i MF-së për vitin 2024 është miratuar me ligjin nr. 97/2023, me një plan fillestar prej </w:t>
      </w:r>
    </w:p>
    <w:p w14:paraId="33D4C82D" w14:textId="77777777" w:rsidR="00EC107F" w:rsidRDefault="00000000">
      <w:pPr>
        <w:ind w:left="1582" w:right="1256"/>
      </w:pPr>
      <w:r>
        <w:t xml:space="preserve">55.1 miliard lekë, nga ku shpenzimet korrente në vlerën prej 53 miliard lekë miratuar me shkresën nr. 23989/1, datë 31.01.2024 dhe shpenzimet kapitale në vlerën prej 2.1 miliard lekë miratuar me shkresën nr. 2349/1, datë 20.03.2024. Gjatë 12-mujorit të vitit 2024, ky plan ka pësuar ndryshime si rezultat i përfitimit të fondeve buxhetore nga VKM-të, nëpërmjet rishpërndarjeve të fondeve në zbatim të Akteve Normative Nr. 1, datë 20.02.2024, Nr.3 datë </w:t>
      </w:r>
      <w:r>
        <w:lastRenderedPageBreak/>
        <w:t xml:space="preserve">28.08.2024 dhe Nr.5 datë 19.12.2024 paraqitur në mënyrë të përmbledhur, sipas tabelës më poshtë: </w:t>
      </w:r>
    </w:p>
    <w:p w14:paraId="0510327B" w14:textId="77777777" w:rsidR="00EC107F" w:rsidRDefault="00000000">
      <w:pPr>
        <w:spacing w:after="5" w:line="266" w:lineRule="auto"/>
        <w:ind w:left="1582" w:right="1252"/>
        <w:jc w:val="right"/>
      </w:pPr>
      <w:r>
        <w:t xml:space="preserve">Në mijë lekë </w:t>
      </w:r>
    </w:p>
    <w:tbl>
      <w:tblPr>
        <w:tblStyle w:val="TableGrid"/>
        <w:tblW w:w="8932" w:type="dxa"/>
        <w:tblInd w:w="1592" w:type="dxa"/>
        <w:tblCellMar>
          <w:top w:w="8" w:type="dxa"/>
          <w:left w:w="0" w:type="dxa"/>
          <w:bottom w:w="0" w:type="dxa"/>
          <w:right w:w="0" w:type="dxa"/>
        </w:tblCellMar>
        <w:tblLook w:val="04A0" w:firstRow="1" w:lastRow="0" w:firstColumn="1" w:lastColumn="0" w:noHBand="0" w:noVBand="1"/>
      </w:tblPr>
      <w:tblGrid>
        <w:gridCol w:w="342"/>
        <w:gridCol w:w="573"/>
        <w:gridCol w:w="951"/>
        <w:gridCol w:w="730"/>
        <w:gridCol w:w="535"/>
        <w:gridCol w:w="545"/>
        <w:gridCol w:w="758"/>
        <w:gridCol w:w="600"/>
        <w:gridCol w:w="628"/>
        <w:gridCol w:w="609"/>
        <w:gridCol w:w="591"/>
        <w:gridCol w:w="610"/>
        <w:gridCol w:w="711"/>
        <w:gridCol w:w="749"/>
      </w:tblGrid>
      <w:tr w:rsidR="00EC107F" w14:paraId="1ABA9110" w14:textId="77777777">
        <w:trPr>
          <w:trHeight w:val="823"/>
        </w:trPr>
        <w:tc>
          <w:tcPr>
            <w:tcW w:w="341" w:type="dxa"/>
            <w:tcBorders>
              <w:top w:val="single" w:sz="3" w:space="0" w:color="000000"/>
              <w:left w:val="single" w:sz="4" w:space="0" w:color="000000"/>
              <w:bottom w:val="single" w:sz="3" w:space="0" w:color="000000"/>
              <w:right w:val="single" w:sz="4" w:space="0" w:color="000000"/>
            </w:tcBorders>
            <w:vAlign w:val="center"/>
          </w:tcPr>
          <w:p w14:paraId="596D4647" w14:textId="77777777" w:rsidR="00EC107F" w:rsidRDefault="00000000">
            <w:pPr>
              <w:spacing w:after="0" w:line="259" w:lineRule="auto"/>
              <w:ind w:left="22" w:right="0" w:firstLine="0"/>
              <w:jc w:val="left"/>
            </w:pPr>
            <w:r>
              <w:rPr>
                <w:sz w:val="9"/>
              </w:rPr>
              <w:t>Kodi</w:t>
            </w:r>
          </w:p>
        </w:tc>
        <w:tc>
          <w:tcPr>
            <w:tcW w:w="573" w:type="dxa"/>
            <w:tcBorders>
              <w:top w:val="single" w:sz="3" w:space="0" w:color="000000"/>
              <w:left w:val="single" w:sz="4" w:space="0" w:color="000000"/>
              <w:bottom w:val="single" w:sz="3" w:space="0" w:color="000000"/>
              <w:right w:val="single" w:sz="4" w:space="0" w:color="000000"/>
            </w:tcBorders>
            <w:vAlign w:val="center"/>
          </w:tcPr>
          <w:p w14:paraId="502DECB8" w14:textId="77777777" w:rsidR="00EC107F" w:rsidRDefault="00000000">
            <w:pPr>
              <w:spacing w:after="0" w:line="259" w:lineRule="auto"/>
              <w:ind w:left="23" w:right="0" w:firstLine="0"/>
              <w:jc w:val="left"/>
            </w:pPr>
            <w:r>
              <w:rPr>
                <w:sz w:val="9"/>
              </w:rPr>
              <w:t>Programi</w:t>
            </w:r>
          </w:p>
        </w:tc>
        <w:tc>
          <w:tcPr>
            <w:tcW w:w="951" w:type="dxa"/>
            <w:tcBorders>
              <w:top w:val="single" w:sz="3" w:space="0" w:color="000000"/>
              <w:left w:val="single" w:sz="4" w:space="0" w:color="000000"/>
              <w:bottom w:val="single" w:sz="3" w:space="0" w:color="000000"/>
              <w:right w:val="single" w:sz="4" w:space="0" w:color="000000"/>
            </w:tcBorders>
            <w:vAlign w:val="center"/>
          </w:tcPr>
          <w:p w14:paraId="0CDF259D" w14:textId="77777777" w:rsidR="00EC107F" w:rsidRDefault="00000000">
            <w:pPr>
              <w:spacing w:after="0" w:line="259" w:lineRule="auto"/>
              <w:ind w:left="23" w:right="0" w:firstLine="0"/>
              <w:jc w:val="left"/>
            </w:pPr>
            <w:r>
              <w:rPr>
                <w:sz w:val="9"/>
              </w:rPr>
              <w:t>Shpenzimet</w:t>
            </w:r>
          </w:p>
        </w:tc>
        <w:tc>
          <w:tcPr>
            <w:tcW w:w="730" w:type="dxa"/>
            <w:tcBorders>
              <w:top w:val="single" w:sz="3" w:space="0" w:color="000000"/>
              <w:left w:val="single" w:sz="4" w:space="0" w:color="000000"/>
              <w:bottom w:val="single" w:sz="3" w:space="0" w:color="000000"/>
              <w:right w:val="single" w:sz="4" w:space="0" w:color="000000"/>
            </w:tcBorders>
            <w:vAlign w:val="center"/>
          </w:tcPr>
          <w:p w14:paraId="67B2B88C" w14:textId="77777777" w:rsidR="00EC107F" w:rsidRDefault="00000000">
            <w:pPr>
              <w:spacing w:after="0" w:line="259" w:lineRule="auto"/>
              <w:ind w:left="32" w:right="0" w:firstLine="185"/>
              <w:jc w:val="left"/>
            </w:pPr>
            <w:r>
              <w:rPr>
                <w:b/>
                <w:sz w:val="9"/>
              </w:rPr>
              <w:t xml:space="preserve"> Plani Fillestar 2024  </w:t>
            </w:r>
          </w:p>
        </w:tc>
        <w:tc>
          <w:tcPr>
            <w:tcW w:w="535" w:type="dxa"/>
            <w:tcBorders>
              <w:top w:val="single" w:sz="3" w:space="0" w:color="000000"/>
              <w:left w:val="single" w:sz="4" w:space="0" w:color="000000"/>
              <w:bottom w:val="single" w:sz="3" w:space="0" w:color="000000"/>
              <w:right w:val="single" w:sz="4" w:space="0" w:color="000000"/>
            </w:tcBorders>
            <w:vAlign w:val="center"/>
          </w:tcPr>
          <w:p w14:paraId="4E5EBBC2" w14:textId="77777777" w:rsidR="00EC107F" w:rsidRDefault="00000000">
            <w:pPr>
              <w:spacing w:after="2" w:line="259" w:lineRule="auto"/>
              <w:ind w:left="0" w:right="19" w:firstLine="0"/>
              <w:jc w:val="center"/>
            </w:pPr>
            <w:r>
              <w:rPr>
                <w:b/>
                <w:sz w:val="9"/>
              </w:rPr>
              <w:t xml:space="preserve">  Fond i </w:t>
            </w:r>
          </w:p>
          <w:p w14:paraId="2355E6B5" w14:textId="77777777" w:rsidR="00EC107F" w:rsidRDefault="00000000">
            <w:pPr>
              <w:spacing w:after="2" w:line="259" w:lineRule="auto"/>
              <w:ind w:left="69" w:right="0" w:firstLine="0"/>
              <w:jc w:val="left"/>
            </w:pPr>
            <w:r>
              <w:rPr>
                <w:b/>
                <w:sz w:val="9"/>
              </w:rPr>
              <w:t xml:space="preserve">Vecante </w:t>
            </w:r>
          </w:p>
          <w:p w14:paraId="31807071" w14:textId="77777777" w:rsidR="00EC107F" w:rsidRDefault="00000000">
            <w:pPr>
              <w:spacing w:after="0" w:line="259" w:lineRule="auto"/>
              <w:ind w:left="0" w:right="14" w:firstLine="0"/>
              <w:jc w:val="center"/>
            </w:pPr>
            <w:r>
              <w:rPr>
                <w:b/>
                <w:sz w:val="9"/>
              </w:rPr>
              <w:t xml:space="preserve">2024 </w:t>
            </w:r>
          </w:p>
        </w:tc>
        <w:tc>
          <w:tcPr>
            <w:tcW w:w="545" w:type="dxa"/>
            <w:tcBorders>
              <w:top w:val="single" w:sz="3" w:space="0" w:color="000000"/>
              <w:left w:val="single" w:sz="4" w:space="0" w:color="000000"/>
              <w:bottom w:val="single" w:sz="3" w:space="0" w:color="000000"/>
              <w:right w:val="single" w:sz="4" w:space="0" w:color="000000"/>
            </w:tcBorders>
            <w:vAlign w:val="center"/>
          </w:tcPr>
          <w:p w14:paraId="27666BDB" w14:textId="77777777" w:rsidR="00EC107F" w:rsidRDefault="00000000">
            <w:pPr>
              <w:spacing w:after="2" w:line="259" w:lineRule="auto"/>
              <w:ind w:left="0" w:right="5" w:firstLine="0"/>
              <w:jc w:val="center"/>
            </w:pPr>
            <w:r>
              <w:rPr>
                <w:b/>
                <w:sz w:val="9"/>
              </w:rPr>
              <w:t xml:space="preserve"> Shtesa </w:t>
            </w:r>
          </w:p>
          <w:p w14:paraId="1F446B01" w14:textId="77777777" w:rsidR="00EC107F" w:rsidRDefault="00000000">
            <w:pPr>
              <w:spacing w:after="0" w:line="259" w:lineRule="auto"/>
              <w:ind w:left="60" w:right="0" w:firstLine="0"/>
            </w:pPr>
            <w:r>
              <w:rPr>
                <w:b/>
                <w:sz w:val="9"/>
              </w:rPr>
              <w:t xml:space="preserve">me VKM </w:t>
            </w:r>
          </w:p>
        </w:tc>
        <w:tc>
          <w:tcPr>
            <w:tcW w:w="758" w:type="dxa"/>
            <w:tcBorders>
              <w:top w:val="single" w:sz="3" w:space="0" w:color="000000"/>
              <w:left w:val="single" w:sz="4" w:space="0" w:color="000000"/>
              <w:bottom w:val="single" w:sz="3" w:space="0" w:color="000000"/>
              <w:right w:val="single" w:sz="4" w:space="0" w:color="000000"/>
            </w:tcBorders>
            <w:vAlign w:val="center"/>
          </w:tcPr>
          <w:p w14:paraId="1EC9D2EB" w14:textId="77777777" w:rsidR="00EC107F" w:rsidRDefault="00000000">
            <w:pPr>
              <w:spacing w:after="2" w:line="259" w:lineRule="auto"/>
              <w:ind w:left="0" w:right="3" w:firstLine="0"/>
              <w:jc w:val="center"/>
            </w:pPr>
            <w:r>
              <w:rPr>
                <w:b/>
                <w:sz w:val="9"/>
              </w:rPr>
              <w:t xml:space="preserve"> </w:t>
            </w:r>
          </w:p>
          <w:p w14:paraId="3FAD34C6" w14:textId="77777777" w:rsidR="00EC107F" w:rsidRDefault="00000000">
            <w:pPr>
              <w:spacing w:after="0" w:line="264" w:lineRule="auto"/>
              <w:ind w:left="88" w:right="0" w:hanging="46"/>
              <w:jc w:val="left"/>
            </w:pPr>
            <w:r>
              <w:rPr>
                <w:b/>
                <w:sz w:val="9"/>
              </w:rPr>
              <w:t xml:space="preserve">Shtesa/pakesi me me AN 1 </w:t>
            </w:r>
          </w:p>
          <w:p w14:paraId="72CE5AA1" w14:textId="77777777" w:rsidR="00EC107F" w:rsidRDefault="00000000">
            <w:pPr>
              <w:spacing w:after="0" w:line="259" w:lineRule="auto"/>
              <w:ind w:left="69" w:right="0" w:firstLine="0"/>
              <w:jc w:val="left"/>
            </w:pPr>
            <w:r>
              <w:rPr>
                <w:b/>
                <w:sz w:val="9"/>
              </w:rPr>
              <w:t xml:space="preserve">date 21.02.24  </w:t>
            </w:r>
          </w:p>
        </w:tc>
        <w:tc>
          <w:tcPr>
            <w:tcW w:w="600" w:type="dxa"/>
            <w:tcBorders>
              <w:top w:val="single" w:sz="3" w:space="0" w:color="000000"/>
              <w:left w:val="single" w:sz="4" w:space="0" w:color="000000"/>
              <w:bottom w:val="single" w:sz="3" w:space="0" w:color="000000"/>
              <w:right w:val="single" w:sz="4" w:space="0" w:color="000000"/>
            </w:tcBorders>
            <w:vAlign w:val="center"/>
          </w:tcPr>
          <w:p w14:paraId="7177D65C" w14:textId="77777777" w:rsidR="00EC107F" w:rsidRDefault="00000000">
            <w:pPr>
              <w:spacing w:after="0" w:line="264" w:lineRule="auto"/>
              <w:ind w:left="51" w:right="0" w:hanging="28"/>
              <w:jc w:val="left"/>
            </w:pPr>
            <w:r>
              <w:rPr>
                <w:b/>
                <w:sz w:val="9"/>
              </w:rPr>
              <w:t xml:space="preserve"> Trasferime te jashtme per </w:t>
            </w:r>
          </w:p>
          <w:p w14:paraId="1D677BA3" w14:textId="77777777" w:rsidR="00EC107F" w:rsidRDefault="00000000">
            <w:pPr>
              <w:spacing w:after="0" w:line="259" w:lineRule="auto"/>
              <w:ind w:left="88" w:right="0" w:firstLine="0"/>
              <w:jc w:val="left"/>
            </w:pPr>
            <w:r>
              <w:rPr>
                <w:b/>
                <w:sz w:val="9"/>
              </w:rPr>
              <w:t xml:space="preserve">SASPAC </w:t>
            </w:r>
          </w:p>
        </w:tc>
        <w:tc>
          <w:tcPr>
            <w:tcW w:w="628" w:type="dxa"/>
            <w:tcBorders>
              <w:top w:val="single" w:sz="3" w:space="0" w:color="000000"/>
              <w:left w:val="single" w:sz="4" w:space="0" w:color="000000"/>
              <w:bottom w:val="single" w:sz="3" w:space="0" w:color="000000"/>
              <w:right w:val="single" w:sz="4" w:space="0" w:color="000000"/>
            </w:tcBorders>
          </w:tcPr>
          <w:p w14:paraId="25FEEB91" w14:textId="77777777" w:rsidR="00EC107F" w:rsidRDefault="00000000">
            <w:pPr>
              <w:spacing w:after="6" w:line="259" w:lineRule="auto"/>
              <w:ind w:left="0" w:right="25" w:firstLine="0"/>
              <w:jc w:val="center"/>
            </w:pPr>
            <w:r>
              <w:rPr>
                <w:b/>
                <w:sz w:val="7"/>
              </w:rPr>
              <w:t xml:space="preserve"> </w:t>
            </w:r>
          </w:p>
          <w:p w14:paraId="3F9FDADD" w14:textId="77777777" w:rsidR="00EC107F" w:rsidRDefault="00000000">
            <w:pPr>
              <w:spacing w:after="0" w:line="276" w:lineRule="auto"/>
              <w:ind w:left="124" w:right="0" w:hanging="101"/>
            </w:pPr>
            <w:r>
              <w:rPr>
                <w:b/>
                <w:sz w:val="7"/>
              </w:rPr>
              <w:t xml:space="preserve">Trans fe rime re fe ruar </w:t>
            </w:r>
          </w:p>
          <w:p w14:paraId="729C2B2C" w14:textId="77777777" w:rsidR="00EC107F" w:rsidRDefault="00000000">
            <w:pPr>
              <w:spacing w:after="0" w:line="276" w:lineRule="auto"/>
              <w:ind w:left="207" w:right="0" w:hanging="129"/>
              <w:jc w:val="left"/>
            </w:pPr>
            <w:r>
              <w:rPr>
                <w:b/>
                <w:sz w:val="7"/>
              </w:rPr>
              <w:t xml:space="preserve">ligjit 8097 date </w:t>
            </w:r>
          </w:p>
          <w:p w14:paraId="6C311D7C" w14:textId="77777777" w:rsidR="00EC107F" w:rsidRDefault="00000000">
            <w:pPr>
              <w:spacing w:after="6" w:line="259" w:lineRule="auto"/>
              <w:ind w:left="0" w:right="24" w:firstLine="0"/>
              <w:jc w:val="center"/>
            </w:pPr>
            <w:r>
              <w:rPr>
                <w:b/>
                <w:sz w:val="7"/>
              </w:rPr>
              <w:t xml:space="preserve">21.03.1996 </w:t>
            </w:r>
          </w:p>
          <w:p w14:paraId="33450A78" w14:textId="77777777" w:rsidR="00EC107F" w:rsidRDefault="00000000">
            <w:pPr>
              <w:spacing w:after="0" w:line="259" w:lineRule="auto"/>
              <w:ind w:left="69" w:right="0" w:hanging="37"/>
              <w:jc w:val="left"/>
            </w:pPr>
            <w:r>
              <w:rPr>
                <w:b/>
                <w:sz w:val="7"/>
              </w:rPr>
              <w:t xml:space="preserve">(s hpe rblime Finks io ni) </w:t>
            </w:r>
          </w:p>
        </w:tc>
        <w:tc>
          <w:tcPr>
            <w:tcW w:w="609" w:type="dxa"/>
            <w:tcBorders>
              <w:top w:val="single" w:sz="3" w:space="0" w:color="000000"/>
              <w:left w:val="single" w:sz="4" w:space="0" w:color="000000"/>
              <w:bottom w:val="single" w:sz="3" w:space="0" w:color="000000"/>
              <w:right w:val="single" w:sz="4" w:space="0" w:color="000000"/>
            </w:tcBorders>
          </w:tcPr>
          <w:p w14:paraId="7AAF7123" w14:textId="77777777" w:rsidR="00EC107F" w:rsidRDefault="00000000">
            <w:pPr>
              <w:spacing w:after="0" w:line="264" w:lineRule="auto"/>
              <w:ind w:left="32" w:right="0" w:hanging="9"/>
              <w:jc w:val="left"/>
            </w:pPr>
            <w:r>
              <w:rPr>
                <w:b/>
                <w:sz w:val="9"/>
              </w:rPr>
              <w:t xml:space="preserve"> Trasferime brendshme sipas </w:t>
            </w:r>
          </w:p>
          <w:p w14:paraId="379439DC" w14:textId="77777777" w:rsidR="00EC107F" w:rsidRDefault="00000000">
            <w:pPr>
              <w:spacing w:after="0" w:line="259" w:lineRule="auto"/>
              <w:ind w:left="32" w:right="36" w:firstLine="28"/>
            </w:pPr>
            <w:r>
              <w:rPr>
                <w:b/>
                <w:sz w:val="9"/>
              </w:rPr>
              <w:t xml:space="preserve">kerkesave të  instituc. te MF-së </w:t>
            </w:r>
          </w:p>
        </w:tc>
        <w:tc>
          <w:tcPr>
            <w:tcW w:w="591" w:type="dxa"/>
            <w:tcBorders>
              <w:top w:val="single" w:sz="3" w:space="0" w:color="000000"/>
              <w:left w:val="single" w:sz="4" w:space="0" w:color="000000"/>
              <w:bottom w:val="single" w:sz="3" w:space="0" w:color="000000"/>
              <w:right w:val="single" w:sz="4" w:space="0" w:color="000000"/>
            </w:tcBorders>
          </w:tcPr>
          <w:p w14:paraId="4C7C875C" w14:textId="77777777" w:rsidR="00EC107F" w:rsidRDefault="00000000">
            <w:pPr>
              <w:spacing w:after="0" w:line="264" w:lineRule="auto"/>
              <w:ind w:left="79" w:right="0" w:hanging="85"/>
            </w:pPr>
            <w:r>
              <w:rPr>
                <w:b/>
                <w:sz w:val="9"/>
              </w:rPr>
              <w:t xml:space="preserve">  Efekti i rritjes se </w:t>
            </w:r>
          </w:p>
          <w:p w14:paraId="6061B77A" w14:textId="77777777" w:rsidR="00EC107F" w:rsidRDefault="00000000">
            <w:pPr>
              <w:spacing w:after="0" w:line="264" w:lineRule="auto"/>
              <w:ind w:left="0" w:right="0" w:firstLine="0"/>
              <w:jc w:val="center"/>
            </w:pPr>
            <w:r>
              <w:rPr>
                <w:b/>
                <w:sz w:val="9"/>
              </w:rPr>
              <w:t xml:space="preserve">pagave nga fondi i </w:t>
            </w:r>
          </w:p>
          <w:p w14:paraId="1FC8A21B" w14:textId="77777777" w:rsidR="00EC107F" w:rsidRDefault="00000000">
            <w:pPr>
              <w:spacing w:after="2" w:line="259" w:lineRule="auto"/>
              <w:ind w:left="42" w:right="0" w:firstLine="0"/>
            </w:pPr>
            <w:r>
              <w:rPr>
                <w:b/>
                <w:sz w:val="9"/>
              </w:rPr>
              <w:t>kontigjenc</w:t>
            </w:r>
          </w:p>
          <w:p w14:paraId="6EFFB707" w14:textId="77777777" w:rsidR="00EC107F" w:rsidRDefault="00000000">
            <w:pPr>
              <w:spacing w:after="0" w:line="259" w:lineRule="auto"/>
              <w:ind w:left="0" w:right="7" w:firstLine="0"/>
              <w:jc w:val="center"/>
            </w:pPr>
            <w:r>
              <w:rPr>
                <w:b/>
                <w:sz w:val="9"/>
              </w:rPr>
              <w:t xml:space="preserve">es </w:t>
            </w:r>
          </w:p>
        </w:tc>
        <w:tc>
          <w:tcPr>
            <w:tcW w:w="610" w:type="dxa"/>
            <w:tcBorders>
              <w:top w:val="single" w:sz="3" w:space="0" w:color="000000"/>
              <w:left w:val="single" w:sz="4" w:space="0" w:color="000000"/>
              <w:bottom w:val="single" w:sz="3" w:space="0" w:color="000000"/>
              <w:right w:val="single" w:sz="4" w:space="0" w:color="000000"/>
            </w:tcBorders>
            <w:vAlign w:val="center"/>
          </w:tcPr>
          <w:p w14:paraId="631D83D9" w14:textId="77777777" w:rsidR="00EC107F" w:rsidRDefault="00000000">
            <w:pPr>
              <w:spacing w:after="0" w:line="264" w:lineRule="auto"/>
              <w:ind w:left="88" w:right="0" w:firstLine="83"/>
              <w:jc w:val="left"/>
            </w:pPr>
            <w:r>
              <w:rPr>
                <w:b/>
                <w:sz w:val="9"/>
              </w:rPr>
              <w:t xml:space="preserve">  Akti normativ </w:t>
            </w:r>
          </w:p>
          <w:p w14:paraId="7E5802DB" w14:textId="77777777" w:rsidR="00EC107F" w:rsidRDefault="00000000">
            <w:pPr>
              <w:spacing w:after="2" w:line="259" w:lineRule="auto"/>
              <w:ind w:left="69" w:right="0" w:firstLine="0"/>
              <w:jc w:val="left"/>
            </w:pPr>
            <w:r>
              <w:rPr>
                <w:b/>
                <w:sz w:val="9"/>
              </w:rPr>
              <w:t xml:space="preserve">Nr. 3 date </w:t>
            </w:r>
          </w:p>
          <w:p w14:paraId="11728266" w14:textId="77777777" w:rsidR="00EC107F" w:rsidRDefault="00000000">
            <w:pPr>
              <w:spacing w:after="0" w:line="259" w:lineRule="auto"/>
              <w:ind w:left="0" w:right="15" w:firstLine="0"/>
              <w:jc w:val="center"/>
            </w:pPr>
            <w:r>
              <w:rPr>
                <w:b/>
                <w:sz w:val="9"/>
              </w:rPr>
              <w:t xml:space="preserve">28.08.24  </w:t>
            </w:r>
          </w:p>
        </w:tc>
        <w:tc>
          <w:tcPr>
            <w:tcW w:w="711" w:type="dxa"/>
            <w:tcBorders>
              <w:top w:val="single" w:sz="3" w:space="0" w:color="000000"/>
              <w:left w:val="single" w:sz="4" w:space="0" w:color="000000"/>
              <w:bottom w:val="single" w:sz="3" w:space="0" w:color="000000"/>
              <w:right w:val="single" w:sz="4" w:space="0" w:color="000000"/>
            </w:tcBorders>
            <w:vAlign w:val="center"/>
          </w:tcPr>
          <w:p w14:paraId="710139D3" w14:textId="77777777" w:rsidR="00EC107F" w:rsidRDefault="00000000">
            <w:pPr>
              <w:spacing w:after="0" w:line="264" w:lineRule="auto"/>
              <w:ind w:left="51" w:right="0" w:firstLine="176"/>
              <w:jc w:val="left"/>
            </w:pPr>
            <w:r>
              <w:rPr>
                <w:b/>
                <w:sz w:val="9"/>
              </w:rPr>
              <w:t xml:space="preserve">  Akti normativ Nr. </w:t>
            </w:r>
          </w:p>
          <w:p w14:paraId="57144B63" w14:textId="77777777" w:rsidR="00EC107F" w:rsidRDefault="00000000">
            <w:pPr>
              <w:spacing w:after="2" w:line="259" w:lineRule="auto"/>
              <w:ind w:left="0" w:right="2" w:firstLine="0"/>
              <w:jc w:val="center"/>
            </w:pPr>
            <w:r>
              <w:rPr>
                <w:b/>
                <w:sz w:val="9"/>
              </w:rPr>
              <w:t xml:space="preserve">5 date </w:t>
            </w:r>
          </w:p>
          <w:p w14:paraId="409CF8FF" w14:textId="77777777" w:rsidR="00EC107F" w:rsidRDefault="00000000">
            <w:pPr>
              <w:spacing w:after="0" w:line="259" w:lineRule="auto"/>
              <w:ind w:left="0" w:right="6" w:firstLine="0"/>
              <w:jc w:val="center"/>
            </w:pPr>
            <w:r>
              <w:rPr>
                <w:b/>
                <w:sz w:val="9"/>
              </w:rPr>
              <w:t xml:space="preserve">19.12.2024 </w:t>
            </w:r>
          </w:p>
        </w:tc>
        <w:tc>
          <w:tcPr>
            <w:tcW w:w="749" w:type="dxa"/>
            <w:tcBorders>
              <w:top w:val="single" w:sz="3" w:space="0" w:color="000000"/>
              <w:left w:val="single" w:sz="4" w:space="0" w:color="000000"/>
              <w:bottom w:val="single" w:sz="3" w:space="0" w:color="000000"/>
              <w:right w:val="single" w:sz="4" w:space="0" w:color="000000"/>
            </w:tcBorders>
            <w:vAlign w:val="center"/>
          </w:tcPr>
          <w:p w14:paraId="610914EB" w14:textId="77777777" w:rsidR="00EC107F" w:rsidRDefault="00000000">
            <w:pPr>
              <w:spacing w:after="0" w:line="264" w:lineRule="auto"/>
              <w:ind w:left="116" w:right="0" w:firstLine="28"/>
              <w:jc w:val="left"/>
            </w:pPr>
            <w:r>
              <w:rPr>
                <w:b/>
                <w:sz w:val="9"/>
              </w:rPr>
              <w:t xml:space="preserve"> Plani me ndryshime </w:t>
            </w:r>
          </w:p>
          <w:p w14:paraId="347463BF" w14:textId="77777777" w:rsidR="00EC107F" w:rsidRDefault="00000000">
            <w:pPr>
              <w:spacing w:after="2" w:line="259" w:lineRule="auto"/>
              <w:ind w:left="7" w:right="0" w:firstLine="0"/>
              <w:jc w:val="center"/>
            </w:pPr>
            <w:r>
              <w:rPr>
                <w:b/>
                <w:sz w:val="9"/>
              </w:rPr>
              <w:t xml:space="preserve">DHJETOR </w:t>
            </w:r>
          </w:p>
          <w:p w14:paraId="70237132" w14:textId="77777777" w:rsidR="00EC107F" w:rsidRDefault="00000000">
            <w:pPr>
              <w:spacing w:after="0" w:line="259" w:lineRule="auto"/>
              <w:ind w:left="0" w:right="6" w:firstLine="0"/>
              <w:jc w:val="center"/>
            </w:pPr>
            <w:r>
              <w:rPr>
                <w:b/>
                <w:sz w:val="9"/>
              </w:rPr>
              <w:t xml:space="preserve">2024 </w:t>
            </w:r>
          </w:p>
        </w:tc>
      </w:tr>
      <w:tr w:rsidR="00EC107F" w14:paraId="46078EF6"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025BDD12" w14:textId="77777777" w:rsidR="00EC107F" w:rsidRDefault="00000000">
            <w:pPr>
              <w:spacing w:after="0" w:line="259" w:lineRule="auto"/>
              <w:ind w:left="22" w:right="0" w:firstLine="0"/>
            </w:pPr>
            <w:r>
              <w:rPr>
                <w:sz w:val="9"/>
              </w:rPr>
              <w:t>,01110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193CAF3E" w14:textId="77777777" w:rsidR="00EC107F" w:rsidRDefault="00000000">
            <w:pPr>
              <w:spacing w:after="0" w:line="283" w:lineRule="auto"/>
              <w:ind w:left="23" w:right="0" w:firstLine="18"/>
              <w:jc w:val="left"/>
            </w:pPr>
            <w:r>
              <w:rPr>
                <w:sz w:val="9"/>
              </w:rPr>
              <w:t xml:space="preserve">Planifikimi menaxhimit dhe </w:t>
            </w:r>
          </w:p>
          <w:p w14:paraId="481B9DBD" w14:textId="77777777" w:rsidR="00EC107F" w:rsidRDefault="00000000">
            <w:pPr>
              <w:spacing w:after="0" w:line="259" w:lineRule="auto"/>
              <w:ind w:left="42" w:right="0" w:firstLine="0"/>
            </w:pPr>
            <w:r>
              <w:rPr>
                <w:sz w:val="9"/>
              </w:rPr>
              <w:t>Aministrim</w:t>
            </w:r>
          </w:p>
        </w:tc>
        <w:tc>
          <w:tcPr>
            <w:tcW w:w="951" w:type="dxa"/>
            <w:tcBorders>
              <w:top w:val="single" w:sz="3" w:space="0" w:color="000000"/>
              <w:left w:val="single" w:sz="4" w:space="0" w:color="000000"/>
              <w:bottom w:val="single" w:sz="3" w:space="0" w:color="000000"/>
              <w:right w:val="single" w:sz="4" w:space="0" w:color="000000"/>
            </w:tcBorders>
          </w:tcPr>
          <w:p w14:paraId="667F3FB0"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3ABB2F96" w14:textId="77777777" w:rsidR="00EC107F" w:rsidRDefault="00000000">
            <w:pPr>
              <w:spacing w:after="0" w:line="259" w:lineRule="auto"/>
              <w:ind w:left="0" w:right="113" w:firstLine="0"/>
              <w:jc w:val="right"/>
            </w:pPr>
            <w:r>
              <w:rPr>
                <w:b/>
                <w:sz w:val="9"/>
              </w:rPr>
              <w:t xml:space="preserve">      687,633    </w:t>
            </w:r>
          </w:p>
        </w:tc>
        <w:tc>
          <w:tcPr>
            <w:tcW w:w="535" w:type="dxa"/>
            <w:tcBorders>
              <w:top w:val="single" w:sz="3" w:space="0" w:color="000000"/>
              <w:left w:val="single" w:sz="4" w:space="0" w:color="000000"/>
              <w:bottom w:val="single" w:sz="3" w:space="0" w:color="000000"/>
              <w:right w:val="single" w:sz="4" w:space="0" w:color="000000"/>
            </w:tcBorders>
          </w:tcPr>
          <w:p w14:paraId="3A1D4F81"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117FE2AE"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7227E661" w14:textId="77777777" w:rsidR="00EC107F" w:rsidRDefault="00000000">
            <w:pPr>
              <w:spacing w:after="0" w:line="259" w:lineRule="auto"/>
              <w:ind w:left="-23" w:right="0" w:firstLine="0"/>
            </w:pPr>
            <w:r>
              <w:rPr>
                <w:sz w:val="9"/>
              </w:rPr>
              <w:t xml:space="preserve">   -      116,300   </w:t>
            </w:r>
          </w:p>
        </w:tc>
        <w:tc>
          <w:tcPr>
            <w:tcW w:w="600" w:type="dxa"/>
            <w:tcBorders>
              <w:top w:val="single" w:sz="3" w:space="0" w:color="000000"/>
              <w:left w:val="single" w:sz="4" w:space="0" w:color="000000"/>
              <w:bottom w:val="single" w:sz="3" w:space="0" w:color="000000"/>
              <w:right w:val="single" w:sz="4" w:space="0" w:color="000000"/>
            </w:tcBorders>
          </w:tcPr>
          <w:p w14:paraId="7FBE07C7"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83D56E7"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243BAE44" w14:textId="77777777" w:rsidR="00EC107F" w:rsidRDefault="00000000">
            <w:pPr>
              <w:spacing w:after="0" w:line="259" w:lineRule="auto"/>
              <w:ind w:left="-24" w:right="0" w:firstLine="0"/>
            </w:pPr>
            <w:r>
              <w:rPr>
                <w:sz w:val="9"/>
              </w:rPr>
              <w:t xml:space="preserve">   -   19,400   </w:t>
            </w:r>
          </w:p>
        </w:tc>
        <w:tc>
          <w:tcPr>
            <w:tcW w:w="591" w:type="dxa"/>
            <w:tcBorders>
              <w:top w:val="single" w:sz="3" w:space="0" w:color="000000"/>
              <w:left w:val="single" w:sz="4" w:space="0" w:color="000000"/>
              <w:bottom w:val="single" w:sz="3" w:space="0" w:color="000000"/>
              <w:right w:val="single" w:sz="4" w:space="0" w:color="000000"/>
            </w:tcBorders>
          </w:tcPr>
          <w:p w14:paraId="20993215" w14:textId="77777777" w:rsidR="00EC107F" w:rsidRDefault="00000000">
            <w:pPr>
              <w:spacing w:after="0" w:line="259" w:lineRule="auto"/>
              <w:ind w:left="-16" w:right="0" w:firstLine="0"/>
            </w:pPr>
            <w:r>
              <w:rPr>
                <w:sz w:val="9"/>
              </w:rPr>
              <w:t xml:space="preserve">     18,909   </w:t>
            </w:r>
          </w:p>
        </w:tc>
        <w:tc>
          <w:tcPr>
            <w:tcW w:w="610" w:type="dxa"/>
            <w:tcBorders>
              <w:top w:val="single" w:sz="3" w:space="0" w:color="000000"/>
              <w:left w:val="single" w:sz="4" w:space="0" w:color="000000"/>
              <w:bottom w:val="single" w:sz="3" w:space="0" w:color="000000"/>
              <w:right w:val="single" w:sz="4" w:space="0" w:color="000000"/>
            </w:tcBorders>
          </w:tcPr>
          <w:p w14:paraId="30231F21" w14:textId="77777777" w:rsidR="00EC107F" w:rsidRDefault="00000000">
            <w:pPr>
              <w:spacing w:after="0" w:line="259" w:lineRule="auto"/>
              <w:ind w:left="-25" w:right="0" w:firstLine="0"/>
            </w:pPr>
            <w:r>
              <w:rPr>
                <w:sz w:val="9"/>
              </w:rPr>
              <w:t xml:space="preserve">      14,800   </w:t>
            </w:r>
          </w:p>
        </w:tc>
        <w:tc>
          <w:tcPr>
            <w:tcW w:w="711" w:type="dxa"/>
            <w:tcBorders>
              <w:top w:val="single" w:sz="3" w:space="0" w:color="000000"/>
              <w:left w:val="single" w:sz="4" w:space="0" w:color="000000"/>
              <w:bottom w:val="single" w:sz="3" w:space="0" w:color="000000"/>
              <w:right w:val="single" w:sz="4" w:space="0" w:color="000000"/>
            </w:tcBorders>
          </w:tcPr>
          <w:p w14:paraId="4E6E041D" w14:textId="77777777" w:rsidR="00EC107F" w:rsidRDefault="00000000">
            <w:pPr>
              <w:spacing w:after="0" w:line="259" w:lineRule="auto"/>
              <w:ind w:left="-16" w:right="0" w:firstLine="0"/>
              <w:jc w:val="left"/>
            </w:pPr>
            <w:r>
              <w:rPr>
                <w:sz w:val="9"/>
              </w:rPr>
              <w:t xml:space="preserve">           -</w:t>
            </w:r>
          </w:p>
        </w:tc>
        <w:tc>
          <w:tcPr>
            <w:tcW w:w="749" w:type="dxa"/>
            <w:tcBorders>
              <w:top w:val="single" w:sz="3" w:space="0" w:color="000000"/>
              <w:left w:val="single" w:sz="4" w:space="0" w:color="000000"/>
              <w:bottom w:val="single" w:sz="3" w:space="0" w:color="000000"/>
              <w:right w:val="single" w:sz="4" w:space="0" w:color="000000"/>
            </w:tcBorders>
          </w:tcPr>
          <w:p w14:paraId="6DA09F2E" w14:textId="77777777" w:rsidR="00EC107F" w:rsidRDefault="00000000">
            <w:pPr>
              <w:spacing w:after="0" w:line="259" w:lineRule="auto"/>
              <w:ind w:left="0" w:right="104" w:firstLine="0"/>
              <w:jc w:val="right"/>
            </w:pPr>
            <w:r>
              <w:rPr>
                <w:sz w:val="9"/>
              </w:rPr>
              <w:t xml:space="preserve">       585,642   </w:t>
            </w:r>
          </w:p>
        </w:tc>
      </w:tr>
      <w:tr w:rsidR="00EC107F" w14:paraId="6C1BE8D4" w14:textId="77777777">
        <w:trPr>
          <w:trHeight w:val="155"/>
        </w:trPr>
        <w:tc>
          <w:tcPr>
            <w:tcW w:w="0" w:type="auto"/>
            <w:vMerge/>
            <w:tcBorders>
              <w:top w:val="nil"/>
              <w:left w:val="single" w:sz="4" w:space="0" w:color="000000"/>
              <w:bottom w:val="nil"/>
              <w:right w:val="single" w:sz="4" w:space="0" w:color="000000"/>
            </w:tcBorders>
          </w:tcPr>
          <w:p w14:paraId="2B0458E6"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0D327C0"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1FA8D36F"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2AC40545" w14:textId="77777777" w:rsidR="00EC107F" w:rsidRDefault="00000000">
            <w:pPr>
              <w:spacing w:after="0" w:line="259" w:lineRule="auto"/>
              <w:ind w:left="0" w:right="113" w:firstLine="0"/>
              <w:jc w:val="right"/>
            </w:pPr>
            <w:r>
              <w:rPr>
                <w:b/>
                <w:sz w:val="9"/>
              </w:rPr>
              <w:t xml:space="preserve">      133,315    </w:t>
            </w:r>
          </w:p>
        </w:tc>
        <w:tc>
          <w:tcPr>
            <w:tcW w:w="535" w:type="dxa"/>
            <w:tcBorders>
              <w:top w:val="single" w:sz="3" w:space="0" w:color="000000"/>
              <w:left w:val="single" w:sz="4" w:space="0" w:color="000000"/>
              <w:bottom w:val="single" w:sz="3" w:space="0" w:color="000000"/>
              <w:right w:val="single" w:sz="4" w:space="0" w:color="000000"/>
            </w:tcBorders>
          </w:tcPr>
          <w:p w14:paraId="3D0AE788" w14:textId="77777777" w:rsidR="00EC107F" w:rsidRDefault="00000000">
            <w:pPr>
              <w:spacing w:after="0" w:line="259" w:lineRule="auto"/>
              <w:ind w:left="2" w:right="0" w:firstLine="0"/>
            </w:pPr>
            <w:r>
              <w:rPr>
                <w:b/>
                <w:sz w:val="9"/>
              </w:rPr>
              <w:t xml:space="preserve"> </w:t>
            </w:r>
            <w:r>
              <w:rPr>
                <w:sz w:val="9"/>
              </w:rPr>
              <w:t xml:space="preserve">      800   </w:t>
            </w:r>
          </w:p>
        </w:tc>
        <w:tc>
          <w:tcPr>
            <w:tcW w:w="545" w:type="dxa"/>
            <w:tcBorders>
              <w:top w:val="single" w:sz="3" w:space="0" w:color="000000"/>
              <w:left w:val="single" w:sz="4" w:space="0" w:color="000000"/>
              <w:bottom w:val="single" w:sz="3" w:space="0" w:color="000000"/>
              <w:right w:val="single" w:sz="4" w:space="0" w:color="000000"/>
            </w:tcBorders>
          </w:tcPr>
          <w:p w14:paraId="66612079" w14:textId="77777777" w:rsidR="00EC107F" w:rsidRDefault="00000000">
            <w:pPr>
              <w:tabs>
                <w:tab w:val="right" w:pos="545"/>
              </w:tabs>
              <w:spacing w:after="0" w:line="259" w:lineRule="auto"/>
              <w:ind w:left="-24" w:right="0" w:firstLine="0"/>
              <w:jc w:val="left"/>
            </w:pPr>
            <w:r>
              <w:rPr>
                <w:sz w:val="9"/>
              </w:rPr>
              <w:t xml:space="preserve">  </w:t>
            </w:r>
            <w:r>
              <w:rPr>
                <w:sz w:val="9"/>
              </w:rPr>
              <w:tab/>
              <w:t xml:space="preserve">         -    </w:t>
            </w:r>
          </w:p>
        </w:tc>
        <w:tc>
          <w:tcPr>
            <w:tcW w:w="758" w:type="dxa"/>
            <w:tcBorders>
              <w:top w:val="single" w:sz="3" w:space="0" w:color="000000"/>
              <w:left w:val="single" w:sz="4" w:space="0" w:color="000000"/>
              <w:bottom w:val="single" w:sz="3" w:space="0" w:color="000000"/>
              <w:right w:val="single" w:sz="4" w:space="0" w:color="000000"/>
            </w:tcBorders>
          </w:tcPr>
          <w:p w14:paraId="3727BA84"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0A2B3DC3"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7ED1338" w14:textId="77777777" w:rsidR="00EC107F" w:rsidRDefault="00000000">
            <w:pPr>
              <w:spacing w:after="0" w:line="259" w:lineRule="auto"/>
              <w:ind w:left="-24" w:right="0" w:firstLine="0"/>
            </w:pPr>
            <w:r>
              <w:rPr>
                <w:sz w:val="9"/>
              </w:rPr>
              <w:t xml:space="preserve">          1,542   </w:t>
            </w:r>
          </w:p>
        </w:tc>
        <w:tc>
          <w:tcPr>
            <w:tcW w:w="609" w:type="dxa"/>
            <w:tcBorders>
              <w:top w:val="single" w:sz="3" w:space="0" w:color="000000"/>
              <w:left w:val="single" w:sz="4" w:space="0" w:color="000000"/>
              <w:bottom w:val="single" w:sz="3" w:space="0" w:color="000000"/>
              <w:right w:val="single" w:sz="4" w:space="0" w:color="000000"/>
            </w:tcBorders>
          </w:tcPr>
          <w:p w14:paraId="1D0719B9" w14:textId="77777777" w:rsidR="00EC107F" w:rsidRDefault="00000000">
            <w:pPr>
              <w:spacing w:after="0" w:line="259" w:lineRule="auto"/>
              <w:ind w:left="-15" w:right="0" w:firstLine="0"/>
            </w:pPr>
            <w:r>
              <w:rPr>
                <w:sz w:val="9"/>
              </w:rPr>
              <w:t xml:space="preserve">      10,700   </w:t>
            </w:r>
          </w:p>
        </w:tc>
        <w:tc>
          <w:tcPr>
            <w:tcW w:w="591" w:type="dxa"/>
            <w:tcBorders>
              <w:top w:val="single" w:sz="3" w:space="0" w:color="000000"/>
              <w:left w:val="single" w:sz="4" w:space="0" w:color="000000"/>
              <w:bottom w:val="single" w:sz="3" w:space="0" w:color="000000"/>
              <w:right w:val="single" w:sz="4" w:space="0" w:color="000000"/>
            </w:tcBorders>
          </w:tcPr>
          <w:p w14:paraId="34728189" w14:textId="77777777" w:rsidR="00EC107F" w:rsidRDefault="00000000">
            <w:pPr>
              <w:spacing w:after="0" w:line="259" w:lineRule="auto"/>
              <w:ind w:left="-16" w:right="0" w:firstLine="0"/>
              <w:jc w:val="left"/>
            </w:pPr>
            <w:r>
              <w:rPr>
                <w:sz w:val="9"/>
              </w:rPr>
              <w:t xml:space="preserve">  </w:t>
            </w:r>
          </w:p>
        </w:tc>
        <w:tc>
          <w:tcPr>
            <w:tcW w:w="610" w:type="dxa"/>
            <w:tcBorders>
              <w:top w:val="single" w:sz="3" w:space="0" w:color="000000"/>
              <w:left w:val="single" w:sz="4" w:space="0" w:color="000000"/>
              <w:bottom w:val="single" w:sz="3" w:space="0" w:color="000000"/>
              <w:right w:val="single" w:sz="4" w:space="0" w:color="000000"/>
            </w:tcBorders>
          </w:tcPr>
          <w:p w14:paraId="27E02882" w14:textId="77777777" w:rsidR="00EC107F" w:rsidRDefault="00000000">
            <w:pPr>
              <w:spacing w:after="0" w:line="259" w:lineRule="auto"/>
              <w:ind w:left="0" w:right="103" w:firstLine="0"/>
              <w:jc w:val="right"/>
            </w:pPr>
            <w:r>
              <w:rPr>
                <w:sz w:val="9"/>
              </w:rPr>
              <w:t xml:space="preserve">    99,000   </w:t>
            </w:r>
          </w:p>
        </w:tc>
        <w:tc>
          <w:tcPr>
            <w:tcW w:w="711" w:type="dxa"/>
            <w:tcBorders>
              <w:top w:val="single" w:sz="3" w:space="0" w:color="000000"/>
              <w:left w:val="single" w:sz="4" w:space="0" w:color="000000"/>
              <w:bottom w:val="single" w:sz="3" w:space="0" w:color="000000"/>
              <w:right w:val="single" w:sz="4" w:space="0" w:color="000000"/>
            </w:tcBorders>
          </w:tcPr>
          <w:p w14:paraId="5D7EBE7E" w14:textId="77777777" w:rsidR="00EC107F" w:rsidRDefault="00000000">
            <w:pPr>
              <w:spacing w:after="0" w:line="259" w:lineRule="auto"/>
              <w:ind w:left="-16" w:right="0" w:firstLine="0"/>
            </w:pPr>
            <w:r>
              <w:rPr>
                <w:sz w:val="9"/>
              </w:rPr>
              <w:t xml:space="preserve">          93,756   </w:t>
            </w:r>
          </w:p>
        </w:tc>
        <w:tc>
          <w:tcPr>
            <w:tcW w:w="749" w:type="dxa"/>
            <w:tcBorders>
              <w:top w:val="single" w:sz="3" w:space="0" w:color="000000"/>
              <w:left w:val="single" w:sz="4" w:space="0" w:color="000000"/>
              <w:bottom w:val="single" w:sz="3" w:space="0" w:color="000000"/>
              <w:right w:val="single" w:sz="4" w:space="0" w:color="000000"/>
            </w:tcBorders>
          </w:tcPr>
          <w:p w14:paraId="625EDB9C" w14:textId="77777777" w:rsidR="00EC107F" w:rsidRDefault="00000000">
            <w:pPr>
              <w:spacing w:after="0" w:line="259" w:lineRule="auto"/>
              <w:ind w:left="-15" w:right="0" w:firstLine="0"/>
            </w:pPr>
            <w:r>
              <w:rPr>
                <w:sz w:val="9"/>
              </w:rPr>
              <w:t xml:space="preserve">         339,113   </w:t>
            </w:r>
          </w:p>
        </w:tc>
      </w:tr>
      <w:tr w:rsidR="00EC107F" w14:paraId="7541BE98" w14:textId="77777777">
        <w:trPr>
          <w:trHeight w:val="155"/>
        </w:trPr>
        <w:tc>
          <w:tcPr>
            <w:tcW w:w="0" w:type="auto"/>
            <w:vMerge/>
            <w:tcBorders>
              <w:top w:val="nil"/>
              <w:left w:val="single" w:sz="4" w:space="0" w:color="000000"/>
              <w:bottom w:val="nil"/>
              <w:right w:val="single" w:sz="4" w:space="0" w:color="000000"/>
            </w:tcBorders>
          </w:tcPr>
          <w:p w14:paraId="05C00235"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2216207"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45BA77EA"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1D972FE4" w14:textId="77777777" w:rsidR="00EC107F" w:rsidRDefault="00000000">
            <w:pPr>
              <w:spacing w:after="0" w:line="259" w:lineRule="auto"/>
              <w:ind w:left="0" w:right="113" w:firstLine="0"/>
              <w:jc w:val="right"/>
            </w:pPr>
            <w:r>
              <w:rPr>
                <w:b/>
                <w:sz w:val="9"/>
              </w:rPr>
              <w:t xml:space="preserve">      178,000    </w:t>
            </w:r>
          </w:p>
        </w:tc>
        <w:tc>
          <w:tcPr>
            <w:tcW w:w="535" w:type="dxa"/>
            <w:tcBorders>
              <w:top w:val="single" w:sz="3" w:space="0" w:color="000000"/>
              <w:left w:val="single" w:sz="4" w:space="0" w:color="000000"/>
              <w:bottom w:val="single" w:sz="3" w:space="0" w:color="000000"/>
              <w:right w:val="single" w:sz="4" w:space="0" w:color="000000"/>
            </w:tcBorders>
          </w:tcPr>
          <w:p w14:paraId="4C14F62C"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5B34E69A"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177F7C03"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10C53F4E"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7A1A605C"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60EF9F22"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3B8C2FA"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21CD2AD"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66CB193A" w14:textId="77777777" w:rsidR="00EC107F" w:rsidRDefault="00000000">
            <w:pPr>
              <w:spacing w:after="0" w:line="259" w:lineRule="auto"/>
              <w:ind w:left="-14" w:right="0" w:firstLine="0"/>
            </w:pPr>
            <w:r>
              <w:rPr>
                <w:sz w:val="9"/>
              </w:rPr>
              <w:t xml:space="preserve">   -      92,400   </w:t>
            </w:r>
          </w:p>
        </w:tc>
        <w:tc>
          <w:tcPr>
            <w:tcW w:w="749" w:type="dxa"/>
            <w:tcBorders>
              <w:top w:val="single" w:sz="3" w:space="0" w:color="000000"/>
              <w:left w:val="single" w:sz="4" w:space="0" w:color="000000"/>
              <w:bottom w:val="single" w:sz="3" w:space="0" w:color="000000"/>
              <w:right w:val="single" w:sz="4" w:space="0" w:color="000000"/>
            </w:tcBorders>
          </w:tcPr>
          <w:p w14:paraId="1893B2DE" w14:textId="77777777" w:rsidR="00EC107F" w:rsidRDefault="00000000">
            <w:pPr>
              <w:spacing w:after="0" w:line="259" w:lineRule="auto"/>
              <w:ind w:left="-25" w:right="0" w:firstLine="0"/>
            </w:pPr>
            <w:r>
              <w:rPr>
                <w:sz w:val="9"/>
              </w:rPr>
              <w:t xml:space="preserve">           85,600   </w:t>
            </w:r>
          </w:p>
        </w:tc>
      </w:tr>
      <w:tr w:rsidR="00EC107F" w14:paraId="24335931" w14:textId="77777777">
        <w:trPr>
          <w:trHeight w:val="155"/>
        </w:trPr>
        <w:tc>
          <w:tcPr>
            <w:tcW w:w="0" w:type="auto"/>
            <w:vMerge/>
            <w:tcBorders>
              <w:top w:val="nil"/>
              <w:left w:val="single" w:sz="4" w:space="0" w:color="000000"/>
              <w:bottom w:val="nil"/>
              <w:right w:val="single" w:sz="4" w:space="0" w:color="000000"/>
            </w:tcBorders>
          </w:tcPr>
          <w:p w14:paraId="7639C626"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173A69A"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CCB3317"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4A73EEB1" w14:textId="77777777" w:rsidR="00EC107F" w:rsidRDefault="00000000">
            <w:pPr>
              <w:spacing w:after="0" w:line="259" w:lineRule="auto"/>
              <w:ind w:left="0" w:right="113" w:firstLine="0"/>
              <w:jc w:val="right"/>
            </w:pPr>
            <w:r>
              <w:rPr>
                <w:b/>
                <w:sz w:val="9"/>
              </w:rPr>
              <w:t xml:space="preserve">      400,000    </w:t>
            </w:r>
          </w:p>
        </w:tc>
        <w:tc>
          <w:tcPr>
            <w:tcW w:w="535" w:type="dxa"/>
            <w:tcBorders>
              <w:top w:val="single" w:sz="3" w:space="0" w:color="000000"/>
              <w:left w:val="single" w:sz="4" w:space="0" w:color="000000"/>
              <w:bottom w:val="single" w:sz="3" w:space="0" w:color="000000"/>
              <w:right w:val="single" w:sz="4" w:space="0" w:color="000000"/>
            </w:tcBorders>
          </w:tcPr>
          <w:p w14:paraId="5C98E786"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70F6D6BE"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489939C6"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394A396C"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6F89AB90"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0F87B085"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38BA5DF"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F6747C1"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3838BEF6" w14:textId="77777777" w:rsidR="00EC107F" w:rsidRDefault="00000000">
            <w:pPr>
              <w:spacing w:after="0" w:line="259" w:lineRule="auto"/>
              <w:ind w:left="-14" w:right="0" w:firstLine="0"/>
            </w:pPr>
            <w:r>
              <w:rPr>
                <w:sz w:val="9"/>
              </w:rPr>
              <w:t xml:space="preserve">         162,000   </w:t>
            </w:r>
          </w:p>
        </w:tc>
        <w:tc>
          <w:tcPr>
            <w:tcW w:w="749" w:type="dxa"/>
            <w:tcBorders>
              <w:top w:val="single" w:sz="3" w:space="0" w:color="000000"/>
              <w:left w:val="single" w:sz="4" w:space="0" w:color="000000"/>
              <w:bottom w:val="single" w:sz="3" w:space="0" w:color="000000"/>
              <w:right w:val="single" w:sz="4" w:space="0" w:color="000000"/>
            </w:tcBorders>
          </w:tcPr>
          <w:p w14:paraId="7402A2FA" w14:textId="77777777" w:rsidR="00EC107F" w:rsidRDefault="00000000">
            <w:pPr>
              <w:spacing w:after="0" w:line="259" w:lineRule="auto"/>
              <w:ind w:left="-16" w:right="0" w:firstLine="0"/>
            </w:pPr>
            <w:r>
              <w:rPr>
                <w:sz w:val="9"/>
              </w:rPr>
              <w:t xml:space="preserve">         562,000   </w:t>
            </w:r>
          </w:p>
        </w:tc>
      </w:tr>
      <w:tr w:rsidR="00EC107F" w14:paraId="13D79AFE" w14:textId="77777777">
        <w:trPr>
          <w:trHeight w:val="155"/>
        </w:trPr>
        <w:tc>
          <w:tcPr>
            <w:tcW w:w="0" w:type="auto"/>
            <w:vMerge/>
            <w:tcBorders>
              <w:top w:val="nil"/>
              <w:left w:val="single" w:sz="4" w:space="0" w:color="000000"/>
              <w:bottom w:val="single" w:sz="3" w:space="0" w:color="000000"/>
              <w:right w:val="single" w:sz="4" w:space="0" w:color="000000"/>
            </w:tcBorders>
          </w:tcPr>
          <w:p w14:paraId="60F176C1"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2A65AEAB"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19EAA6D2"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5A0E91D1" w14:textId="77777777" w:rsidR="00EC107F" w:rsidRDefault="00000000">
            <w:pPr>
              <w:spacing w:after="0" w:line="259" w:lineRule="auto"/>
              <w:ind w:left="0" w:right="113" w:firstLine="0"/>
              <w:jc w:val="right"/>
            </w:pPr>
            <w:r>
              <w:rPr>
                <w:b/>
                <w:sz w:val="9"/>
              </w:rPr>
              <w:t xml:space="preserve">   1,398,948    </w:t>
            </w:r>
          </w:p>
        </w:tc>
        <w:tc>
          <w:tcPr>
            <w:tcW w:w="535" w:type="dxa"/>
            <w:tcBorders>
              <w:top w:val="single" w:sz="3" w:space="0" w:color="000000"/>
              <w:left w:val="single" w:sz="4" w:space="0" w:color="000000"/>
              <w:bottom w:val="single" w:sz="3" w:space="0" w:color="000000"/>
              <w:right w:val="single" w:sz="4" w:space="0" w:color="000000"/>
            </w:tcBorders>
          </w:tcPr>
          <w:p w14:paraId="7BFCDC5C" w14:textId="77777777" w:rsidR="00EC107F" w:rsidRDefault="00000000">
            <w:pPr>
              <w:spacing w:after="0" w:line="259" w:lineRule="auto"/>
              <w:ind w:left="2" w:right="0" w:firstLine="0"/>
            </w:pPr>
            <w:r>
              <w:rPr>
                <w:b/>
                <w:sz w:val="9"/>
              </w:rPr>
              <w:t xml:space="preserve">       800   </w:t>
            </w:r>
          </w:p>
        </w:tc>
        <w:tc>
          <w:tcPr>
            <w:tcW w:w="545" w:type="dxa"/>
            <w:tcBorders>
              <w:top w:val="single" w:sz="3" w:space="0" w:color="000000"/>
              <w:left w:val="single" w:sz="4" w:space="0" w:color="000000"/>
              <w:bottom w:val="single" w:sz="3" w:space="0" w:color="000000"/>
              <w:right w:val="single" w:sz="4" w:space="0" w:color="000000"/>
            </w:tcBorders>
          </w:tcPr>
          <w:p w14:paraId="2E9EA2AB" w14:textId="77777777" w:rsidR="00EC107F" w:rsidRDefault="00000000">
            <w:pPr>
              <w:tabs>
                <w:tab w:val="right" w:pos="545"/>
              </w:tabs>
              <w:spacing w:after="0" w:line="259" w:lineRule="auto"/>
              <w:ind w:left="-24" w:right="0" w:firstLine="0"/>
              <w:jc w:val="left"/>
            </w:pPr>
            <w:r>
              <w:rPr>
                <w:b/>
                <w:sz w:val="9"/>
              </w:rPr>
              <w:t xml:space="preserve">  </w:t>
            </w:r>
            <w:r>
              <w:rPr>
                <w:b/>
                <w:sz w:val="9"/>
              </w:rPr>
              <w:tab/>
              <w:t xml:space="preserve">         -    </w:t>
            </w:r>
          </w:p>
        </w:tc>
        <w:tc>
          <w:tcPr>
            <w:tcW w:w="758" w:type="dxa"/>
            <w:tcBorders>
              <w:top w:val="single" w:sz="3" w:space="0" w:color="000000"/>
              <w:left w:val="single" w:sz="4" w:space="0" w:color="000000"/>
              <w:bottom w:val="single" w:sz="3" w:space="0" w:color="000000"/>
              <w:right w:val="single" w:sz="4" w:space="0" w:color="000000"/>
            </w:tcBorders>
          </w:tcPr>
          <w:p w14:paraId="16D34DAB" w14:textId="77777777" w:rsidR="00EC107F" w:rsidRDefault="00000000">
            <w:pPr>
              <w:spacing w:after="0" w:line="259" w:lineRule="auto"/>
              <w:ind w:left="-23" w:right="0" w:firstLine="0"/>
            </w:pPr>
            <w:r>
              <w:rPr>
                <w:b/>
                <w:sz w:val="9"/>
              </w:rPr>
              <w:t xml:space="preserve">   -      116,300   </w:t>
            </w:r>
          </w:p>
        </w:tc>
        <w:tc>
          <w:tcPr>
            <w:tcW w:w="600" w:type="dxa"/>
            <w:tcBorders>
              <w:top w:val="single" w:sz="3" w:space="0" w:color="000000"/>
              <w:left w:val="single" w:sz="4" w:space="0" w:color="000000"/>
              <w:bottom w:val="single" w:sz="3" w:space="0" w:color="000000"/>
              <w:right w:val="single" w:sz="4" w:space="0" w:color="000000"/>
            </w:tcBorders>
          </w:tcPr>
          <w:p w14:paraId="435760E7"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0A2D5836" w14:textId="77777777" w:rsidR="00EC107F" w:rsidRDefault="00000000">
            <w:pPr>
              <w:spacing w:after="0" w:line="259" w:lineRule="auto"/>
              <w:ind w:left="-24" w:right="0" w:firstLine="0"/>
            </w:pPr>
            <w:r>
              <w:rPr>
                <w:b/>
                <w:sz w:val="9"/>
              </w:rPr>
              <w:t xml:space="preserve">          1,542   </w:t>
            </w:r>
          </w:p>
        </w:tc>
        <w:tc>
          <w:tcPr>
            <w:tcW w:w="609" w:type="dxa"/>
            <w:tcBorders>
              <w:top w:val="single" w:sz="3" w:space="0" w:color="000000"/>
              <w:left w:val="single" w:sz="4" w:space="0" w:color="000000"/>
              <w:bottom w:val="single" w:sz="3" w:space="0" w:color="000000"/>
              <w:right w:val="single" w:sz="4" w:space="0" w:color="000000"/>
            </w:tcBorders>
          </w:tcPr>
          <w:p w14:paraId="089DBE60" w14:textId="77777777" w:rsidR="00EC107F" w:rsidRDefault="00000000">
            <w:pPr>
              <w:spacing w:after="0" w:line="259" w:lineRule="auto"/>
              <w:ind w:left="-15" w:right="0" w:firstLine="0"/>
            </w:pPr>
            <w:r>
              <w:rPr>
                <w:b/>
                <w:sz w:val="9"/>
              </w:rPr>
              <w:t xml:space="preserve">  -     8,700   </w:t>
            </w:r>
          </w:p>
        </w:tc>
        <w:tc>
          <w:tcPr>
            <w:tcW w:w="591" w:type="dxa"/>
            <w:tcBorders>
              <w:top w:val="single" w:sz="3" w:space="0" w:color="000000"/>
              <w:left w:val="single" w:sz="4" w:space="0" w:color="000000"/>
              <w:bottom w:val="single" w:sz="3" w:space="0" w:color="000000"/>
              <w:right w:val="single" w:sz="4" w:space="0" w:color="000000"/>
            </w:tcBorders>
          </w:tcPr>
          <w:p w14:paraId="269D298A" w14:textId="77777777" w:rsidR="00EC107F" w:rsidRDefault="00000000">
            <w:pPr>
              <w:spacing w:after="0" w:line="259" w:lineRule="auto"/>
              <w:ind w:left="-16" w:right="0" w:firstLine="0"/>
            </w:pPr>
            <w:r>
              <w:rPr>
                <w:b/>
                <w:sz w:val="9"/>
              </w:rPr>
              <w:t xml:space="preserve">     18,909   </w:t>
            </w:r>
          </w:p>
        </w:tc>
        <w:tc>
          <w:tcPr>
            <w:tcW w:w="610" w:type="dxa"/>
            <w:tcBorders>
              <w:top w:val="single" w:sz="3" w:space="0" w:color="000000"/>
              <w:left w:val="single" w:sz="4" w:space="0" w:color="000000"/>
              <w:bottom w:val="single" w:sz="3" w:space="0" w:color="000000"/>
              <w:right w:val="single" w:sz="4" w:space="0" w:color="000000"/>
            </w:tcBorders>
          </w:tcPr>
          <w:p w14:paraId="764F639A" w14:textId="77777777" w:rsidR="00EC107F" w:rsidRDefault="00000000">
            <w:pPr>
              <w:spacing w:after="0" w:line="259" w:lineRule="auto"/>
              <w:ind w:left="-25" w:right="0" w:firstLine="0"/>
            </w:pPr>
            <w:r>
              <w:rPr>
                <w:b/>
                <w:sz w:val="9"/>
              </w:rPr>
              <w:t xml:space="preserve">    113,800   </w:t>
            </w:r>
          </w:p>
        </w:tc>
        <w:tc>
          <w:tcPr>
            <w:tcW w:w="711" w:type="dxa"/>
            <w:tcBorders>
              <w:top w:val="single" w:sz="3" w:space="0" w:color="000000"/>
              <w:left w:val="single" w:sz="4" w:space="0" w:color="000000"/>
              <w:bottom w:val="single" w:sz="3" w:space="0" w:color="000000"/>
              <w:right w:val="single" w:sz="4" w:space="0" w:color="000000"/>
            </w:tcBorders>
          </w:tcPr>
          <w:p w14:paraId="5EAD0E4B" w14:textId="77777777" w:rsidR="00EC107F" w:rsidRDefault="00000000">
            <w:pPr>
              <w:spacing w:after="0" w:line="259" w:lineRule="auto"/>
              <w:ind w:left="-16" w:right="0" w:firstLine="0"/>
            </w:pPr>
            <w:r>
              <w:rPr>
                <w:b/>
                <w:sz w:val="9"/>
              </w:rPr>
              <w:t xml:space="preserve">        163,356   </w:t>
            </w:r>
          </w:p>
        </w:tc>
        <w:tc>
          <w:tcPr>
            <w:tcW w:w="749" w:type="dxa"/>
            <w:tcBorders>
              <w:top w:val="single" w:sz="3" w:space="0" w:color="000000"/>
              <w:left w:val="single" w:sz="4" w:space="0" w:color="000000"/>
              <w:bottom w:val="single" w:sz="3" w:space="0" w:color="000000"/>
              <w:right w:val="single" w:sz="4" w:space="0" w:color="000000"/>
            </w:tcBorders>
          </w:tcPr>
          <w:p w14:paraId="300A3D1F" w14:textId="77777777" w:rsidR="00EC107F" w:rsidRDefault="00000000">
            <w:pPr>
              <w:spacing w:after="0" w:line="259" w:lineRule="auto"/>
              <w:ind w:left="-16" w:right="0" w:firstLine="0"/>
            </w:pPr>
            <w:r>
              <w:rPr>
                <w:b/>
                <w:sz w:val="9"/>
              </w:rPr>
              <w:t xml:space="preserve">      1,572,355   </w:t>
            </w:r>
          </w:p>
        </w:tc>
      </w:tr>
      <w:tr w:rsidR="00EC107F" w14:paraId="306916F9"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5161B5C0" w14:textId="77777777" w:rsidR="00EC107F" w:rsidRDefault="00000000">
            <w:pPr>
              <w:spacing w:after="0" w:line="259" w:lineRule="auto"/>
              <w:ind w:left="22" w:right="0" w:firstLine="0"/>
            </w:pPr>
            <w:r>
              <w:rPr>
                <w:sz w:val="9"/>
              </w:rPr>
              <w:t>,01120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2C86586C" w14:textId="77777777" w:rsidR="00EC107F" w:rsidRDefault="00000000">
            <w:pPr>
              <w:spacing w:after="10" w:line="259" w:lineRule="auto"/>
              <w:ind w:left="23" w:right="0" w:firstLine="0"/>
            </w:pPr>
            <w:r>
              <w:rPr>
                <w:sz w:val="9"/>
              </w:rPr>
              <w:t xml:space="preserve"> Menaxhimi </w:t>
            </w:r>
          </w:p>
          <w:p w14:paraId="38FB00A0" w14:textId="77777777" w:rsidR="00EC107F" w:rsidRDefault="00000000">
            <w:pPr>
              <w:spacing w:after="10" w:line="259" w:lineRule="auto"/>
              <w:ind w:left="1" w:right="0" w:firstLine="0"/>
              <w:jc w:val="center"/>
            </w:pPr>
            <w:r>
              <w:rPr>
                <w:sz w:val="9"/>
              </w:rPr>
              <w:t xml:space="preserve">i </w:t>
            </w:r>
          </w:p>
          <w:p w14:paraId="1053C85A" w14:textId="77777777" w:rsidR="00EC107F" w:rsidRDefault="00000000">
            <w:pPr>
              <w:spacing w:after="0" w:line="259" w:lineRule="auto"/>
              <w:ind w:left="88" w:right="0" w:hanging="65"/>
              <w:jc w:val="left"/>
            </w:pPr>
            <w:r>
              <w:rPr>
                <w:sz w:val="9"/>
              </w:rPr>
              <w:t>Shpenzimev e Puplike</w:t>
            </w:r>
          </w:p>
        </w:tc>
        <w:tc>
          <w:tcPr>
            <w:tcW w:w="951" w:type="dxa"/>
            <w:tcBorders>
              <w:top w:val="single" w:sz="3" w:space="0" w:color="000000"/>
              <w:left w:val="single" w:sz="4" w:space="0" w:color="000000"/>
              <w:bottom w:val="single" w:sz="3" w:space="0" w:color="000000"/>
              <w:right w:val="single" w:sz="4" w:space="0" w:color="000000"/>
            </w:tcBorders>
          </w:tcPr>
          <w:p w14:paraId="7939F072"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3ECA37C1" w14:textId="77777777" w:rsidR="00EC107F" w:rsidRDefault="00000000">
            <w:pPr>
              <w:spacing w:after="0" w:line="259" w:lineRule="auto"/>
              <w:ind w:left="0" w:right="113" w:firstLine="0"/>
              <w:jc w:val="right"/>
            </w:pPr>
            <w:r>
              <w:rPr>
                <w:b/>
                <w:sz w:val="9"/>
              </w:rPr>
              <w:t xml:space="preserve">      415,218    </w:t>
            </w:r>
          </w:p>
        </w:tc>
        <w:tc>
          <w:tcPr>
            <w:tcW w:w="535" w:type="dxa"/>
            <w:tcBorders>
              <w:top w:val="single" w:sz="3" w:space="0" w:color="000000"/>
              <w:left w:val="single" w:sz="4" w:space="0" w:color="000000"/>
              <w:bottom w:val="single" w:sz="3" w:space="0" w:color="000000"/>
              <w:right w:val="single" w:sz="4" w:space="0" w:color="000000"/>
            </w:tcBorders>
          </w:tcPr>
          <w:p w14:paraId="6EC9C825"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4E1015E6"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5A24E61B"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549C7392"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10A991C"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5EA07E51" w14:textId="77777777" w:rsidR="00EC107F" w:rsidRDefault="00000000">
            <w:pPr>
              <w:spacing w:after="0" w:line="259" w:lineRule="auto"/>
              <w:ind w:left="-24" w:right="0" w:firstLine="0"/>
            </w:pPr>
            <w:r>
              <w:rPr>
                <w:sz w:val="9"/>
              </w:rPr>
              <w:t xml:space="preserve">   -   53,404   </w:t>
            </w:r>
          </w:p>
        </w:tc>
        <w:tc>
          <w:tcPr>
            <w:tcW w:w="591" w:type="dxa"/>
            <w:tcBorders>
              <w:top w:val="single" w:sz="3" w:space="0" w:color="000000"/>
              <w:left w:val="single" w:sz="4" w:space="0" w:color="000000"/>
              <w:bottom w:val="single" w:sz="3" w:space="0" w:color="000000"/>
              <w:right w:val="single" w:sz="4" w:space="0" w:color="000000"/>
            </w:tcBorders>
          </w:tcPr>
          <w:p w14:paraId="4E1ADDA4" w14:textId="77777777" w:rsidR="00EC107F" w:rsidRDefault="00000000">
            <w:pPr>
              <w:spacing w:after="0" w:line="259" w:lineRule="auto"/>
              <w:ind w:left="-16" w:right="0" w:firstLine="0"/>
            </w:pPr>
            <w:r>
              <w:rPr>
                <w:sz w:val="9"/>
              </w:rPr>
              <w:t xml:space="preserve">     15,285   </w:t>
            </w:r>
          </w:p>
        </w:tc>
        <w:tc>
          <w:tcPr>
            <w:tcW w:w="610" w:type="dxa"/>
            <w:tcBorders>
              <w:top w:val="single" w:sz="3" w:space="0" w:color="000000"/>
              <w:left w:val="single" w:sz="4" w:space="0" w:color="000000"/>
              <w:bottom w:val="single" w:sz="3" w:space="0" w:color="000000"/>
              <w:right w:val="single" w:sz="4" w:space="0" w:color="000000"/>
            </w:tcBorders>
          </w:tcPr>
          <w:p w14:paraId="77B5ABD9" w14:textId="77777777" w:rsidR="00EC107F" w:rsidRDefault="00000000">
            <w:pPr>
              <w:spacing w:after="0" w:line="259" w:lineRule="auto"/>
              <w:ind w:left="-25" w:right="0" w:firstLine="0"/>
            </w:pPr>
            <w:r>
              <w:rPr>
                <w:sz w:val="9"/>
              </w:rPr>
              <w:t xml:space="preserve">      22,200   </w:t>
            </w:r>
          </w:p>
        </w:tc>
        <w:tc>
          <w:tcPr>
            <w:tcW w:w="711" w:type="dxa"/>
            <w:tcBorders>
              <w:top w:val="single" w:sz="3" w:space="0" w:color="000000"/>
              <w:left w:val="single" w:sz="4" w:space="0" w:color="000000"/>
              <w:bottom w:val="single" w:sz="3" w:space="0" w:color="000000"/>
              <w:right w:val="single" w:sz="4" w:space="0" w:color="000000"/>
            </w:tcBorders>
          </w:tcPr>
          <w:p w14:paraId="0F8EAAC8" w14:textId="77777777" w:rsidR="00EC107F" w:rsidRDefault="00000000">
            <w:pPr>
              <w:spacing w:after="0" w:line="259" w:lineRule="auto"/>
              <w:ind w:left="-16" w:right="0" w:firstLine="0"/>
            </w:pPr>
            <w:r>
              <w:rPr>
                <w:sz w:val="9"/>
              </w:rPr>
              <w:t xml:space="preserve">  -      11,410   </w:t>
            </w:r>
          </w:p>
        </w:tc>
        <w:tc>
          <w:tcPr>
            <w:tcW w:w="749" w:type="dxa"/>
            <w:tcBorders>
              <w:top w:val="single" w:sz="3" w:space="0" w:color="000000"/>
              <w:left w:val="single" w:sz="4" w:space="0" w:color="000000"/>
              <w:bottom w:val="single" w:sz="3" w:space="0" w:color="000000"/>
              <w:right w:val="single" w:sz="4" w:space="0" w:color="000000"/>
            </w:tcBorders>
          </w:tcPr>
          <w:p w14:paraId="6F3A7360" w14:textId="77777777" w:rsidR="00EC107F" w:rsidRDefault="00000000">
            <w:pPr>
              <w:spacing w:after="0" w:line="259" w:lineRule="auto"/>
              <w:ind w:left="-25" w:right="0" w:firstLine="0"/>
            </w:pPr>
            <w:r>
              <w:rPr>
                <w:sz w:val="9"/>
              </w:rPr>
              <w:t xml:space="preserve">         387,889   </w:t>
            </w:r>
          </w:p>
        </w:tc>
      </w:tr>
      <w:tr w:rsidR="00EC107F" w14:paraId="4A586059" w14:textId="77777777">
        <w:trPr>
          <w:trHeight w:val="155"/>
        </w:trPr>
        <w:tc>
          <w:tcPr>
            <w:tcW w:w="0" w:type="auto"/>
            <w:vMerge/>
            <w:tcBorders>
              <w:top w:val="nil"/>
              <w:left w:val="single" w:sz="4" w:space="0" w:color="000000"/>
              <w:bottom w:val="nil"/>
              <w:right w:val="single" w:sz="4" w:space="0" w:color="000000"/>
            </w:tcBorders>
          </w:tcPr>
          <w:p w14:paraId="4AA313EA"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D3FE075"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4692CA49"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08672E03" w14:textId="77777777" w:rsidR="00EC107F" w:rsidRDefault="00000000">
            <w:pPr>
              <w:spacing w:after="0" w:line="259" w:lineRule="auto"/>
              <w:ind w:left="0" w:right="112" w:firstLine="0"/>
              <w:jc w:val="right"/>
            </w:pPr>
            <w:r>
              <w:rPr>
                <w:b/>
                <w:sz w:val="9"/>
              </w:rPr>
              <w:t xml:space="preserve">        76,770   </w:t>
            </w:r>
          </w:p>
        </w:tc>
        <w:tc>
          <w:tcPr>
            <w:tcW w:w="535" w:type="dxa"/>
            <w:tcBorders>
              <w:top w:val="single" w:sz="3" w:space="0" w:color="000000"/>
              <w:left w:val="single" w:sz="4" w:space="0" w:color="000000"/>
              <w:bottom w:val="single" w:sz="3" w:space="0" w:color="000000"/>
              <w:right w:val="single" w:sz="4" w:space="0" w:color="000000"/>
            </w:tcBorders>
          </w:tcPr>
          <w:p w14:paraId="795CD43F" w14:textId="77777777" w:rsidR="00EC107F" w:rsidRDefault="00000000">
            <w:pPr>
              <w:spacing w:after="0" w:line="259" w:lineRule="auto"/>
              <w:ind w:left="-24" w:right="0" w:firstLine="0"/>
            </w:pPr>
            <w:r>
              <w:rPr>
                <w:b/>
                <w:sz w:val="9"/>
              </w:rPr>
              <w:t xml:space="preserve">  </w:t>
            </w:r>
            <w:r>
              <w:rPr>
                <w:sz w:val="9"/>
              </w:rPr>
              <w:t xml:space="preserve">      780   </w:t>
            </w:r>
          </w:p>
        </w:tc>
        <w:tc>
          <w:tcPr>
            <w:tcW w:w="545" w:type="dxa"/>
            <w:tcBorders>
              <w:top w:val="single" w:sz="3" w:space="0" w:color="000000"/>
              <w:left w:val="single" w:sz="4" w:space="0" w:color="000000"/>
              <w:bottom w:val="single" w:sz="3" w:space="0" w:color="000000"/>
              <w:right w:val="single" w:sz="4" w:space="0" w:color="000000"/>
            </w:tcBorders>
          </w:tcPr>
          <w:p w14:paraId="794766B3" w14:textId="77777777" w:rsidR="00EC107F" w:rsidRDefault="00000000">
            <w:pPr>
              <w:spacing w:after="0" w:line="259" w:lineRule="auto"/>
              <w:ind w:left="-24" w:right="0" w:firstLine="0"/>
            </w:pPr>
            <w:r>
              <w:rPr>
                <w:sz w:val="9"/>
              </w:rPr>
              <w:t xml:space="preserve">         833   </w:t>
            </w:r>
          </w:p>
        </w:tc>
        <w:tc>
          <w:tcPr>
            <w:tcW w:w="758" w:type="dxa"/>
            <w:tcBorders>
              <w:top w:val="single" w:sz="3" w:space="0" w:color="000000"/>
              <w:left w:val="single" w:sz="4" w:space="0" w:color="000000"/>
              <w:bottom w:val="single" w:sz="3" w:space="0" w:color="000000"/>
              <w:right w:val="single" w:sz="4" w:space="0" w:color="000000"/>
            </w:tcBorders>
          </w:tcPr>
          <w:p w14:paraId="433BDDEF" w14:textId="77777777" w:rsidR="00EC107F" w:rsidRDefault="00000000">
            <w:pPr>
              <w:tabs>
                <w:tab w:val="right" w:pos="758"/>
              </w:tabs>
              <w:spacing w:after="0" w:line="259" w:lineRule="auto"/>
              <w:ind w:left="-14" w:right="0" w:firstLine="0"/>
              <w:jc w:val="left"/>
            </w:pPr>
            <w:r>
              <w:rPr>
                <w:sz w:val="9"/>
              </w:rPr>
              <w:t xml:space="preserve">  </w:t>
            </w:r>
            <w:r>
              <w:rPr>
                <w:sz w:val="9"/>
              </w:rPr>
              <w:tab/>
              <w:t xml:space="preserve">                 -    </w:t>
            </w:r>
          </w:p>
        </w:tc>
        <w:tc>
          <w:tcPr>
            <w:tcW w:w="600" w:type="dxa"/>
            <w:tcBorders>
              <w:top w:val="single" w:sz="3" w:space="0" w:color="000000"/>
              <w:left w:val="single" w:sz="4" w:space="0" w:color="000000"/>
              <w:bottom w:val="single" w:sz="3" w:space="0" w:color="000000"/>
              <w:right w:val="single" w:sz="4" w:space="0" w:color="000000"/>
            </w:tcBorders>
          </w:tcPr>
          <w:p w14:paraId="6ABDEBDE"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30E9FE2"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3185AB9" w14:textId="77777777" w:rsidR="00EC107F" w:rsidRDefault="00000000">
            <w:pPr>
              <w:spacing w:after="0" w:line="259" w:lineRule="auto"/>
              <w:ind w:left="-24" w:right="0" w:firstLine="0"/>
            </w:pPr>
            <w:r>
              <w:rPr>
                <w:sz w:val="9"/>
              </w:rPr>
              <w:t xml:space="preserve">       30,404   </w:t>
            </w:r>
          </w:p>
        </w:tc>
        <w:tc>
          <w:tcPr>
            <w:tcW w:w="591" w:type="dxa"/>
            <w:tcBorders>
              <w:top w:val="single" w:sz="3" w:space="0" w:color="000000"/>
              <w:left w:val="single" w:sz="4" w:space="0" w:color="000000"/>
              <w:bottom w:val="single" w:sz="3" w:space="0" w:color="000000"/>
              <w:right w:val="single" w:sz="4" w:space="0" w:color="000000"/>
            </w:tcBorders>
          </w:tcPr>
          <w:p w14:paraId="485D38D5" w14:textId="77777777" w:rsidR="00EC107F" w:rsidRDefault="00000000">
            <w:pPr>
              <w:spacing w:after="0" w:line="259" w:lineRule="auto"/>
              <w:ind w:left="-16" w:right="0" w:firstLine="0"/>
              <w:jc w:val="left"/>
            </w:pPr>
            <w:r>
              <w:rPr>
                <w:sz w:val="9"/>
              </w:rPr>
              <w:t xml:space="preserve">  </w:t>
            </w:r>
          </w:p>
        </w:tc>
        <w:tc>
          <w:tcPr>
            <w:tcW w:w="610" w:type="dxa"/>
            <w:tcBorders>
              <w:top w:val="single" w:sz="3" w:space="0" w:color="000000"/>
              <w:left w:val="single" w:sz="4" w:space="0" w:color="000000"/>
              <w:bottom w:val="single" w:sz="3" w:space="0" w:color="000000"/>
              <w:right w:val="single" w:sz="4" w:space="0" w:color="000000"/>
            </w:tcBorders>
          </w:tcPr>
          <w:p w14:paraId="3B5A241D" w14:textId="77777777" w:rsidR="00EC107F" w:rsidRDefault="00000000">
            <w:pPr>
              <w:spacing w:after="0" w:line="259" w:lineRule="auto"/>
              <w:ind w:left="0" w:right="103" w:firstLine="0"/>
              <w:jc w:val="right"/>
            </w:pPr>
            <w:r>
              <w:rPr>
                <w:sz w:val="9"/>
              </w:rPr>
              <w:t xml:space="preserve">    46,000   </w:t>
            </w:r>
          </w:p>
        </w:tc>
        <w:tc>
          <w:tcPr>
            <w:tcW w:w="711" w:type="dxa"/>
            <w:tcBorders>
              <w:top w:val="single" w:sz="3" w:space="0" w:color="000000"/>
              <w:left w:val="single" w:sz="4" w:space="0" w:color="000000"/>
              <w:bottom w:val="single" w:sz="3" w:space="0" w:color="000000"/>
              <w:right w:val="single" w:sz="4" w:space="0" w:color="000000"/>
            </w:tcBorders>
          </w:tcPr>
          <w:p w14:paraId="0C28331F" w14:textId="77777777" w:rsidR="00EC107F" w:rsidRDefault="00000000">
            <w:pPr>
              <w:spacing w:after="0" w:line="259" w:lineRule="auto"/>
              <w:ind w:left="-16" w:right="0" w:firstLine="0"/>
            </w:pPr>
            <w:r>
              <w:rPr>
                <w:sz w:val="9"/>
              </w:rPr>
              <w:t xml:space="preserve">          11,410   </w:t>
            </w:r>
          </w:p>
        </w:tc>
        <w:tc>
          <w:tcPr>
            <w:tcW w:w="749" w:type="dxa"/>
            <w:tcBorders>
              <w:top w:val="single" w:sz="3" w:space="0" w:color="000000"/>
              <w:left w:val="single" w:sz="4" w:space="0" w:color="000000"/>
              <w:bottom w:val="single" w:sz="3" w:space="0" w:color="000000"/>
              <w:right w:val="single" w:sz="4" w:space="0" w:color="000000"/>
            </w:tcBorders>
          </w:tcPr>
          <w:p w14:paraId="7D3DE3C8" w14:textId="77777777" w:rsidR="00EC107F" w:rsidRDefault="00000000">
            <w:pPr>
              <w:spacing w:after="0" w:line="259" w:lineRule="auto"/>
              <w:ind w:left="-15" w:right="0" w:firstLine="0"/>
            </w:pPr>
            <w:r>
              <w:rPr>
                <w:sz w:val="9"/>
              </w:rPr>
              <w:t xml:space="preserve">         166,197   </w:t>
            </w:r>
          </w:p>
        </w:tc>
      </w:tr>
      <w:tr w:rsidR="00EC107F" w14:paraId="24AE4C4F" w14:textId="77777777">
        <w:trPr>
          <w:trHeight w:val="155"/>
        </w:trPr>
        <w:tc>
          <w:tcPr>
            <w:tcW w:w="0" w:type="auto"/>
            <w:vMerge/>
            <w:tcBorders>
              <w:top w:val="nil"/>
              <w:left w:val="single" w:sz="4" w:space="0" w:color="000000"/>
              <w:bottom w:val="nil"/>
              <w:right w:val="single" w:sz="4" w:space="0" w:color="000000"/>
            </w:tcBorders>
          </w:tcPr>
          <w:p w14:paraId="3B75175D"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60E2D3E"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38EA70ED"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14FAFFEE" w14:textId="77777777" w:rsidR="00EC107F" w:rsidRDefault="00000000">
            <w:pPr>
              <w:spacing w:after="0" w:line="259" w:lineRule="auto"/>
              <w:ind w:left="0" w:right="113" w:firstLine="0"/>
              <w:jc w:val="right"/>
            </w:pPr>
            <w:r>
              <w:rPr>
                <w:b/>
                <w:sz w:val="9"/>
              </w:rPr>
              <w:t xml:space="preserve">      475,000    </w:t>
            </w:r>
          </w:p>
        </w:tc>
        <w:tc>
          <w:tcPr>
            <w:tcW w:w="535" w:type="dxa"/>
            <w:tcBorders>
              <w:top w:val="single" w:sz="3" w:space="0" w:color="000000"/>
              <w:left w:val="single" w:sz="4" w:space="0" w:color="000000"/>
              <w:bottom w:val="single" w:sz="3" w:space="0" w:color="000000"/>
              <w:right w:val="single" w:sz="4" w:space="0" w:color="000000"/>
            </w:tcBorders>
          </w:tcPr>
          <w:p w14:paraId="7C38FA0A"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30DD54C2"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36096B85" w14:textId="77777777" w:rsidR="00EC107F" w:rsidRDefault="00000000">
            <w:pPr>
              <w:spacing w:after="0" w:line="259" w:lineRule="auto"/>
              <w:ind w:left="-23" w:right="0" w:firstLine="0"/>
            </w:pPr>
            <w:r>
              <w:rPr>
                <w:sz w:val="9"/>
              </w:rPr>
              <w:t xml:space="preserve">   -      300,000   </w:t>
            </w:r>
          </w:p>
        </w:tc>
        <w:tc>
          <w:tcPr>
            <w:tcW w:w="600" w:type="dxa"/>
            <w:tcBorders>
              <w:top w:val="single" w:sz="3" w:space="0" w:color="000000"/>
              <w:left w:val="single" w:sz="4" w:space="0" w:color="000000"/>
              <w:bottom w:val="single" w:sz="3" w:space="0" w:color="000000"/>
              <w:right w:val="single" w:sz="4" w:space="0" w:color="000000"/>
            </w:tcBorders>
          </w:tcPr>
          <w:p w14:paraId="226EAD60"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0AFE1079"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4FCAA834"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2CA3C036"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2111B1FC" w14:textId="77777777" w:rsidR="00EC107F" w:rsidRDefault="00000000">
            <w:pPr>
              <w:spacing w:after="0" w:line="259" w:lineRule="auto"/>
              <w:ind w:left="-14" w:right="0" w:firstLine="0"/>
            </w:pPr>
            <w:r>
              <w:rPr>
                <w:sz w:val="9"/>
              </w:rPr>
              <w:t xml:space="preserve">   -   45,000   </w:t>
            </w:r>
          </w:p>
        </w:tc>
        <w:tc>
          <w:tcPr>
            <w:tcW w:w="711" w:type="dxa"/>
            <w:tcBorders>
              <w:top w:val="single" w:sz="3" w:space="0" w:color="000000"/>
              <w:left w:val="single" w:sz="4" w:space="0" w:color="000000"/>
              <w:bottom w:val="single" w:sz="3" w:space="0" w:color="000000"/>
              <w:right w:val="single" w:sz="4" w:space="0" w:color="000000"/>
            </w:tcBorders>
          </w:tcPr>
          <w:p w14:paraId="3EE5C645" w14:textId="77777777" w:rsidR="00EC107F" w:rsidRDefault="00000000">
            <w:pPr>
              <w:spacing w:after="0" w:line="259" w:lineRule="auto"/>
              <w:ind w:left="-16" w:right="0" w:firstLine="0"/>
            </w:pPr>
            <w:r>
              <w:rPr>
                <w:sz w:val="9"/>
              </w:rPr>
              <w:t xml:space="preserve">  -    130,000   </w:t>
            </w:r>
          </w:p>
        </w:tc>
        <w:tc>
          <w:tcPr>
            <w:tcW w:w="749" w:type="dxa"/>
            <w:tcBorders>
              <w:top w:val="single" w:sz="3" w:space="0" w:color="000000"/>
              <w:left w:val="single" w:sz="4" w:space="0" w:color="000000"/>
              <w:bottom w:val="single" w:sz="3" w:space="0" w:color="000000"/>
              <w:right w:val="single" w:sz="4" w:space="0" w:color="000000"/>
            </w:tcBorders>
          </w:tcPr>
          <w:p w14:paraId="0FF427FA" w14:textId="77777777" w:rsidR="00EC107F" w:rsidRDefault="00000000">
            <w:pPr>
              <w:tabs>
                <w:tab w:val="right" w:pos="749"/>
              </w:tabs>
              <w:spacing w:after="0" w:line="259" w:lineRule="auto"/>
              <w:ind w:left="-25" w:right="0" w:firstLine="0"/>
              <w:jc w:val="left"/>
            </w:pPr>
            <w:r>
              <w:rPr>
                <w:sz w:val="9"/>
              </w:rPr>
              <w:t xml:space="preserve">  </w:t>
            </w:r>
            <w:r>
              <w:rPr>
                <w:sz w:val="9"/>
              </w:rPr>
              <w:tab/>
              <w:t xml:space="preserve">                 -    </w:t>
            </w:r>
          </w:p>
        </w:tc>
      </w:tr>
      <w:tr w:rsidR="00EC107F" w14:paraId="49363B53" w14:textId="77777777">
        <w:trPr>
          <w:trHeight w:val="155"/>
        </w:trPr>
        <w:tc>
          <w:tcPr>
            <w:tcW w:w="0" w:type="auto"/>
            <w:vMerge/>
            <w:tcBorders>
              <w:top w:val="nil"/>
              <w:left w:val="single" w:sz="4" w:space="0" w:color="000000"/>
              <w:bottom w:val="nil"/>
              <w:right w:val="single" w:sz="4" w:space="0" w:color="000000"/>
            </w:tcBorders>
          </w:tcPr>
          <w:p w14:paraId="4DB225CD"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660FEAB"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1216ADC1"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0B149178"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2F1D5F98"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14E90A23"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4B3691DE"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0786D17C"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5A1F41BC"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7C29B245"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6A8ED43"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9A30844"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7E810C3D"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7BF83F6" w14:textId="77777777" w:rsidR="00EC107F" w:rsidRDefault="00000000">
            <w:pPr>
              <w:spacing w:after="0" w:line="259" w:lineRule="auto"/>
              <w:ind w:left="-24" w:right="0" w:firstLine="0"/>
            </w:pPr>
            <w:r>
              <w:rPr>
                <w:sz w:val="9"/>
              </w:rPr>
              <w:t xml:space="preserve">                    -    </w:t>
            </w:r>
          </w:p>
        </w:tc>
      </w:tr>
      <w:tr w:rsidR="00EC107F" w14:paraId="2F6A1428" w14:textId="77777777">
        <w:trPr>
          <w:trHeight w:val="155"/>
        </w:trPr>
        <w:tc>
          <w:tcPr>
            <w:tcW w:w="0" w:type="auto"/>
            <w:vMerge/>
            <w:tcBorders>
              <w:top w:val="nil"/>
              <w:left w:val="single" w:sz="4" w:space="0" w:color="000000"/>
              <w:bottom w:val="single" w:sz="3" w:space="0" w:color="000000"/>
              <w:right w:val="single" w:sz="4" w:space="0" w:color="000000"/>
            </w:tcBorders>
          </w:tcPr>
          <w:p w14:paraId="408EB984"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3E6FD90A"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3E63789"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11ED79FC" w14:textId="77777777" w:rsidR="00EC107F" w:rsidRDefault="00000000">
            <w:pPr>
              <w:spacing w:after="0" w:line="259" w:lineRule="auto"/>
              <w:ind w:left="0" w:right="113" w:firstLine="0"/>
              <w:jc w:val="right"/>
            </w:pPr>
            <w:r>
              <w:rPr>
                <w:b/>
                <w:sz w:val="9"/>
              </w:rPr>
              <w:t xml:space="preserve">      966,988    </w:t>
            </w:r>
          </w:p>
        </w:tc>
        <w:tc>
          <w:tcPr>
            <w:tcW w:w="535" w:type="dxa"/>
            <w:tcBorders>
              <w:top w:val="single" w:sz="3" w:space="0" w:color="000000"/>
              <w:left w:val="single" w:sz="4" w:space="0" w:color="000000"/>
              <w:bottom w:val="single" w:sz="3" w:space="0" w:color="000000"/>
              <w:right w:val="single" w:sz="4" w:space="0" w:color="000000"/>
            </w:tcBorders>
          </w:tcPr>
          <w:p w14:paraId="5E6D6BA5" w14:textId="77777777" w:rsidR="00EC107F" w:rsidRDefault="00000000">
            <w:pPr>
              <w:spacing w:after="0" w:line="259" w:lineRule="auto"/>
              <w:ind w:left="2" w:right="0" w:firstLine="0"/>
            </w:pPr>
            <w:r>
              <w:rPr>
                <w:b/>
                <w:sz w:val="9"/>
              </w:rPr>
              <w:t xml:space="preserve">       780   </w:t>
            </w:r>
          </w:p>
        </w:tc>
        <w:tc>
          <w:tcPr>
            <w:tcW w:w="545" w:type="dxa"/>
            <w:tcBorders>
              <w:top w:val="single" w:sz="3" w:space="0" w:color="000000"/>
              <w:left w:val="single" w:sz="4" w:space="0" w:color="000000"/>
              <w:bottom w:val="single" w:sz="3" w:space="0" w:color="000000"/>
              <w:right w:val="single" w:sz="4" w:space="0" w:color="000000"/>
            </w:tcBorders>
          </w:tcPr>
          <w:p w14:paraId="26C79480" w14:textId="77777777" w:rsidR="00EC107F" w:rsidRDefault="00000000">
            <w:pPr>
              <w:spacing w:after="0" w:line="259" w:lineRule="auto"/>
              <w:ind w:left="-24" w:right="0" w:firstLine="0"/>
            </w:pPr>
            <w:r>
              <w:rPr>
                <w:b/>
                <w:sz w:val="9"/>
              </w:rPr>
              <w:t xml:space="preserve">         833   </w:t>
            </w:r>
          </w:p>
        </w:tc>
        <w:tc>
          <w:tcPr>
            <w:tcW w:w="758" w:type="dxa"/>
            <w:tcBorders>
              <w:top w:val="single" w:sz="3" w:space="0" w:color="000000"/>
              <w:left w:val="single" w:sz="4" w:space="0" w:color="000000"/>
              <w:bottom w:val="single" w:sz="3" w:space="0" w:color="000000"/>
              <w:right w:val="single" w:sz="4" w:space="0" w:color="000000"/>
            </w:tcBorders>
          </w:tcPr>
          <w:p w14:paraId="5198BA21" w14:textId="77777777" w:rsidR="00EC107F" w:rsidRDefault="00000000">
            <w:pPr>
              <w:spacing w:after="0" w:line="259" w:lineRule="auto"/>
              <w:ind w:left="-14" w:right="0" w:firstLine="0"/>
            </w:pPr>
            <w:r>
              <w:rPr>
                <w:b/>
                <w:sz w:val="9"/>
              </w:rPr>
              <w:t xml:space="preserve">  -      300,000   </w:t>
            </w:r>
          </w:p>
        </w:tc>
        <w:tc>
          <w:tcPr>
            <w:tcW w:w="600" w:type="dxa"/>
            <w:tcBorders>
              <w:top w:val="single" w:sz="3" w:space="0" w:color="000000"/>
              <w:left w:val="single" w:sz="4" w:space="0" w:color="000000"/>
              <w:bottom w:val="single" w:sz="3" w:space="0" w:color="000000"/>
              <w:right w:val="single" w:sz="4" w:space="0" w:color="000000"/>
            </w:tcBorders>
          </w:tcPr>
          <w:p w14:paraId="6B2976B4"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0BBB4C1"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2C12102E" w14:textId="77777777" w:rsidR="00EC107F" w:rsidRDefault="00000000">
            <w:pPr>
              <w:spacing w:after="0" w:line="259" w:lineRule="auto"/>
              <w:ind w:left="-24" w:right="0" w:firstLine="0"/>
            </w:pPr>
            <w:r>
              <w:rPr>
                <w:b/>
                <w:sz w:val="9"/>
              </w:rPr>
              <w:t xml:space="preserve">   -   23,000   </w:t>
            </w:r>
          </w:p>
        </w:tc>
        <w:tc>
          <w:tcPr>
            <w:tcW w:w="591" w:type="dxa"/>
            <w:tcBorders>
              <w:top w:val="single" w:sz="3" w:space="0" w:color="000000"/>
              <w:left w:val="single" w:sz="4" w:space="0" w:color="000000"/>
              <w:bottom w:val="single" w:sz="3" w:space="0" w:color="000000"/>
              <w:right w:val="single" w:sz="4" w:space="0" w:color="000000"/>
            </w:tcBorders>
          </w:tcPr>
          <w:p w14:paraId="4C0373CD" w14:textId="77777777" w:rsidR="00EC107F" w:rsidRDefault="00000000">
            <w:pPr>
              <w:spacing w:after="0" w:line="259" w:lineRule="auto"/>
              <w:ind w:left="-16" w:right="0" w:firstLine="0"/>
            </w:pPr>
            <w:r>
              <w:rPr>
                <w:b/>
                <w:sz w:val="9"/>
              </w:rPr>
              <w:t xml:space="preserve">     15,285   </w:t>
            </w:r>
          </w:p>
        </w:tc>
        <w:tc>
          <w:tcPr>
            <w:tcW w:w="610" w:type="dxa"/>
            <w:tcBorders>
              <w:top w:val="single" w:sz="3" w:space="0" w:color="000000"/>
              <w:left w:val="single" w:sz="4" w:space="0" w:color="000000"/>
              <w:bottom w:val="single" w:sz="3" w:space="0" w:color="000000"/>
              <w:right w:val="single" w:sz="4" w:space="0" w:color="000000"/>
            </w:tcBorders>
          </w:tcPr>
          <w:p w14:paraId="3B7E5710" w14:textId="77777777" w:rsidR="00EC107F" w:rsidRDefault="00000000">
            <w:pPr>
              <w:spacing w:after="0" w:line="259" w:lineRule="auto"/>
              <w:ind w:left="-25" w:right="0" w:firstLine="0"/>
            </w:pPr>
            <w:r>
              <w:rPr>
                <w:b/>
                <w:sz w:val="9"/>
              </w:rPr>
              <w:t xml:space="preserve">      23,200   </w:t>
            </w:r>
          </w:p>
        </w:tc>
        <w:tc>
          <w:tcPr>
            <w:tcW w:w="711" w:type="dxa"/>
            <w:tcBorders>
              <w:top w:val="single" w:sz="3" w:space="0" w:color="000000"/>
              <w:left w:val="single" w:sz="4" w:space="0" w:color="000000"/>
              <w:bottom w:val="single" w:sz="3" w:space="0" w:color="000000"/>
              <w:right w:val="single" w:sz="4" w:space="0" w:color="000000"/>
            </w:tcBorders>
          </w:tcPr>
          <w:p w14:paraId="78DEE79C" w14:textId="77777777" w:rsidR="00EC107F" w:rsidRDefault="00000000">
            <w:pPr>
              <w:spacing w:after="0" w:line="259" w:lineRule="auto"/>
              <w:ind w:left="-16" w:right="0" w:firstLine="0"/>
            </w:pPr>
            <w:r>
              <w:rPr>
                <w:b/>
                <w:sz w:val="9"/>
              </w:rPr>
              <w:t xml:space="preserve">  -    130,000   </w:t>
            </w:r>
          </w:p>
        </w:tc>
        <w:tc>
          <w:tcPr>
            <w:tcW w:w="749" w:type="dxa"/>
            <w:tcBorders>
              <w:top w:val="single" w:sz="3" w:space="0" w:color="000000"/>
              <w:left w:val="single" w:sz="4" w:space="0" w:color="000000"/>
              <w:bottom w:val="single" w:sz="3" w:space="0" w:color="000000"/>
              <w:right w:val="single" w:sz="4" w:space="0" w:color="000000"/>
            </w:tcBorders>
          </w:tcPr>
          <w:p w14:paraId="1A6853F8" w14:textId="77777777" w:rsidR="00EC107F" w:rsidRDefault="00000000">
            <w:pPr>
              <w:spacing w:after="0" w:line="259" w:lineRule="auto"/>
              <w:ind w:left="-25" w:right="0" w:firstLine="0"/>
            </w:pPr>
            <w:r>
              <w:rPr>
                <w:b/>
                <w:sz w:val="9"/>
              </w:rPr>
              <w:t xml:space="preserve">         554,085   </w:t>
            </w:r>
          </w:p>
        </w:tc>
      </w:tr>
      <w:tr w:rsidR="00EC107F" w14:paraId="24FF55BC" w14:textId="77777777">
        <w:trPr>
          <w:trHeight w:val="130"/>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13940BD0" w14:textId="77777777" w:rsidR="00EC107F" w:rsidRDefault="00000000">
            <w:pPr>
              <w:spacing w:after="0" w:line="259" w:lineRule="auto"/>
              <w:ind w:left="22" w:right="0" w:firstLine="0"/>
            </w:pPr>
            <w:r>
              <w:rPr>
                <w:sz w:val="9"/>
              </w:rPr>
              <w:t>,01130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3195F6C4" w14:textId="77777777" w:rsidR="00EC107F" w:rsidRDefault="00000000">
            <w:pPr>
              <w:spacing w:after="0" w:line="259" w:lineRule="auto"/>
              <w:ind w:left="23" w:right="4" w:firstLine="0"/>
              <w:jc w:val="center"/>
            </w:pPr>
            <w:r>
              <w:rPr>
                <w:sz w:val="9"/>
              </w:rPr>
              <w:t>Ekzekutimi i pagesave të ndryshme</w:t>
            </w:r>
          </w:p>
        </w:tc>
        <w:tc>
          <w:tcPr>
            <w:tcW w:w="951" w:type="dxa"/>
            <w:tcBorders>
              <w:top w:val="single" w:sz="3" w:space="0" w:color="000000"/>
              <w:left w:val="single" w:sz="4" w:space="0" w:color="000000"/>
              <w:bottom w:val="single" w:sz="3" w:space="0" w:color="000000"/>
              <w:right w:val="single" w:sz="4" w:space="0" w:color="000000"/>
            </w:tcBorders>
          </w:tcPr>
          <w:p w14:paraId="61288CA0"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6BA7C4A4"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1E2FC4B6"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299A3AC8"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1CCDDB22" w14:textId="77777777" w:rsidR="00EC107F" w:rsidRDefault="00000000">
            <w:pPr>
              <w:spacing w:after="0" w:line="259" w:lineRule="auto"/>
              <w:ind w:left="-23" w:right="0" w:firstLine="0"/>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205C5DFA"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28E0342"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6D1FC0BB"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7631CA41"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6F29176C"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6747529"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0CBF612B" w14:textId="77777777" w:rsidR="00EC107F" w:rsidRDefault="00000000">
            <w:pPr>
              <w:spacing w:after="0" w:line="259" w:lineRule="auto"/>
              <w:ind w:left="-24" w:right="0" w:firstLine="0"/>
            </w:pPr>
            <w:r>
              <w:rPr>
                <w:b/>
                <w:sz w:val="9"/>
              </w:rPr>
              <w:t xml:space="preserve">   </w:t>
            </w:r>
            <w:r>
              <w:rPr>
                <w:sz w:val="9"/>
              </w:rPr>
              <w:t xml:space="preserve">                 -    </w:t>
            </w:r>
          </w:p>
        </w:tc>
      </w:tr>
      <w:tr w:rsidR="00EC107F" w14:paraId="0B613593" w14:textId="77777777">
        <w:trPr>
          <w:trHeight w:val="155"/>
        </w:trPr>
        <w:tc>
          <w:tcPr>
            <w:tcW w:w="0" w:type="auto"/>
            <w:vMerge/>
            <w:tcBorders>
              <w:top w:val="nil"/>
              <w:left w:val="single" w:sz="4" w:space="0" w:color="000000"/>
              <w:bottom w:val="nil"/>
              <w:right w:val="single" w:sz="4" w:space="0" w:color="000000"/>
            </w:tcBorders>
          </w:tcPr>
          <w:p w14:paraId="7288E017"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809C78C"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7A38FCA1"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7740A438" w14:textId="77777777" w:rsidR="00EC107F" w:rsidRDefault="00000000">
            <w:pPr>
              <w:spacing w:after="0" w:line="259" w:lineRule="auto"/>
              <w:ind w:left="0" w:right="113" w:firstLine="0"/>
              <w:jc w:val="right"/>
            </w:pPr>
            <w:r>
              <w:rPr>
                <w:b/>
                <w:sz w:val="9"/>
              </w:rPr>
              <w:t xml:space="preserve">      604,000    </w:t>
            </w:r>
          </w:p>
        </w:tc>
        <w:tc>
          <w:tcPr>
            <w:tcW w:w="535" w:type="dxa"/>
            <w:tcBorders>
              <w:top w:val="single" w:sz="3" w:space="0" w:color="000000"/>
              <w:left w:val="single" w:sz="4" w:space="0" w:color="000000"/>
              <w:bottom w:val="single" w:sz="3" w:space="0" w:color="000000"/>
              <w:right w:val="single" w:sz="4" w:space="0" w:color="000000"/>
            </w:tcBorders>
          </w:tcPr>
          <w:p w14:paraId="05E902BD" w14:textId="77777777" w:rsidR="00EC107F" w:rsidRDefault="00000000">
            <w:pPr>
              <w:tabs>
                <w:tab w:val="right" w:pos="535"/>
              </w:tabs>
              <w:spacing w:after="0" w:line="259" w:lineRule="auto"/>
              <w:ind w:left="0" w:right="0" w:firstLine="0"/>
              <w:jc w:val="left"/>
            </w:pPr>
            <w:r>
              <w:rPr>
                <w:b/>
                <w:sz w:val="9"/>
              </w:rPr>
              <w:t xml:space="preserve"> </w:t>
            </w:r>
            <w:r>
              <w:rPr>
                <w:b/>
                <w:sz w:val="9"/>
              </w:rPr>
              <w:tab/>
              <w:t xml:space="preserve">         -    </w:t>
            </w:r>
          </w:p>
        </w:tc>
        <w:tc>
          <w:tcPr>
            <w:tcW w:w="545" w:type="dxa"/>
            <w:tcBorders>
              <w:top w:val="single" w:sz="3" w:space="0" w:color="000000"/>
              <w:left w:val="single" w:sz="4" w:space="0" w:color="000000"/>
              <w:bottom w:val="single" w:sz="3" w:space="0" w:color="000000"/>
              <w:right w:val="single" w:sz="4" w:space="0" w:color="000000"/>
            </w:tcBorders>
          </w:tcPr>
          <w:p w14:paraId="571AD304" w14:textId="77777777" w:rsidR="00EC107F" w:rsidRDefault="00000000">
            <w:pPr>
              <w:spacing w:after="0" w:line="259" w:lineRule="auto"/>
              <w:ind w:left="-14" w:right="0" w:firstLine="0"/>
            </w:pPr>
            <w:r>
              <w:rPr>
                <w:b/>
                <w:sz w:val="9"/>
              </w:rPr>
              <w:t xml:space="preserve">   </w:t>
            </w:r>
            <w:r>
              <w:rPr>
                <w:sz w:val="9"/>
              </w:rPr>
              <w:t xml:space="preserve">  17,850   </w:t>
            </w:r>
          </w:p>
        </w:tc>
        <w:tc>
          <w:tcPr>
            <w:tcW w:w="758" w:type="dxa"/>
            <w:tcBorders>
              <w:top w:val="single" w:sz="3" w:space="0" w:color="000000"/>
              <w:left w:val="single" w:sz="4" w:space="0" w:color="000000"/>
              <w:bottom w:val="single" w:sz="3" w:space="0" w:color="000000"/>
              <w:right w:val="single" w:sz="4" w:space="0" w:color="000000"/>
            </w:tcBorders>
          </w:tcPr>
          <w:p w14:paraId="3B1E2FCC" w14:textId="77777777" w:rsidR="00EC107F" w:rsidRDefault="00000000">
            <w:pPr>
              <w:tabs>
                <w:tab w:val="right" w:pos="758"/>
              </w:tabs>
              <w:spacing w:after="0" w:line="259" w:lineRule="auto"/>
              <w:ind w:left="-15" w:right="0" w:firstLine="0"/>
              <w:jc w:val="left"/>
            </w:pPr>
            <w:r>
              <w:rPr>
                <w:sz w:val="9"/>
              </w:rPr>
              <w:t xml:space="preserve">  </w:t>
            </w:r>
            <w:r>
              <w:rPr>
                <w:sz w:val="9"/>
              </w:rPr>
              <w:tab/>
              <w:t xml:space="preserve">                 -    </w:t>
            </w:r>
          </w:p>
        </w:tc>
        <w:tc>
          <w:tcPr>
            <w:tcW w:w="600" w:type="dxa"/>
            <w:tcBorders>
              <w:top w:val="single" w:sz="3" w:space="0" w:color="000000"/>
              <w:left w:val="single" w:sz="4" w:space="0" w:color="000000"/>
              <w:bottom w:val="single" w:sz="3" w:space="0" w:color="000000"/>
              <w:right w:val="single" w:sz="4" w:space="0" w:color="000000"/>
            </w:tcBorders>
          </w:tcPr>
          <w:p w14:paraId="101C7BCE"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2FC64762" w14:textId="77777777" w:rsidR="00EC107F" w:rsidRDefault="00000000">
            <w:pPr>
              <w:spacing w:after="0" w:line="259" w:lineRule="auto"/>
              <w:ind w:left="-24" w:right="0" w:firstLine="0"/>
            </w:pPr>
            <w:r>
              <w:rPr>
                <w:sz w:val="9"/>
              </w:rPr>
              <w:t xml:space="preserve">   -   16,871   </w:t>
            </w:r>
          </w:p>
        </w:tc>
        <w:tc>
          <w:tcPr>
            <w:tcW w:w="609" w:type="dxa"/>
            <w:tcBorders>
              <w:top w:val="single" w:sz="3" w:space="0" w:color="000000"/>
              <w:left w:val="single" w:sz="4" w:space="0" w:color="000000"/>
              <w:bottom w:val="single" w:sz="3" w:space="0" w:color="000000"/>
              <w:right w:val="single" w:sz="4" w:space="0" w:color="000000"/>
            </w:tcBorders>
          </w:tcPr>
          <w:p w14:paraId="64AD4142" w14:textId="77777777" w:rsidR="00EC107F" w:rsidRDefault="00000000">
            <w:pPr>
              <w:tabs>
                <w:tab w:val="right" w:pos="609"/>
              </w:tabs>
              <w:spacing w:after="0" w:line="259" w:lineRule="auto"/>
              <w:ind w:left="-25" w:right="0" w:firstLine="0"/>
              <w:jc w:val="left"/>
            </w:pPr>
            <w:r>
              <w:rPr>
                <w:sz w:val="9"/>
              </w:rPr>
              <w:t xml:space="preserve">  </w:t>
            </w:r>
            <w:r>
              <w:rPr>
                <w:sz w:val="9"/>
              </w:rPr>
              <w:tab/>
            </w: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5AD65D4"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8286296"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505AF5E6" w14:textId="77777777" w:rsidR="00EC107F" w:rsidRDefault="00000000">
            <w:pPr>
              <w:spacing w:after="0" w:line="259" w:lineRule="auto"/>
              <w:ind w:left="-14" w:right="0" w:firstLine="0"/>
            </w:pPr>
            <w:r>
              <w:rPr>
                <w:b/>
                <w:sz w:val="9"/>
              </w:rPr>
              <w:t xml:space="preserve">   </w:t>
            </w:r>
            <w:r>
              <w:rPr>
                <w:sz w:val="9"/>
              </w:rPr>
              <w:t xml:space="preserve">   1,567,044   </w:t>
            </w:r>
          </w:p>
        </w:tc>
        <w:tc>
          <w:tcPr>
            <w:tcW w:w="749" w:type="dxa"/>
            <w:tcBorders>
              <w:top w:val="single" w:sz="3" w:space="0" w:color="000000"/>
              <w:left w:val="single" w:sz="4" w:space="0" w:color="000000"/>
              <w:bottom w:val="single" w:sz="3" w:space="0" w:color="000000"/>
              <w:right w:val="single" w:sz="4" w:space="0" w:color="000000"/>
            </w:tcBorders>
          </w:tcPr>
          <w:p w14:paraId="4C98577D" w14:textId="77777777" w:rsidR="00EC107F" w:rsidRDefault="00000000">
            <w:pPr>
              <w:spacing w:after="0" w:line="259" w:lineRule="auto"/>
              <w:ind w:left="-16" w:right="0" w:firstLine="0"/>
            </w:pPr>
            <w:r>
              <w:rPr>
                <w:sz w:val="9"/>
              </w:rPr>
              <w:t xml:space="preserve">      2,172,023   </w:t>
            </w:r>
          </w:p>
        </w:tc>
      </w:tr>
      <w:tr w:rsidR="00EC107F" w14:paraId="6E8D443B" w14:textId="77777777">
        <w:trPr>
          <w:trHeight w:val="155"/>
        </w:trPr>
        <w:tc>
          <w:tcPr>
            <w:tcW w:w="0" w:type="auto"/>
            <w:vMerge/>
            <w:tcBorders>
              <w:top w:val="nil"/>
              <w:left w:val="single" w:sz="4" w:space="0" w:color="000000"/>
              <w:bottom w:val="nil"/>
              <w:right w:val="single" w:sz="4" w:space="0" w:color="000000"/>
            </w:tcBorders>
          </w:tcPr>
          <w:p w14:paraId="2B50EFBE"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B0A0D5C"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2BAF6B40"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03B22E27" w14:textId="77777777" w:rsidR="00EC107F" w:rsidRDefault="00000000">
            <w:pPr>
              <w:spacing w:after="0" w:line="259" w:lineRule="auto"/>
              <w:ind w:left="0" w:right="113" w:firstLine="0"/>
              <w:jc w:val="right"/>
            </w:pPr>
            <w:r>
              <w:rPr>
                <w:b/>
                <w:sz w:val="9"/>
              </w:rPr>
              <w:t xml:space="preserve">      700,000    </w:t>
            </w:r>
          </w:p>
        </w:tc>
        <w:tc>
          <w:tcPr>
            <w:tcW w:w="535" w:type="dxa"/>
            <w:tcBorders>
              <w:top w:val="single" w:sz="3" w:space="0" w:color="000000"/>
              <w:left w:val="single" w:sz="4" w:space="0" w:color="000000"/>
              <w:bottom w:val="single" w:sz="3" w:space="0" w:color="000000"/>
              <w:right w:val="single" w:sz="4" w:space="0" w:color="000000"/>
            </w:tcBorders>
          </w:tcPr>
          <w:p w14:paraId="65A12E9C" w14:textId="77777777" w:rsidR="00EC107F" w:rsidRDefault="00000000">
            <w:pPr>
              <w:tabs>
                <w:tab w:val="right" w:pos="535"/>
              </w:tabs>
              <w:spacing w:after="0" w:line="259" w:lineRule="auto"/>
              <w:ind w:left="0" w:right="0" w:firstLine="0"/>
              <w:jc w:val="left"/>
            </w:pPr>
            <w:r>
              <w:rPr>
                <w:b/>
                <w:sz w:val="9"/>
              </w:rPr>
              <w:t xml:space="preserve"> </w:t>
            </w:r>
            <w:r>
              <w:rPr>
                <w:b/>
                <w:sz w:val="9"/>
              </w:rPr>
              <w:tab/>
              <w:t xml:space="preserve">         -    </w:t>
            </w:r>
          </w:p>
        </w:tc>
        <w:tc>
          <w:tcPr>
            <w:tcW w:w="545" w:type="dxa"/>
            <w:tcBorders>
              <w:top w:val="single" w:sz="3" w:space="0" w:color="000000"/>
              <w:left w:val="single" w:sz="4" w:space="0" w:color="000000"/>
              <w:bottom w:val="single" w:sz="3" w:space="0" w:color="000000"/>
              <w:right w:val="single" w:sz="4" w:space="0" w:color="000000"/>
            </w:tcBorders>
          </w:tcPr>
          <w:p w14:paraId="73860976"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7825D831" w14:textId="77777777" w:rsidR="00EC107F" w:rsidRDefault="00000000">
            <w:pPr>
              <w:spacing w:after="0" w:line="259" w:lineRule="auto"/>
              <w:ind w:left="-23" w:right="0" w:firstLine="0"/>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5EE3D865" w14:textId="77777777" w:rsidR="00EC107F" w:rsidRDefault="00000000">
            <w:pPr>
              <w:spacing w:after="0" w:line="259" w:lineRule="auto"/>
              <w:ind w:left="-14" w:right="0" w:firstLine="0"/>
            </w:pPr>
            <w:r>
              <w:rPr>
                <w:b/>
                <w:sz w:val="9"/>
              </w:rPr>
              <w:t xml:space="preserve">   </w:t>
            </w:r>
            <w:r>
              <w:rPr>
                <w:sz w:val="9"/>
              </w:rPr>
              <w:t xml:space="preserve">-  35,294   </w:t>
            </w:r>
          </w:p>
        </w:tc>
        <w:tc>
          <w:tcPr>
            <w:tcW w:w="628" w:type="dxa"/>
            <w:tcBorders>
              <w:top w:val="single" w:sz="3" w:space="0" w:color="000000"/>
              <w:left w:val="single" w:sz="4" w:space="0" w:color="000000"/>
              <w:bottom w:val="single" w:sz="3" w:space="0" w:color="000000"/>
              <w:right w:val="single" w:sz="4" w:space="0" w:color="000000"/>
            </w:tcBorders>
          </w:tcPr>
          <w:p w14:paraId="65F179A0" w14:textId="77777777" w:rsidR="00EC107F" w:rsidRDefault="00000000">
            <w:pPr>
              <w:tabs>
                <w:tab w:val="right" w:pos="628"/>
              </w:tabs>
              <w:spacing w:after="0" w:line="259" w:lineRule="auto"/>
              <w:ind w:left="-25" w:right="0" w:firstLine="0"/>
              <w:jc w:val="left"/>
            </w:pPr>
            <w:r>
              <w:rPr>
                <w:sz w:val="9"/>
              </w:rPr>
              <w:t xml:space="preserve">  </w:t>
            </w:r>
            <w:r>
              <w:rPr>
                <w:sz w:val="9"/>
              </w:rPr>
              <w:tab/>
              <w:t xml:space="preserve">            -    </w:t>
            </w:r>
          </w:p>
        </w:tc>
        <w:tc>
          <w:tcPr>
            <w:tcW w:w="609" w:type="dxa"/>
            <w:tcBorders>
              <w:top w:val="single" w:sz="3" w:space="0" w:color="000000"/>
              <w:left w:val="single" w:sz="4" w:space="0" w:color="000000"/>
              <w:bottom w:val="single" w:sz="3" w:space="0" w:color="000000"/>
              <w:right w:val="single" w:sz="4" w:space="0" w:color="000000"/>
            </w:tcBorders>
          </w:tcPr>
          <w:p w14:paraId="7BD3CE48" w14:textId="77777777" w:rsidR="00EC107F" w:rsidRDefault="00000000">
            <w:pPr>
              <w:spacing w:after="0" w:line="259" w:lineRule="auto"/>
              <w:ind w:left="-24" w:right="0" w:firstLine="0"/>
            </w:pPr>
            <w:r>
              <w:rPr>
                <w:sz w:val="9"/>
              </w:rPr>
              <w:t xml:space="preserve">   </w:t>
            </w: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079D9439"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34C101F"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58133EB1" w14:textId="77777777" w:rsidR="00EC107F" w:rsidRDefault="00000000">
            <w:pPr>
              <w:spacing w:after="0" w:line="259" w:lineRule="auto"/>
              <w:ind w:left="-14" w:right="0" w:firstLine="0"/>
            </w:pPr>
            <w:r>
              <w:rPr>
                <w:b/>
                <w:sz w:val="9"/>
              </w:rPr>
              <w:t xml:space="preserve">   </w:t>
            </w:r>
            <w:r>
              <w:rPr>
                <w:sz w:val="9"/>
              </w:rPr>
              <w:t xml:space="preserve">-      60,000   </w:t>
            </w:r>
          </w:p>
        </w:tc>
        <w:tc>
          <w:tcPr>
            <w:tcW w:w="749" w:type="dxa"/>
            <w:tcBorders>
              <w:top w:val="single" w:sz="3" w:space="0" w:color="000000"/>
              <w:left w:val="single" w:sz="4" w:space="0" w:color="000000"/>
              <w:bottom w:val="single" w:sz="3" w:space="0" w:color="000000"/>
              <w:right w:val="single" w:sz="4" w:space="0" w:color="000000"/>
            </w:tcBorders>
          </w:tcPr>
          <w:p w14:paraId="7558E670" w14:textId="77777777" w:rsidR="00EC107F" w:rsidRDefault="00000000">
            <w:pPr>
              <w:spacing w:after="0" w:line="259" w:lineRule="auto"/>
              <w:ind w:left="-25" w:right="0" w:firstLine="0"/>
            </w:pPr>
            <w:r>
              <w:rPr>
                <w:sz w:val="9"/>
              </w:rPr>
              <w:t xml:space="preserve">         604,706   </w:t>
            </w:r>
          </w:p>
        </w:tc>
      </w:tr>
      <w:tr w:rsidR="00EC107F" w14:paraId="763F0E7A" w14:textId="77777777">
        <w:trPr>
          <w:trHeight w:val="155"/>
        </w:trPr>
        <w:tc>
          <w:tcPr>
            <w:tcW w:w="0" w:type="auto"/>
            <w:vMerge/>
            <w:tcBorders>
              <w:top w:val="nil"/>
              <w:left w:val="single" w:sz="4" w:space="0" w:color="000000"/>
              <w:bottom w:val="nil"/>
              <w:right w:val="single" w:sz="4" w:space="0" w:color="000000"/>
            </w:tcBorders>
          </w:tcPr>
          <w:p w14:paraId="3C7F7ADA"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198DAEF"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013BF37"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709B8A41"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1A13CCC9"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04A40786"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23C1649E" w14:textId="77777777" w:rsidR="00EC107F" w:rsidRDefault="00000000">
            <w:pPr>
              <w:spacing w:after="0" w:line="259" w:lineRule="auto"/>
              <w:ind w:left="-23" w:right="0" w:firstLine="0"/>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4D3DB912"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53F1BFCE"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7C581A9F"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5B024F54"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02AA363E"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56EF8B24"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EB9BAC6" w14:textId="77777777" w:rsidR="00EC107F" w:rsidRDefault="00000000">
            <w:pPr>
              <w:spacing w:after="0" w:line="259" w:lineRule="auto"/>
              <w:ind w:left="-24" w:right="0" w:firstLine="0"/>
            </w:pPr>
            <w:r>
              <w:rPr>
                <w:b/>
                <w:sz w:val="9"/>
              </w:rPr>
              <w:t xml:space="preserve">   </w:t>
            </w:r>
            <w:r>
              <w:rPr>
                <w:sz w:val="9"/>
              </w:rPr>
              <w:t xml:space="preserve">                 -    </w:t>
            </w:r>
          </w:p>
        </w:tc>
      </w:tr>
      <w:tr w:rsidR="00EC107F" w14:paraId="6E69E6A5" w14:textId="77777777">
        <w:trPr>
          <w:trHeight w:val="155"/>
        </w:trPr>
        <w:tc>
          <w:tcPr>
            <w:tcW w:w="0" w:type="auto"/>
            <w:vMerge/>
            <w:tcBorders>
              <w:top w:val="nil"/>
              <w:left w:val="single" w:sz="4" w:space="0" w:color="000000"/>
              <w:bottom w:val="single" w:sz="3" w:space="0" w:color="000000"/>
              <w:right w:val="single" w:sz="4" w:space="0" w:color="000000"/>
            </w:tcBorders>
          </w:tcPr>
          <w:p w14:paraId="6C1B4246"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6CCA5D41"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2A68811F"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062E5B81" w14:textId="77777777" w:rsidR="00EC107F" w:rsidRDefault="00000000">
            <w:pPr>
              <w:spacing w:after="0" w:line="259" w:lineRule="auto"/>
              <w:ind w:left="0" w:right="113" w:firstLine="0"/>
              <w:jc w:val="right"/>
            </w:pPr>
            <w:r>
              <w:rPr>
                <w:b/>
                <w:sz w:val="9"/>
              </w:rPr>
              <w:t xml:space="preserve">   1,304,000    </w:t>
            </w:r>
          </w:p>
        </w:tc>
        <w:tc>
          <w:tcPr>
            <w:tcW w:w="535" w:type="dxa"/>
            <w:tcBorders>
              <w:top w:val="single" w:sz="3" w:space="0" w:color="000000"/>
              <w:left w:val="single" w:sz="4" w:space="0" w:color="000000"/>
              <w:bottom w:val="single" w:sz="3" w:space="0" w:color="000000"/>
              <w:right w:val="single" w:sz="4" w:space="0" w:color="000000"/>
            </w:tcBorders>
          </w:tcPr>
          <w:p w14:paraId="3B792427" w14:textId="77777777" w:rsidR="00EC107F" w:rsidRDefault="00000000">
            <w:pPr>
              <w:tabs>
                <w:tab w:val="right" w:pos="535"/>
              </w:tabs>
              <w:spacing w:after="0" w:line="259" w:lineRule="auto"/>
              <w:ind w:left="0" w:right="0" w:firstLine="0"/>
              <w:jc w:val="left"/>
            </w:pPr>
            <w:r>
              <w:rPr>
                <w:b/>
                <w:sz w:val="9"/>
              </w:rPr>
              <w:t xml:space="preserve"> </w:t>
            </w:r>
            <w:r>
              <w:rPr>
                <w:b/>
                <w:sz w:val="9"/>
              </w:rPr>
              <w:tab/>
              <w:t xml:space="preserve">         -    </w:t>
            </w:r>
          </w:p>
        </w:tc>
        <w:tc>
          <w:tcPr>
            <w:tcW w:w="545" w:type="dxa"/>
            <w:tcBorders>
              <w:top w:val="single" w:sz="3" w:space="0" w:color="000000"/>
              <w:left w:val="single" w:sz="4" w:space="0" w:color="000000"/>
              <w:bottom w:val="single" w:sz="3" w:space="0" w:color="000000"/>
              <w:right w:val="single" w:sz="4" w:space="0" w:color="000000"/>
            </w:tcBorders>
          </w:tcPr>
          <w:p w14:paraId="316CC02A" w14:textId="77777777" w:rsidR="00EC107F" w:rsidRDefault="00000000">
            <w:pPr>
              <w:spacing w:after="0" w:line="259" w:lineRule="auto"/>
              <w:ind w:left="-14" w:right="0" w:firstLine="0"/>
              <w:jc w:val="left"/>
            </w:pPr>
            <w:r>
              <w:rPr>
                <w:b/>
                <w:sz w:val="9"/>
              </w:rPr>
              <w:t xml:space="preserve">   </w:t>
            </w:r>
          </w:p>
        </w:tc>
        <w:tc>
          <w:tcPr>
            <w:tcW w:w="758" w:type="dxa"/>
            <w:tcBorders>
              <w:top w:val="single" w:sz="3" w:space="0" w:color="000000"/>
              <w:left w:val="single" w:sz="4" w:space="0" w:color="000000"/>
              <w:bottom w:val="single" w:sz="3" w:space="0" w:color="000000"/>
              <w:right w:val="single" w:sz="4" w:space="0" w:color="000000"/>
            </w:tcBorders>
          </w:tcPr>
          <w:p w14:paraId="3414D67D" w14:textId="77777777" w:rsidR="00EC107F" w:rsidRDefault="00000000">
            <w:pPr>
              <w:spacing w:after="0" w:line="259" w:lineRule="auto"/>
              <w:ind w:left="0" w:right="128" w:firstLine="0"/>
              <w:jc w:val="right"/>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1E753AFA" w14:textId="77777777" w:rsidR="00EC107F" w:rsidRDefault="00000000">
            <w:pPr>
              <w:spacing w:after="0" w:line="259" w:lineRule="auto"/>
              <w:ind w:left="-14" w:right="0" w:firstLine="0"/>
            </w:pPr>
            <w:r>
              <w:rPr>
                <w:b/>
                <w:sz w:val="9"/>
              </w:rPr>
              <w:t xml:space="preserve">   -  35,294   </w:t>
            </w:r>
          </w:p>
        </w:tc>
        <w:tc>
          <w:tcPr>
            <w:tcW w:w="628" w:type="dxa"/>
            <w:tcBorders>
              <w:top w:val="single" w:sz="3" w:space="0" w:color="000000"/>
              <w:left w:val="single" w:sz="4" w:space="0" w:color="000000"/>
              <w:bottom w:val="single" w:sz="3" w:space="0" w:color="000000"/>
              <w:right w:val="single" w:sz="4" w:space="0" w:color="000000"/>
            </w:tcBorders>
          </w:tcPr>
          <w:p w14:paraId="126439D4" w14:textId="77777777" w:rsidR="00EC107F" w:rsidRDefault="00000000">
            <w:pPr>
              <w:spacing w:after="0" w:line="259" w:lineRule="auto"/>
              <w:ind w:left="-25" w:right="0" w:firstLine="0"/>
            </w:pPr>
            <w:r>
              <w:rPr>
                <w:b/>
                <w:sz w:val="9"/>
              </w:rPr>
              <w:t xml:space="preserve">  -   16,871   </w:t>
            </w:r>
          </w:p>
        </w:tc>
        <w:tc>
          <w:tcPr>
            <w:tcW w:w="609" w:type="dxa"/>
            <w:tcBorders>
              <w:top w:val="single" w:sz="3" w:space="0" w:color="000000"/>
              <w:left w:val="single" w:sz="4" w:space="0" w:color="000000"/>
              <w:bottom w:val="single" w:sz="3" w:space="0" w:color="000000"/>
              <w:right w:val="single" w:sz="4" w:space="0" w:color="000000"/>
            </w:tcBorders>
          </w:tcPr>
          <w:p w14:paraId="2A0B258D" w14:textId="77777777" w:rsidR="00EC107F" w:rsidRDefault="00000000">
            <w:pPr>
              <w:tabs>
                <w:tab w:val="right" w:pos="609"/>
              </w:tabs>
              <w:spacing w:after="0" w:line="259" w:lineRule="auto"/>
              <w:ind w:left="-25" w:right="0" w:firstLine="0"/>
              <w:jc w:val="left"/>
            </w:pPr>
            <w:r>
              <w:rPr>
                <w:b/>
                <w:sz w:val="9"/>
              </w:rPr>
              <w:t xml:space="preserve">  </w:t>
            </w:r>
            <w:r>
              <w:rPr>
                <w:b/>
                <w:sz w:val="9"/>
              </w:rPr>
              <w:tab/>
              <w:t xml:space="preserve">            -    </w:t>
            </w:r>
          </w:p>
        </w:tc>
        <w:tc>
          <w:tcPr>
            <w:tcW w:w="591" w:type="dxa"/>
            <w:tcBorders>
              <w:top w:val="single" w:sz="3" w:space="0" w:color="000000"/>
              <w:left w:val="single" w:sz="4" w:space="0" w:color="000000"/>
              <w:bottom w:val="single" w:sz="3" w:space="0" w:color="000000"/>
              <w:right w:val="single" w:sz="4" w:space="0" w:color="000000"/>
            </w:tcBorders>
          </w:tcPr>
          <w:p w14:paraId="08AC5A28"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570B7264"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6D305991" w14:textId="77777777" w:rsidR="00EC107F" w:rsidRDefault="00000000">
            <w:pPr>
              <w:spacing w:after="0" w:line="259" w:lineRule="auto"/>
              <w:ind w:left="-14" w:right="0" w:firstLine="0"/>
            </w:pPr>
            <w:r>
              <w:rPr>
                <w:b/>
                <w:sz w:val="9"/>
              </w:rPr>
              <w:t xml:space="preserve">      1,507,044   </w:t>
            </w:r>
          </w:p>
        </w:tc>
        <w:tc>
          <w:tcPr>
            <w:tcW w:w="749" w:type="dxa"/>
            <w:tcBorders>
              <w:top w:val="single" w:sz="3" w:space="0" w:color="000000"/>
              <w:left w:val="single" w:sz="4" w:space="0" w:color="000000"/>
              <w:bottom w:val="single" w:sz="3" w:space="0" w:color="000000"/>
              <w:right w:val="single" w:sz="4" w:space="0" w:color="000000"/>
            </w:tcBorders>
          </w:tcPr>
          <w:p w14:paraId="72E8F773" w14:textId="77777777" w:rsidR="00EC107F" w:rsidRDefault="00000000">
            <w:pPr>
              <w:spacing w:after="0" w:line="259" w:lineRule="auto"/>
              <w:ind w:left="-16" w:right="0" w:firstLine="0"/>
            </w:pPr>
            <w:r>
              <w:rPr>
                <w:b/>
                <w:sz w:val="9"/>
              </w:rPr>
              <w:t xml:space="preserve">      2,776,729   </w:t>
            </w:r>
          </w:p>
        </w:tc>
      </w:tr>
      <w:tr w:rsidR="00EC107F" w14:paraId="5D912858"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6FC2291F" w14:textId="77777777" w:rsidR="00EC107F" w:rsidRDefault="00000000">
            <w:pPr>
              <w:spacing w:after="0" w:line="259" w:lineRule="auto"/>
              <w:ind w:left="22" w:right="0" w:firstLine="0"/>
            </w:pPr>
            <w:r>
              <w:rPr>
                <w:sz w:val="9"/>
              </w:rPr>
              <w:t>,01140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06B07ABC" w14:textId="77777777" w:rsidR="00EC107F" w:rsidRDefault="00000000">
            <w:pPr>
              <w:spacing w:after="10" w:line="259" w:lineRule="auto"/>
              <w:ind w:left="42" w:right="0" w:firstLine="0"/>
            </w:pPr>
            <w:r>
              <w:rPr>
                <w:sz w:val="9"/>
              </w:rPr>
              <w:t xml:space="preserve">Menaxhimi </w:t>
            </w:r>
          </w:p>
          <w:p w14:paraId="3B612423" w14:textId="77777777" w:rsidR="00EC107F" w:rsidRDefault="00000000">
            <w:pPr>
              <w:spacing w:after="10" w:line="259" w:lineRule="auto"/>
              <w:ind w:left="0" w:right="1" w:firstLine="0"/>
              <w:jc w:val="center"/>
            </w:pPr>
            <w:r>
              <w:rPr>
                <w:sz w:val="9"/>
              </w:rPr>
              <w:t xml:space="preserve">i të </w:t>
            </w:r>
          </w:p>
          <w:p w14:paraId="18B42224" w14:textId="77777777" w:rsidR="00EC107F" w:rsidRDefault="00000000">
            <w:pPr>
              <w:spacing w:after="10" w:line="259" w:lineRule="auto"/>
              <w:ind w:left="78" w:right="0" w:firstLine="0"/>
              <w:jc w:val="left"/>
            </w:pPr>
            <w:r>
              <w:rPr>
                <w:sz w:val="9"/>
              </w:rPr>
              <w:t xml:space="preserve">ardhurave </w:t>
            </w:r>
          </w:p>
          <w:p w14:paraId="518E873C" w14:textId="77777777" w:rsidR="00EC107F" w:rsidRDefault="00000000">
            <w:pPr>
              <w:spacing w:after="0" w:line="259" w:lineRule="auto"/>
              <w:ind w:left="88" w:right="0" w:firstLine="0"/>
              <w:jc w:val="left"/>
            </w:pPr>
            <w:r>
              <w:rPr>
                <w:sz w:val="9"/>
              </w:rPr>
              <w:t>Tatimore</w:t>
            </w:r>
          </w:p>
        </w:tc>
        <w:tc>
          <w:tcPr>
            <w:tcW w:w="951" w:type="dxa"/>
            <w:tcBorders>
              <w:top w:val="single" w:sz="3" w:space="0" w:color="000000"/>
              <w:left w:val="single" w:sz="4" w:space="0" w:color="000000"/>
              <w:bottom w:val="single" w:sz="3" w:space="0" w:color="000000"/>
              <w:right w:val="single" w:sz="4" w:space="0" w:color="000000"/>
            </w:tcBorders>
          </w:tcPr>
          <w:p w14:paraId="63E6DF90"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2B1B7E31" w14:textId="77777777" w:rsidR="00EC107F" w:rsidRDefault="00000000">
            <w:pPr>
              <w:spacing w:after="0" w:line="259" w:lineRule="auto"/>
              <w:ind w:left="0" w:right="113" w:firstLine="0"/>
              <w:jc w:val="right"/>
            </w:pPr>
            <w:r>
              <w:rPr>
                <w:b/>
                <w:sz w:val="9"/>
              </w:rPr>
              <w:t xml:space="preserve">   1,905,747    </w:t>
            </w:r>
          </w:p>
        </w:tc>
        <w:tc>
          <w:tcPr>
            <w:tcW w:w="535" w:type="dxa"/>
            <w:tcBorders>
              <w:top w:val="single" w:sz="3" w:space="0" w:color="000000"/>
              <w:left w:val="single" w:sz="4" w:space="0" w:color="000000"/>
              <w:bottom w:val="single" w:sz="3" w:space="0" w:color="000000"/>
              <w:right w:val="single" w:sz="4" w:space="0" w:color="000000"/>
            </w:tcBorders>
          </w:tcPr>
          <w:p w14:paraId="58C4E056" w14:textId="77777777" w:rsidR="00EC107F" w:rsidRDefault="00000000">
            <w:pPr>
              <w:tabs>
                <w:tab w:val="right" w:pos="535"/>
              </w:tabs>
              <w:spacing w:after="0" w:line="259" w:lineRule="auto"/>
              <w:ind w:left="0" w:right="0" w:firstLine="0"/>
              <w:jc w:val="left"/>
            </w:pPr>
            <w:r>
              <w:rPr>
                <w:b/>
                <w:sz w:val="9"/>
              </w:rPr>
              <w:t xml:space="preserve"> </w:t>
            </w:r>
            <w:r>
              <w:rPr>
                <w:b/>
                <w:sz w:val="9"/>
              </w:rPr>
              <w:tab/>
              <w:t xml:space="preserve">         -    </w:t>
            </w:r>
          </w:p>
        </w:tc>
        <w:tc>
          <w:tcPr>
            <w:tcW w:w="545" w:type="dxa"/>
            <w:tcBorders>
              <w:top w:val="single" w:sz="3" w:space="0" w:color="000000"/>
              <w:left w:val="single" w:sz="4" w:space="0" w:color="000000"/>
              <w:bottom w:val="single" w:sz="3" w:space="0" w:color="000000"/>
              <w:right w:val="single" w:sz="4" w:space="0" w:color="000000"/>
            </w:tcBorders>
          </w:tcPr>
          <w:p w14:paraId="13DF2879"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73206CA4" w14:textId="77777777" w:rsidR="00EC107F" w:rsidRDefault="00000000">
            <w:pPr>
              <w:spacing w:after="0" w:line="259" w:lineRule="auto"/>
              <w:ind w:left="-23" w:right="0" w:firstLine="0"/>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3DF4C2BE"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71DFD3E7"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2D13FCD" w14:textId="77777777" w:rsidR="00EC107F" w:rsidRDefault="00000000">
            <w:pPr>
              <w:spacing w:after="0" w:line="259" w:lineRule="auto"/>
              <w:ind w:left="-24" w:right="0" w:firstLine="0"/>
            </w:pPr>
            <w:r>
              <w:rPr>
                <w:b/>
                <w:sz w:val="9"/>
              </w:rPr>
              <w:t xml:space="preserve">   </w:t>
            </w:r>
            <w:r>
              <w:rPr>
                <w:sz w:val="9"/>
              </w:rPr>
              <w:t xml:space="preserve">- 117,250   </w:t>
            </w:r>
          </w:p>
        </w:tc>
        <w:tc>
          <w:tcPr>
            <w:tcW w:w="591" w:type="dxa"/>
            <w:tcBorders>
              <w:top w:val="single" w:sz="3" w:space="0" w:color="000000"/>
              <w:left w:val="single" w:sz="4" w:space="0" w:color="000000"/>
              <w:bottom w:val="single" w:sz="3" w:space="0" w:color="000000"/>
              <w:right w:val="single" w:sz="4" w:space="0" w:color="000000"/>
            </w:tcBorders>
          </w:tcPr>
          <w:p w14:paraId="2089711E" w14:textId="77777777" w:rsidR="00EC107F" w:rsidRDefault="00000000">
            <w:pPr>
              <w:spacing w:after="0" w:line="259" w:lineRule="auto"/>
              <w:ind w:left="-16" w:right="0" w:firstLine="0"/>
            </w:pPr>
            <w:r>
              <w:rPr>
                <w:sz w:val="9"/>
              </w:rPr>
              <w:t xml:space="preserve">   181,950   </w:t>
            </w:r>
          </w:p>
        </w:tc>
        <w:tc>
          <w:tcPr>
            <w:tcW w:w="610" w:type="dxa"/>
            <w:tcBorders>
              <w:top w:val="single" w:sz="3" w:space="0" w:color="000000"/>
              <w:left w:val="single" w:sz="4" w:space="0" w:color="000000"/>
              <w:bottom w:val="single" w:sz="3" w:space="0" w:color="000000"/>
              <w:right w:val="single" w:sz="4" w:space="0" w:color="000000"/>
            </w:tcBorders>
          </w:tcPr>
          <w:p w14:paraId="53C556FA" w14:textId="77777777" w:rsidR="00EC107F" w:rsidRDefault="00000000">
            <w:pPr>
              <w:tabs>
                <w:tab w:val="right" w:pos="610"/>
              </w:tabs>
              <w:spacing w:after="0" w:line="259" w:lineRule="auto"/>
              <w:ind w:left="-25" w:right="0" w:firstLine="0"/>
              <w:jc w:val="left"/>
            </w:pPr>
            <w:r>
              <w:rPr>
                <w:sz w:val="9"/>
              </w:rPr>
              <w:t xml:space="preserve">  </w:t>
            </w:r>
            <w:r>
              <w:rPr>
                <w:sz w:val="9"/>
              </w:rPr>
              <w:tab/>
            </w: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54A68ECF" w14:textId="77777777" w:rsidR="00EC107F" w:rsidRDefault="00000000">
            <w:pPr>
              <w:spacing w:after="0" w:line="259" w:lineRule="auto"/>
              <w:ind w:left="-14" w:right="0" w:firstLine="0"/>
            </w:pPr>
            <w:r>
              <w:rPr>
                <w:b/>
                <w:sz w:val="9"/>
              </w:rPr>
              <w:t xml:space="preserve">   </w:t>
            </w:r>
            <w:r>
              <w:rPr>
                <w:sz w:val="9"/>
              </w:rPr>
              <w:t xml:space="preserve">-      45,000   </w:t>
            </w:r>
          </w:p>
        </w:tc>
        <w:tc>
          <w:tcPr>
            <w:tcW w:w="749" w:type="dxa"/>
            <w:tcBorders>
              <w:top w:val="single" w:sz="3" w:space="0" w:color="000000"/>
              <w:left w:val="single" w:sz="4" w:space="0" w:color="000000"/>
              <w:bottom w:val="single" w:sz="3" w:space="0" w:color="000000"/>
              <w:right w:val="single" w:sz="4" w:space="0" w:color="000000"/>
            </w:tcBorders>
          </w:tcPr>
          <w:p w14:paraId="14C17AD0" w14:textId="77777777" w:rsidR="00EC107F" w:rsidRDefault="00000000">
            <w:pPr>
              <w:spacing w:after="0" w:line="259" w:lineRule="auto"/>
              <w:ind w:left="-25" w:right="0" w:firstLine="0"/>
            </w:pPr>
            <w:r>
              <w:rPr>
                <w:sz w:val="9"/>
              </w:rPr>
              <w:t xml:space="preserve">      1,925,447   </w:t>
            </w:r>
          </w:p>
        </w:tc>
      </w:tr>
      <w:tr w:rsidR="00EC107F" w14:paraId="11DB532F" w14:textId="77777777">
        <w:trPr>
          <w:trHeight w:val="155"/>
        </w:trPr>
        <w:tc>
          <w:tcPr>
            <w:tcW w:w="0" w:type="auto"/>
            <w:vMerge/>
            <w:tcBorders>
              <w:top w:val="nil"/>
              <w:left w:val="single" w:sz="4" w:space="0" w:color="000000"/>
              <w:bottom w:val="nil"/>
              <w:right w:val="single" w:sz="4" w:space="0" w:color="000000"/>
            </w:tcBorders>
          </w:tcPr>
          <w:p w14:paraId="24C5AD4F"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E967468"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7CFCA945"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03F6C710" w14:textId="77777777" w:rsidR="00EC107F" w:rsidRDefault="00000000">
            <w:pPr>
              <w:spacing w:after="0" w:line="259" w:lineRule="auto"/>
              <w:ind w:left="0" w:right="113" w:firstLine="0"/>
              <w:jc w:val="right"/>
            </w:pPr>
            <w:r>
              <w:rPr>
                <w:b/>
                <w:sz w:val="9"/>
              </w:rPr>
              <w:t xml:space="preserve">      946,400    </w:t>
            </w:r>
          </w:p>
        </w:tc>
        <w:tc>
          <w:tcPr>
            <w:tcW w:w="535" w:type="dxa"/>
            <w:tcBorders>
              <w:top w:val="single" w:sz="3" w:space="0" w:color="000000"/>
              <w:left w:val="single" w:sz="4" w:space="0" w:color="000000"/>
              <w:bottom w:val="single" w:sz="3" w:space="0" w:color="000000"/>
              <w:right w:val="single" w:sz="4" w:space="0" w:color="000000"/>
            </w:tcBorders>
          </w:tcPr>
          <w:p w14:paraId="2D3F6231" w14:textId="77777777" w:rsidR="00EC107F" w:rsidRDefault="00000000">
            <w:pPr>
              <w:spacing w:after="0" w:line="259" w:lineRule="auto"/>
              <w:ind w:left="2" w:right="0" w:firstLine="0"/>
            </w:pPr>
            <w:r>
              <w:rPr>
                <w:b/>
                <w:sz w:val="9"/>
              </w:rPr>
              <w:t xml:space="preserve"> </w:t>
            </w:r>
            <w:r>
              <w:rPr>
                <w:sz w:val="9"/>
              </w:rPr>
              <w:t xml:space="preserve">   5,200   </w:t>
            </w:r>
          </w:p>
        </w:tc>
        <w:tc>
          <w:tcPr>
            <w:tcW w:w="545" w:type="dxa"/>
            <w:tcBorders>
              <w:top w:val="single" w:sz="3" w:space="0" w:color="000000"/>
              <w:left w:val="single" w:sz="4" w:space="0" w:color="000000"/>
              <w:bottom w:val="single" w:sz="3" w:space="0" w:color="000000"/>
              <w:right w:val="single" w:sz="4" w:space="0" w:color="000000"/>
            </w:tcBorders>
          </w:tcPr>
          <w:p w14:paraId="73A6C02C" w14:textId="77777777" w:rsidR="00EC107F" w:rsidRDefault="00000000">
            <w:pPr>
              <w:spacing w:after="0" w:line="259" w:lineRule="auto"/>
              <w:ind w:left="-24" w:right="0" w:firstLine="0"/>
            </w:pPr>
            <w:r>
              <w:rPr>
                <w:sz w:val="9"/>
              </w:rPr>
              <w:t xml:space="preserve">      2,310   </w:t>
            </w:r>
          </w:p>
        </w:tc>
        <w:tc>
          <w:tcPr>
            <w:tcW w:w="758" w:type="dxa"/>
            <w:tcBorders>
              <w:top w:val="single" w:sz="3" w:space="0" w:color="000000"/>
              <w:left w:val="single" w:sz="4" w:space="0" w:color="000000"/>
              <w:bottom w:val="single" w:sz="3" w:space="0" w:color="000000"/>
              <w:right w:val="single" w:sz="4" w:space="0" w:color="000000"/>
            </w:tcBorders>
          </w:tcPr>
          <w:p w14:paraId="5F275809" w14:textId="77777777" w:rsidR="00EC107F" w:rsidRDefault="00000000">
            <w:pPr>
              <w:spacing w:after="0" w:line="259" w:lineRule="auto"/>
              <w:ind w:left="-15" w:right="0" w:firstLine="0"/>
            </w:pPr>
            <w:r>
              <w:rPr>
                <w:sz w:val="9"/>
              </w:rPr>
              <w:t xml:space="preserve">  -        92,900   </w:t>
            </w:r>
          </w:p>
        </w:tc>
        <w:tc>
          <w:tcPr>
            <w:tcW w:w="600" w:type="dxa"/>
            <w:tcBorders>
              <w:top w:val="single" w:sz="3" w:space="0" w:color="000000"/>
              <w:left w:val="single" w:sz="4" w:space="0" w:color="000000"/>
              <w:bottom w:val="single" w:sz="3" w:space="0" w:color="000000"/>
              <w:right w:val="single" w:sz="4" w:space="0" w:color="000000"/>
            </w:tcBorders>
          </w:tcPr>
          <w:p w14:paraId="03693B72"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771A46A6"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46153E06" w14:textId="77777777" w:rsidR="00EC107F" w:rsidRDefault="00000000">
            <w:pPr>
              <w:spacing w:after="0" w:line="259" w:lineRule="auto"/>
              <w:ind w:left="-24" w:right="0" w:firstLine="0"/>
            </w:pPr>
            <w:r>
              <w:rPr>
                <w:sz w:val="9"/>
              </w:rPr>
              <w:t xml:space="preserve">     117,250   </w:t>
            </w:r>
          </w:p>
        </w:tc>
        <w:tc>
          <w:tcPr>
            <w:tcW w:w="591" w:type="dxa"/>
            <w:tcBorders>
              <w:top w:val="single" w:sz="3" w:space="0" w:color="000000"/>
              <w:left w:val="single" w:sz="4" w:space="0" w:color="000000"/>
              <w:bottom w:val="single" w:sz="3" w:space="0" w:color="000000"/>
              <w:right w:val="single" w:sz="4" w:space="0" w:color="000000"/>
            </w:tcBorders>
          </w:tcPr>
          <w:p w14:paraId="37F93F6D" w14:textId="77777777" w:rsidR="00EC107F" w:rsidRDefault="00000000">
            <w:pPr>
              <w:tabs>
                <w:tab w:val="right" w:pos="591"/>
              </w:tabs>
              <w:spacing w:after="0" w:line="259" w:lineRule="auto"/>
              <w:ind w:left="-16" w:right="0" w:firstLine="0"/>
              <w:jc w:val="left"/>
            </w:pPr>
            <w:r>
              <w:rPr>
                <w:sz w:val="9"/>
              </w:rPr>
              <w:t xml:space="preserve">  </w:t>
            </w:r>
            <w:r>
              <w:rPr>
                <w:sz w:val="9"/>
              </w:rPr>
              <w:tab/>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0030ADE" w14:textId="77777777" w:rsidR="00EC107F" w:rsidRDefault="00000000">
            <w:pPr>
              <w:spacing w:after="0" w:line="259" w:lineRule="auto"/>
              <w:ind w:left="-14" w:right="0" w:firstLine="0"/>
            </w:pPr>
            <w:r>
              <w:rPr>
                <w:sz w:val="9"/>
              </w:rPr>
              <w:t xml:space="preserve">   </w:t>
            </w: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3FC4D16C" w14:textId="77777777" w:rsidR="00EC107F" w:rsidRDefault="00000000">
            <w:pPr>
              <w:spacing w:after="0" w:line="259" w:lineRule="auto"/>
              <w:ind w:left="-14" w:right="0" w:firstLine="0"/>
            </w:pPr>
            <w:r>
              <w:rPr>
                <w:b/>
                <w:sz w:val="9"/>
              </w:rPr>
              <w:t xml:space="preserve">   </w:t>
            </w:r>
            <w:r>
              <w:rPr>
                <w:sz w:val="9"/>
              </w:rPr>
              <w:t xml:space="preserve">-        9,500   </w:t>
            </w:r>
          </w:p>
        </w:tc>
        <w:tc>
          <w:tcPr>
            <w:tcW w:w="749" w:type="dxa"/>
            <w:tcBorders>
              <w:top w:val="single" w:sz="3" w:space="0" w:color="000000"/>
              <w:left w:val="single" w:sz="4" w:space="0" w:color="000000"/>
              <w:bottom w:val="single" w:sz="3" w:space="0" w:color="000000"/>
              <w:right w:val="single" w:sz="4" w:space="0" w:color="000000"/>
            </w:tcBorders>
          </w:tcPr>
          <w:p w14:paraId="7CA2EFED" w14:textId="77777777" w:rsidR="00EC107F" w:rsidRDefault="00000000">
            <w:pPr>
              <w:spacing w:after="0" w:line="259" w:lineRule="auto"/>
              <w:ind w:left="-25" w:right="0" w:firstLine="0"/>
            </w:pPr>
            <w:r>
              <w:rPr>
                <w:sz w:val="9"/>
              </w:rPr>
              <w:t xml:space="preserve">         968,760   </w:t>
            </w:r>
          </w:p>
        </w:tc>
      </w:tr>
      <w:tr w:rsidR="00EC107F" w14:paraId="5E753D69" w14:textId="77777777">
        <w:trPr>
          <w:trHeight w:val="155"/>
        </w:trPr>
        <w:tc>
          <w:tcPr>
            <w:tcW w:w="0" w:type="auto"/>
            <w:vMerge/>
            <w:tcBorders>
              <w:top w:val="nil"/>
              <w:left w:val="single" w:sz="4" w:space="0" w:color="000000"/>
              <w:bottom w:val="nil"/>
              <w:right w:val="single" w:sz="4" w:space="0" w:color="000000"/>
            </w:tcBorders>
          </w:tcPr>
          <w:p w14:paraId="2612DDC2"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CD23158"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6BBDCF3"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50184A44" w14:textId="77777777" w:rsidR="00EC107F" w:rsidRDefault="00000000">
            <w:pPr>
              <w:spacing w:after="0" w:line="259" w:lineRule="auto"/>
              <w:ind w:left="0" w:right="113" w:firstLine="0"/>
              <w:jc w:val="right"/>
            </w:pPr>
            <w:r>
              <w:rPr>
                <w:b/>
                <w:sz w:val="9"/>
              </w:rPr>
              <w:t xml:space="preserve">      157,000    </w:t>
            </w:r>
          </w:p>
        </w:tc>
        <w:tc>
          <w:tcPr>
            <w:tcW w:w="535" w:type="dxa"/>
            <w:tcBorders>
              <w:top w:val="single" w:sz="3" w:space="0" w:color="000000"/>
              <w:left w:val="single" w:sz="4" w:space="0" w:color="000000"/>
              <w:bottom w:val="single" w:sz="3" w:space="0" w:color="000000"/>
              <w:right w:val="single" w:sz="4" w:space="0" w:color="000000"/>
            </w:tcBorders>
          </w:tcPr>
          <w:p w14:paraId="4EE5F36F"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66B8D645"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5C00F2F3"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2B7544F9"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4CE3BF20"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58281114"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14242008"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8ED9EBC"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5EEF653E" w14:textId="77777777" w:rsidR="00EC107F" w:rsidRDefault="00000000">
            <w:pPr>
              <w:spacing w:after="0" w:line="259" w:lineRule="auto"/>
              <w:ind w:left="-14" w:right="0" w:firstLine="0"/>
            </w:pPr>
            <w:r>
              <w:rPr>
                <w:sz w:val="9"/>
              </w:rPr>
              <w:t xml:space="preserve">   -      60,600   </w:t>
            </w:r>
          </w:p>
        </w:tc>
        <w:tc>
          <w:tcPr>
            <w:tcW w:w="749" w:type="dxa"/>
            <w:tcBorders>
              <w:top w:val="single" w:sz="3" w:space="0" w:color="000000"/>
              <w:left w:val="single" w:sz="4" w:space="0" w:color="000000"/>
              <w:bottom w:val="single" w:sz="3" w:space="0" w:color="000000"/>
              <w:right w:val="single" w:sz="4" w:space="0" w:color="000000"/>
            </w:tcBorders>
          </w:tcPr>
          <w:p w14:paraId="210BD849" w14:textId="77777777" w:rsidR="00EC107F" w:rsidRDefault="00000000">
            <w:pPr>
              <w:spacing w:after="0" w:line="259" w:lineRule="auto"/>
              <w:ind w:left="-25" w:right="0" w:firstLine="0"/>
            </w:pPr>
            <w:r>
              <w:rPr>
                <w:sz w:val="9"/>
              </w:rPr>
              <w:t xml:space="preserve">           96,400   </w:t>
            </w:r>
          </w:p>
        </w:tc>
      </w:tr>
      <w:tr w:rsidR="00EC107F" w14:paraId="093743B5" w14:textId="77777777">
        <w:trPr>
          <w:trHeight w:val="155"/>
        </w:trPr>
        <w:tc>
          <w:tcPr>
            <w:tcW w:w="0" w:type="auto"/>
            <w:vMerge/>
            <w:tcBorders>
              <w:top w:val="nil"/>
              <w:left w:val="single" w:sz="4" w:space="0" w:color="000000"/>
              <w:bottom w:val="nil"/>
              <w:right w:val="single" w:sz="4" w:space="0" w:color="000000"/>
            </w:tcBorders>
          </w:tcPr>
          <w:p w14:paraId="52C1DDA1"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2604652"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7276BA03"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4FCAF99A"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38D6742B"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16336CB1"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4DDD7853"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445DE091"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607D0167"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6ABA762"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724121B5"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7B7050E"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5349BDEE"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4F08371D" w14:textId="77777777" w:rsidR="00EC107F" w:rsidRDefault="00000000">
            <w:pPr>
              <w:spacing w:after="0" w:line="259" w:lineRule="auto"/>
              <w:ind w:left="-24" w:right="0" w:firstLine="0"/>
            </w:pPr>
            <w:r>
              <w:rPr>
                <w:sz w:val="9"/>
              </w:rPr>
              <w:t xml:space="preserve">                    -    </w:t>
            </w:r>
          </w:p>
        </w:tc>
      </w:tr>
      <w:tr w:rsidR="00EC107F" w14:paraId="2E693B00" w14:textId="77777777">
        <w:trPr>
          <w:trHeight w:val="155"/>
        </w:trPr>
        <w:tc>
          <w:tcPr>
            <w:tcW w:w="0" w:type="auto"/>
            <w:vMerge/>
            <w:tcBorders>
              <w:top w:val="nil"/>
              <w:left w:val="single" w:sz="4" w:space="0" w:color="000000"/>
              <w:bottom w:val="single" w:sz="3" w:space="0" w:color="000000"/>
              <w:right w:val="single" w:sz="4" w:space="0" w:color="000000"/>
            </w:tcBorders>
          </w:tcPr>
          <w:p w14:paraId="282D2702"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673E50AA"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CA97AE6"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6CDCAE08" w14:textId="77777777" w:rsidR="00EC107F" w:rsidRDefault="00000000">
            <w:pPr>
              <w:spacing w:after="0" w:line="259" w:lineRule="auto"/>
              <w:ind w:left="0" w:right="113" w:firstLine="0"/>
              <w:jc w:val="right"/>
            </w:pPr>
            <w:r>
              <w:rPr>
                <w:b/>
                <w:sz w:val="9"/>
              </w:rPr>
              <w:t xml:space="preserve">   3,009,147    </w:t>
            </w:r>
          </w:p>
        </w:tc>
        <w:tc>
          <w:tcPr>
            <w:tcW w:w="535" w:type="dxa"/>
            <w:tcBorders>
              <w:top w:val="single" w:sz="3" w:space="0" w:color="000000"/>
              <w:left w:val="single" w:sz="4" w:space="0" w:color="000000"/>
              <w:bottom w:val="single" w:sz="3" w:space="0" w:color="000000"/>
              <w:right w:val="single" w:sz="4" w:space="0" w:color="000000"/>
            </w:tcBorders>
          </w:tcPr>
          <w:p w14:paraId="690D58FF" w14:textId="77777777" w:rsidR="00EC107F" w:rsidRDefault="00000000">
            <w:pPr>
              <w:spacing w:after="0" w:line="259" w:lineRule="auto"/>
              <w:ind w:left="2" w:right="0" w:firstLine="0"/>
            </w:pPr>
            <w:r>
              <w:rPr>
                <w:b/>
                <w:sz w:val="9"/>
              </w:rPr>
              <w:t xml:space="preserve">    5,200   </w:t>
            </w:r>
          </w:p>
        </w:tc>
        <w:tc>
          <w:tcPr>
            <w:tcW w:w="545" w:type="dxa"/>
            <w:tcBorders>
              <w:top w:val="single" w:sz="3" w:space="0" w:color="000000"/>
              <w:left w:val="single" w:sz="4" w:space="0" w:color="000000"/>
              <w:bottom w:val="single" w:sz="3" w:space="0" w:color="000000"/>
              <w:right w:val="single" w:sz="4" w:space="0" w:color="000000"/>
            </w:tcBorders>
          </w:tcPr>
          <w:p w14:paraId="401C24A6" w14:textId="77777777" w:rsidR="00EC107F" w:rsidRDefault="00000000">
            <w:pPr>
              <w:spacing w:after="0" w:line="259" w:lineRule="auto"/>
              <w:ind w:left="-24" w:right="0" w:firstLine="0"/>
              <w:jc w:val="left"/>
            </w:pPr>
            <w:r>
              <w:rPr>
                <w:b/>
                <w:sz w:val="9"/>
              </w:rPr>
              <w:t xml:space="preserve">  </w:t>
            </w:r>
          </w:p>
        </w:tc>
        <w:tc>
          <w:tcPr>
            <w:tcW w:w="758" w:type="dxa"/>
            <w:tcBorders>
              <w:top w:val="single" w:sz="3" w:space="0" w:color="000000"/>
              <w:left w:val="single" w:sz="4" w:space="0" w:color="000000"/>
              <w:bottom w:val="single" w:sz="3" w:space="0" w:color="000000"/>
              <w:right w:val="single" w:sz="4" w:space="0" w:color="000000"/>
            </w:tcBorders>
          </w:tcPr>
          <w:p w14:paraId="12B6D15E" w14:textId="77777777" w:rsidR="00EC107F" w:rsidRDefault="00000000">
            <w:pPr>
              <w:spacing w:after="0" w:line="259" w:lineRule="auto"/>
              <w:ind w:left="0" w:right="103" w:firstLine="0"/>
              <w:jc w:val="right"/>
            </w:pPr>
            <w:r>
              <w:rPr>
                <w:b/>
                <w:sz w:val="9"/>
              </w:rPr>
              <w:t xml:space="preserve">-        92,900   </w:t>
            </w:r>
          </w:p>
        </w:tc>
        <w:tc>
          <w:tcPr>
            <w:tcW w:w="600" w:type="dxa"/>
            <w:tcBorders>
              <w:top w:val="single" w:sz="3" w:space="0" w:color="000000"/>
              <w:left w:val="single" w:sz="4" w:space="0" w:color="000000"/>
              <w:bottom w:val="single" w:sz="3" w:space="0" w:color="000000"/>
              <w:right w:val="single" w:sz="4" w:space="0" w:color="000000"/>
            </w:tcBorders>
          </w:tcPr>
          <w:p w14:paraId="0A8ACD8E"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09FC823A"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71CA30B"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0A7AAC5" w14:textId="77777777" w:rsidR="00EC107F" w:rsidRDefault="00000000">
            <w:pPr>
              <w:spacing w:after="0" w:line="259" w:lineRule="auto"/>
              <w:ind w:left="-14" w:right="0" w:firstLine="0"/>
            </w:pPr>
            <w:r>
              <w:rPr>
                <w:b/>
                <w:sz w:val="9"/>
              </w:rPr>
              <w:t xml:space="preserve">    181,950   </w:t>
            </w:r>
          </w:p>
        </w:tc>
        <w:tc>
          <w:tcPr>
            <w:tcW w:w="610" w:type="dxa"/>
            <w:tcBorders>
              <w:top w:val="single" w:sz="3" w:space="0" w:color="000000"/>
              <w:left w:val="single" w:sz="4" w:space="0" w:color="000000"/>
              <w:bottom w:val="single" w:sz="3" w:space="0" w:color="000000"/>
              <w:right w:val="single" w:sz="4" w:space="0" w:color="000000"/>
            </w:tcBorders>
          </w:tcPr>
          <w:p w14:paraId="1B4F363D" w14:textId="77777777" w:rsidR="00EC107F" w:rsidRDefault="00000000">
            <w:pPr>
              <w:tabs>
                <w:tab w:val="right" w:pos="610"/>
              </w:tabs>
              <w:spacing w:after="0" w:line="259" w:lineRule="auto"/>
              <w:ind w:left="-25" w:right="0" w:firstLine="0"/>
              <w:jc w:val="left"/>
            </w:pPr>
            <w:r>
              <w:rPr>
                <w:b/>
                <w:sz w:val="9"/>
              </w:rPr>
              <w:t xml:space="preserve">  </w:t>
            </w:r>
            <w:r>
              <w:rPr>
                <w:b/>
                <w:sz w:val="9"/>
              </w:rPr>
              <w:tab/>
              <w:t xml:space="preserve">            -    </w:t>
            </w:r>
          </w:p>
        </w:tc>
        <w:tc>
          <w:tcPr>
            <w:tcW w:w="711" w:type="dxa"/>
            <w:tcBorders>
              <w:top w:val="single" w:sz="3" w:space="0" w:color="000000"/>
              <w:left w:val="single" w:sz="4" w:space="0" w:color="000000"/>
              <w:bottom w:val="single" w:sz="3" w:space="0" w:color="000000"/>
              <w:right w:val="single" w:sz="4" w:space="0" w:color="000000"/>
            </w:tcBorders>
          </w:tcPr>
          <w:p w14:paraId="48E08080" w14:textId="77777777" w:rsidR="00EC107F" w:rsidRDefault="00000000">
            <w:pPr>
              <w:spacing w:after="0" w:line="259" w:lineRule="auto"/>
              <w:ind w:left="-14" w:right="0" w:firstLine="0"/>
            </w:pPr>
            <w:r>
              <w:rPr>
                <w:b/>
                <w:sz w:val="9"/>
              </w:rPr>
              <w:t xml:space="preserve">   -    115,100   </w:t>
            </w:r>
          </w:p>
        </w:tc>
        <w:tc>
          <w:tcPr>
            <w:tcW w:w="749" w:type="dxa"/>
            <w:tcBorders>
              <w:top w:val="single" w:sz="3" w:space="0" w:color="000000"/>
              <w:left w:val="single" w:sz="4" w:space="0" w:color="000000"/>
              <w:bottom w:val="single" w:sz="3" w:space="0" w:color="000000"/>
              <w:right w:val="single" w:sz="4" w:space="0" w:color="000000"/>
            </w:tcBorders>
          </w:tcPr>
          <w:p w14:paraId="67AE8D22" w14:textId="77777777" w:rsidR="00EC107F" w:rsidRDefault="00000000">
            <w:pPr>
              <w:spacing w:after="0" w:line="259" w:lineRule="auto"/>
              <w:ind w:left="-25" w:right="0" w:firstLine="0"/>
            </w:pPr>
            <w:r>
              <w:rPr>
                <w:b/>
                <w:sz w:val="9"/>
              </w:rPr>
              <w:t xml:space="preserve">      2,990,607   </w:t>
            </w:r>
          </w:p>
        </w:tc>
      </w:tr>
      <w:tr w:rsidR="00EC107F" w14:paraId="0DCE41D6"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16094D30" w14:textId="77777777" w:rsidR="00EC107F" w:rsidRDefault="00000000">
            <w:pPr>
              <w:spacing w:after="0" w:line="259" w:lineRule="auto"/>
              <w:ind w:left="22" w:right="0" w:firstLine="0"/>
            </w:pPr>
            <w:r>
              <w:rPr>
                <w:sz w:val="9"/>
              </w:rPr>
              <w:t>,01150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7DE2EA46" w14:textId="77777777" w:rsidR="00EC107F" w:rsidRDefault="00000000">
            <w:pPr>
              <w:spacing w:after="10" w:line="259" w:lineRule="auto"/>
              <w:ind w:left="42" w:right="0" w:firstLine="0"/>
            </w:pPr>
            <w:r>
              <w:rPr>
                <w:sz w:val="9"/>
              </w:rPr>
              <w:t xml:space="preserve">Menaxhimi </w:t>
            </w:r>
          </w:p>
          <w:p w14:paraId="05427658" w14:textId="77777777" w:rsidR="00EC107F" w:rsidRDefault="00000000">
            <w:pPr>
              <w:spacing w:after="10" w:line="259" w:lineRule="auto"/>
              <w:ind w:left="0" w:right="1" w:firstLine="0"/>
              <w:jc w:val="center"/>
            </w:pPr>
            <w:r>
              <w:rPr>
                <w:sz w:val="9"/>
              </w:rPr>
              <w:t xml:space="preserve">i të </w:t>
            </w:r>
          </w:p>
          <w:p w14:paraId="61C2CBA2" w14:textId="77777777" w:rsidR="00EC107F" w:rsidRDefault="00000000">
            <w:pPr>
              <w:spacing w:after="0" w:line="259" w:lineRule="auto"/>
              <w:ind w:left="0" w:right="0" w:firstLine="0"/>
              <w:jc w:val="center"/>
            </w:pPr>
            <w:r>
              <w:rPr>
                <w:sz w:val="9"/>
              </w:rPr>
              <w:t>ardhurave Doganore</w:t>
            </w:r>
          </w:p>
        </w:tc>
        <w:tc>
          <w:tcPr>
            <w:tcW w:w="951" w:type="dxa"/>
            <w:tcBorders>
              <w:top w:val="single" w:sz="3" w:space="0" w:color="000000"/>
              <w:left w:val="single" w:sz="4" w:space="0" w:color="000000"/>
              <w:bottom w:val="single" w:sz="3" w:space="0" w:color="000000"/>
              <w:right w:val="single" w:sz="4" w:space="0" w:color="000000"/>
            </w:tcBorders>
          </w:tcPr>
          <w:p w14:paraId="090AF280"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0405DA84" w14:textId="77777777" w:rsidR="00EC107F" w:rsidRDefault="00000000">
            <w:pPr>
              <w:spacing w:after="0" w:line="259" w:lineRule="auto"/>
              <w:ind w:left="0" w:right="113" w:firstLine="0"/>
              <w:jc w:val="right"/>
            </w:pPr>
            <w:r>
              <w:rPr>
                <w:b/>
                <w:sz w:val="9"/>
              </w:rPr>
              <w:t xml:space="preserve">   1,746,357    </w:t>
            </w:r>
          </w:p>
        </w:tc>
        <w:tc>
          <w:tcPr>
            <w:tcW w:w="535" w:type="dxa"/>
            <w:tcBorders>
              <w:top w:val="single" w:sz="3" w:space="0" w:color="000000"/>
              <w:left w:val="single" w:sz="4" w:space="0" w:color="000000"/>
              <w:bottom w:val="single" w:sz="3" w:space="0" w:color="000000"/>
              <w:right w:val="single" w:sz="4" w:space="0" w:color="000000"/>
            </w:tcBorders>
          </w:tcPr>
          <w:p w14:paraId="6F9CAE66"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68DB84F3"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48884EE5"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30478142"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42368131"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400701D4"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7DDF15D"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8816456"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26F31222" w14:textId="77777777" w:rsidR="00EC107F" w:rsidRDefault="00000000">
            <w:pPr>
              <w:spacing w:after="0" w:line="259" w:lineRule="auto"/>
              <w:ind w:left="-14" w:right="0" w:firstLine="0"/>
            </w:pPr>
            <w:r>
              <w:rPr>
                <w:sz w:val="9"/>
              </w:rPr>
              <w:t xml:space="preserve">   -    161,300   </w:t>
            </w:r>
          </w:p>
        </w:tc>
        <w:tc>
          <w:tcPr>
            <w:tcW w:w="749" w:type="dxa"/>
            <w:tcBorders>
              <w:top w:val="single" w:sz="3" w:space="0" w:color="000000"/>
              <w:left w:val="single" w:sz="4" w:space="0" w:color="000000"/>
              <w:bottom w:val="single" w:sz="3" w:space="0" w:color="000000"/>
              <w:right w:val="single" w:sz="4" w:space="0" w:color="000000"/>
            </w:tcBorders>
          </w:tcPr>
          <w:p w14:paraId="560B627D" w14:textId="77777777" w:rsidR="00EC107F" w:rsidRDefault="00000000">
            <w:pPr>
              <w:spacing w:after="0" w:line="259" w:lineRule="auto"/>
              <w:ind w:left="-25" w:right="0" w:firstLine="0"/>
            </w:pPr>
            <w:r>
              <w:rPr>
                <w:sz w:val="9"/>
              </w:rPr>
              <w:t xml:space="preserve">      1,585,057   </w:t>
            </w:r>
          </w:p>
        </w:tc>
      </w:tr>
      <w:tr w:rsidR="00EC107F" w14:paraId="0C32AA4E" w14:textId="77777777">
        <w:trPr>
          <w:trHeight w:val="155"/>
        </w:trPr>
        <w:tc>
          <w:tcPr>
            <w:tcW w:w="0" w:type="auto"/>
            <w:vMerge/>
            <w:tcBorders>
              <w:top w:val="nil"/>
              <w:left w:val="single" w:sz="4" w:space="0" w:color="000000"/>
              <w:bottom w:val="nil"/>
              <w:right w:val="single" w:sz="4" w:space="0" w:color="000000"/>
            </w:tcBorders>
          </w:tcPr>
          <w:p w14:paraId="3CC05BD9"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A907B02"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3CBDA23"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4E7C4575" w14:textId="77777777" w:rsidR="00EC107F" w:rsidRDefault="00000000">
            <w:pPr>
              <w:spacing w:after="0" w:line="259" w:lineRule="auto"/>
              <w:ind w:left="0" w:right="113" w:firstLine="0"/>
              <w:jc w:val="right"/>
            </w:pPr>
            <w:r>
              <w:rPr>
                <w:b/>
                <w:sz w:val="9"/>
              </w:rPr>
              <w:t xml:space="preserve">   2,583,990    </w:t>
            </w:r>
          </w:p>
        </w:tc>
        <w:tc>
          <w:tcPr>
            <w:tcW w:w="535" w:type="dxa"/>
            <w:tcBorders>
              <w:top w:val="single" w:sz="3" w:space="0" w:color="000000"/>
              <w:left w:val="single" w:sz="4" w:space="0" w:color="000000"/>
              <w:bottom w:val="single" w:sz="3" w:space="0" w:color="000000"/>
              <w:right w:val="single" w:sz="4" w:space="0" w:color="000000"/>
            </w:tcBorders>
          </w:tcPr>
          <w:p w14:paraId="1081840E" w14:textId="77777777" w:rsidR="00EC107F" w:rsidRDefault="00000000">
            <w:pPr>
              <w:spacing w:after="0" w:line="259" w:lineRule="auto"/>
              <w:ind w:left="2" w:right="0" w:firstLine="0"/>
            </w:pPr>
            <w:r>
              <w:rPr>
                <w:b/>
                <w:sz w:val="9"/>
              </w:rPr>
              <w:t xml:space="preserve"> </w:t>
            </w:r>
            <w:r>
              <w:rPr>
                <w:sz w:val="9"/>
              </w:rPr>
              <w:t xml:space="preserve">   4,600   </w:t>
            </w:r>
          </w:p>
        </w:tc>
        <w:tc>
          <w:tcPr>
            <w:tcW w:w="545" w:type="dxa"/>
            <w:tcBorders>
              <w:top w:val="single" w:sz="3" w:space="0" w:color="000000"/>
              <w:left w:val="single" w:sz="4" w:space="0" w:color="000000"/>
              <w:bottom w:val="single" w:sz="3" w:space="0" w:color="000000"/>
              <w:right w:val="single" w:sz="4" w:space="0" w:color="000000"/>
            </w:tcBorders>
          </w:tcPr>
          <w:p w14:paraId="53B3CBCD" w14:textId="77777777" w:rsidR="00EC107F" w:rsidRDefault="00000000">
            <w:pPr>
              <w:spacing w:after="0" w:line="259" w:lineRule="auto"/>
              <w:ind w:left="-24" w:right="0" w:firstLine="0"/>
            </w:pPr>
            <w:r>
              <w:rPr>
                <w:sz w:val="9"/>
              </w:rPr>
              <w:t xml:space="preserve">      2,970   </w:t>
            </w:r>
          </w:p>
        </w:tc>
        <w:tc>
          <w:tcPr>
            <w:tcW w:w="758" w:type="dxa"/>
            <w:tcBorders>
              <w:top w:val="single" w:sz="3" w:space="0" w:color="000000"/>
              <w:left w:val="single" w:sz="4" w:space="0" w:color="000000"/>
              <w:bottom w:val="single" w:sz="3" w:space="0" w:color="000000"/>
              <w:right w:val="single" w:sz="4" w:space="0" w:color="000000"/>
            </w:tcBorders>
          </w:tcPr>
          <w:p w14:paraId="339E5296" w14:textId="77777777" w:rsidR="00EC107F" w:rsidRDefault="00000000">
            <w:pPr>
              <w:tabs>
                <w:tab w:val="right" w:pos="758"/>
              </w:tabs>
              <w:spacing w:after="0" w:line="259" w:lineRule="auto"/>
              <w:ind w:left="-15" w:right="0" w:firstLine="0"/>
              <w:jc w:val="left"/>
            </w:pPr>
            <w:r>
              <w:rPr>
                <w:sz w:val="9"/>
              </w:rPr>
              <w:t xml:space="preserve">  </w:t>
            </w:r>
            <w:r>
              <w:rPr>
                <w:sz w:val="9"/>
              </w:rPr>
              <w:tab/>
              <w:t xml:space="preserve">                 -    </w:t>
            </w:r>
          </w:p>
        </w:tc>
        <w:tc>
          <w:tcPr>
            <w:tcW w:w="600" w:type="dxa"/>
            <w:tcBorders>
              <w:top w:val="single" w:sz="3" w:space="0" w:color="000000"/>
              <w:left w:val="single" w:sz="4" w:space="0" w:color="000000"/>
              <w:bottom w:val="single" w:sz="3" w:space="0" w:color="000000"/>
              <w:right w:val="single" w:sz="4" w:space="0" w:color="000000"/>
            </w:tcBorders>
          </w:tcPr>
          <w:p w14:paraId="5BD31989"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4C877CD4"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04CCA59D"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39FA2E49"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DCE6D7A" w14:textId="77777777" w:rsidR="00EC107F" w:rsidRDefault="00000000">
            <w:pPr>
              <w:spacing w:after="0" w:line="259" w:lineRule="auto"/>
              <w:ind w:left="-14" w:right="0" w:firstLine="0"/>
            </w:pPr>
            <w:r>
              <w:rPr>
                <w:sz w:val="9"/>
              </w:rPr>
              <w:t xml:space="preserve">   - 129,000   </w:t>
            </w:r>
          </w:p>
        </w:tc>
        <w:tc>
          <w:tcPr>
            <w:tcW w:w="711" w:type="dxa"/>
            <w:tcBorders>
              <w:top w:val="single" w:sz="3" w:space="0" w:color="000000"/>
              <w:left w:val="single" w:sz="4" w:space="0" w:color="000000"/>
              <w:bottom w:val="single" w:sz="3" w:space="0" w:color="000000"/>
              <w:right w:val="single" w:sz="4" w:space="0" w:color="000000"/>
            </w:tcBorders>
          </w:tcPr>
          <w:p w14:paraId="034ABBB0" w14:textId="77777777" w:rsidR="00EC107F" w:rsidRDefault="00000000">
            <w:pPr>
              <w:spacing w:after="0" w:line="259" w:lineRule="auto"/>
              <w:ind w:left="-16" w:right="0" w:firstLine="0"/>
            </w:pPr>
            <w:r>
              <w:rPr>
                <w:sz w:val="9"/>
              </w:rPr>
              <w:t xml:space="preserve">  -    245,200   </w:t>
            </w:r>
          </w:p>
        </w:tc>
        <w:tc>
          <w:tcPr>
            <w:tcW w:w="749" w:type="dxa"/>
            <w:tcBorders>
              <w:top w:val="single" w:sz="3" w:space="0" w:color="000000"/>
              <w:left w:val="single" w:sz="4" w:space="0" w:color="000000"/>
              <w:bottom w:val="single" w:sz="3" w:space="0" w:color="000000"/>
              <w:right w:val="single" w:sz="4" w:space="0" w:color="000000"/>
            </w:tcBorders>
          </w:tcPr>
          <w:p w14:paraId="650F04A9" w14:textId="77777777" w:rsidR="00EC107F" w:rsidRDefault="00000000">
            <w:pPr>
              <w:spacing w:after="0" w:line="259" w:lineRule="auto"/>
              <w:ind w:left="-25" w:right="0" w:firstLine="0"/>
            </w:pPr>
            <w:r>
              <w:rPr>
                <w:sz w:val="9"/>
              </w:rPr>
              <w:t xml:space="preserve">      2,217,360   </w:t>
            </w:r>
          </w:p>
        </w:tc>
      </w:tr>
      <w:tr w:rsidR="00EC107F" w14:paraId="2A5441D5" w14:textId="77777777">
        <w:trPr>
          <w:trHeight w:val="155"/>
        </w:trPr>
        <w:tc>
          <w:tcPr>
            <w:tcW w:w="0" w:type="auto"/>
            <w:vMerge/>
            <w:tcBorders>
              <w:top w:val="nil"/>
              <w:left w:val="single" w:sz="4" w:space="0" w:color="000000"/>
              <w:bottom w:val="nil"/>
              <w:right w:val="single" w:sz="4" w:space="0" w:color="000000"/>
            </w:tcBorders>
          </w:tcPr>
          <w:p w14:paraId="0EBC33D4"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51CF60C"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231826BE"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70930E94" w14:textId="77777777" w:rsidR="00EC107F" w:rsidRDefault="00000000">
            <w:pPr>
              <w:spacing w:after="0" w:line="259" w:lineRule="auto"/>
              <w:ind w:left="0" w:right="113" w:firstLine="0"/>
              <w:jc w:val="right"/>
            </w:pPr>
            <w:r>
              <w:rPr>
                <w:b/>
                <w:sz w:val="9"/>
              </w:rPr>
              <w:t xml:space="preserve">      123,220    </w:t>
            </w:r>
          </w:p>
        </w:tc>
        <w:tc>
          <w:tcPr>
            <w:tcW w:w="535" w:type="dxa"/>
            <w:tcBorders>
              <w:top w:val="single" w:sz="3" w:space="0" w:color="000000"/>
              <w:left w:val="single" w:sz="4" w:space="0" w:color="000000"/>
              <w:bottom w:val="single" w:sz="3" w:space="0" w:color="000000"/>
              <w:right w:val="single" w:sz="4" w:space="0" w:color="000000"/>
            </w:tcBorders>
          </w:tcPr>
          <w:p w14:paraId="54A32F83"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13629639"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4829D62F"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080A9BE0"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A0A88D7"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213056E1"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5681C71C"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BC0610D" w14:textId="77777777" w:rsidR="00EC107F" w:rsidRDefault="00000000">
            <w:pPr>
              <w:spacing w:after="0" w:line="259" w:lineRule="auto"/>
              <w:ind w:left="-14" w:right="0" w:firstLine="0"/>
            </w:pPr>
            <w:r>
              <w:rPr>
                <w:sz w:val="9"/>
              </w:rPr>
              <w:t xml:space="preserve">       93,000   </w:t>
            </w:r>
          </w:p>
        </w:tc>
        <w:tc>
          <w:tcPr>
            <w:tcW w:w="711" w:type="dxa"/>
            <w:tcBorders>
              <w:top w:val="single" w:sz="3" w:space="0" w:color="000000"/>
              <w:left w:val="single" w:sz="4" w:space="0" w:color="000000"/>
              <w:bottom w:val="single" w:sz="3" w:space="0" w:color="000000"/>
              <w:right w:val="single" w:sz="4" w:space="0" w:color="000000"/>
            </w:tcBorders>
          </w:tcPr>
          <w:p w14:paraId="2E580E6F" w14:textId="77777777" w:rsidR="00EC107F" w:rsidRDefault="00000000">
            <w:pPr>
              <w:spacing w:after="0" w:line="259" w:lineRule="auto"/>
              <w:ind w:left="-16" w:right="0" w:firstLine="0"/>
            </w:pPr>
            <w:r>
              <w:rPr>
                <w:sz w:val="9"/>
              </w:rPr>
              <w:t xml:space="preserve">  -      93,000   </w:t>
            </w:r>
          </w:p>
        </w:tc>
        <w:tc>
          <w:tcPr>
            <w:tcW w:w="749" w:type="dxa"/>
            <w:tcBorders>
              <w:top w:val="single" w:sz="3" w:space="0" w:color="000000"/>
              <w:left w:val="single" w:sz="4" w:space="0" w:color="000000"/>
              <w:bottom w:val="single" w:sz="3" w:space="0" w:color="000000"/>
              <w:right w:val="single" w:sz="4" w:space="0" w:color="000000"/>
            </w:tcBorders>
          </w:tcPr>
          <w:p w14:paraId="032E8295" w14:textId="77777777" w:rsidR="00EC107F" w:rsidRDefault="00000000">
            <w:pPr>
              <w:spacing w:after="0" w:line="259" w:lineRule="auto"/>
              <w:ind w:left="-25" w:right="0" w:firstLine="0"/>
            </w:pPr>
            <w:r>
              <w:rPr>
                <w:sz w:val="9"/>
              </w:rPr>
              <w:t xml:space="preserve">         123,220   </w:t>
            </w:r>
          </w:p>
        </w:tc>
      </w:tr>
      <w:tr w:rsidR="00EC107F" w14:paraId="73D81343" w14:textId="77777777">
        <w:trPr>
          <w:trHeight w:val="155"/>
        </w:trPr>
        <w:tc>
          <w:tcPr>
            <w:tcW w:w="0" w:type="auto"/>
            <w:vMerge/>
            <w:tcBorders>
              <w:top w:val="nil"/>
              <w:left w:val="single" w:sz="4" w:space="0" w:color="000000"/>
              <w:bottom w:val="nil"/>
              <w:right w:val="single" w:sz="4" w:space="0" w:color="000000"/>
            </w:tcBorders>
          </w:tcPr>
          <w:p w14:paraId="7D6E4897"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AE3D340"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12C049B"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70B99DA6" w14:textId="77777777" w:rsidR="00EC107F" w:rsidRDefault="00000000">
            <w:pPr>
              <w:spacing w:after="0" w:line="259" w:lineRule="auto"/>
              <w:ind w:left="0" w:right="113" w:firstLine="0"/>
              <w:jc w:val="right"/>
            </w:pPr>
            <w:r>
              <w:rPr>
                <w:b/>
                <w:sz w:val="9"/>
              </w:rPr>
              <w:t xml:space="preserve">      120,690    </w:t>
            </w:r>
          </w:p>
        </w:tc>
        <w:tc>
          <w:tcPr>
            <w:tcW w:w="535" w:type="dxa"/>
            <w:tcBorders>
              <w:top w:val="single" w:sz="3" w:space="0" w:color="000000"/>
              <w:left w:val="single" w:sz="4" w:space="0" w:color="000000"/>
              <w:bottom w:val="single" w:sz="3" w:space="0" w:color="000000"/>
              <w:right w:val="single" w:sz="4" w:space="0" w:color="000000"/>
            </w:tcBorders>
          </w:tcPr>
          <w:p w14:paraId="1BE1E65D"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444F3768"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2E0D5E69"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51EB9C83"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56E03A89"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733277A7"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7225325B"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1809D475"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4C2848AC" w14:textId="77777777" w:rsidR="00EC107F" w:rsidRDefault="00000000">
            <w:pPr>
              <w:spacing w:after="0" w:line="259" w:lineRule="auto"/>
              <w:ind w:left="-14" w:right="0" w:firstLine="0"/>
            </w:pPr>
            <w:r>
              <w:rPr>
                <w:sz w:val="9"/>
              </w:rPr>
              <w:t xml:space="preserve">   -    120,000   </w:t>
            </w:r>
          </w:p>
        </w:tc>
        <w:tc>
          <w:tcPr>
            <w:tcW w:w="749" w:type="dxa"/>
            <w:tcBorders>
              <w:top w:val="single" w:sz="3" w:space="0" w:color="000000"/>
              <w:left w:val="single" w:sz="4" w:space="0" w:color="000000"/>
              <w:bottom w:val="single" w:sz="3" w:space="0" w:color="000000"/>
              <w:right w:val="single" w:sz="4" w:space="0" w:color="000000"/>
            </w:tcBorders>
          </w:tcPr>
          <w:p w14:paraId="4078C2DB" w14:textId="77777777" w:rsidR="00EC107F" w:rsidRDefault="00000000">
            <w:pPr>
              <w:spacing w:after="0" w:line="259" w:lineRule="auto"/>
              <w:ind w:left="-25" w:right="0" w:firstLine="0"/>
            </w:pPr>
            <w:r>
              <w:rPr>
                <w:sz w:val="9"/>
              </w:rPr>
              <w:t xml:space="preserve">                690   </w:t>
            </w:r>
          </w:p>
        </w:tc>
      </w:tr>
      <w:tr w:rsidR="00EC107F" w14:paraId="23932592" w14:textId="77777777">
        <w:trPr>
          <w:trHeight w:val="155"/>
        </w:trPr>
        <w:tc>
          <w:tcPr>
            <w:tcW w:w="0" w:type="auto"/>
            <w:vMerge/>
            <w:tcBorders>
              <w:top w:val="nil"/>
              <w:left w:val="single" w:sz="4" w:space="0" w:color="000000"/>
              <w:bottom w:val="single" w:sz="3" w:space="0" w:color="000000"/>
              <w:right w:val="single" w:sz="4" w:space="0" w:color="000000"/>
            </w:tcBorders>
          </w:tcPr>
          <w:p w14:paraId="4367EB06"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04B01E6C"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738BD585"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568B49AC" w14:textId="77777777" w:rsidR="00EC107F" w:rsidRDefault="00000000">
            <w:pPr>
              <w:spacing w:after="0" w:line="259" w:lineRule="auto"/>
              <w:ind w:left="0" w:right="113" w:firstLine="0"/>
              <w:jc w:val="right"/>
            </w:pPr>
            <w:r>
              <w:rPr>
                <w:b/>
                <w:sz w:val="9"/>
              </w:rPr>
              <w:t xml:space="preserve">   4,574,257    </w:t>
            </w:r>
          </w:p>
        </w:tc>
        <w:tc>
          <w:tcPr>
            <w:tcW w:w="535" w:type="dxa"/>
            <w:tcBorders>
              <w:top w:val="single" w:sz="3" w:space="0" w:color="000000"/>
              <w:left w:val="single" w:sz="4" w:space="0" w:color="000000"/>
              <w:bottom w:val="single" w:sz="3" w:space="0" w:color="000000"/>
              <w:right w:val="single" w:sz="4" w:space="0" w:color="000000"/>
            </w:tcBorders>
          </w:tcPr>
          <w:p w14:paraId="38963D27" w14:textId="77777777" w:rsidR="00EC107F" w:rsidRDefault="00000000">
            <w:pPr>
              <w:spacing w:after="0" w:line="259" w:lineRule="auto"/>
              <w:ind w:left="2" w:right="0" w:firstLine="0"/>
            </w:pPr>
            <w:r>
              <w:rPr>
                <w:b/>
                <w:sz w:val="9"/>
              </w:rPr>
              <w:t xml:space="preserve">    4,600   </w:t>
            </w:r>
          </w:p>
        </w:tc>
        <w:tc>
          <w:tcPr>
            <w:tcW w:w="545" w:type="dxa"/>
            <w:tcBorders>
              <w:top w:val="single" w:sz="3" w:space="0" w:color="000000"/>
              <w:left w:val="single" w:sz="4" w:space="0" w:color="000000"/>
              <w:bottom w:val="single" w:sz="3" w:space="0" w:color="000000"/>
              <w:right w:val="single" w:sz="4" w:space="0" w:color="000000"/>
            </w:tcBorders>
          </w:tcPr>
          <w:p w14:paraId="76B4C9B2" w14:textId="77777777" w:rsidR="00EC107F" w:rsidRDefault="00000000">
            <w:pPr>
              <w:spacing w:after="0" w:line="259" w:lineRule="auto"/>
              <w:ind w:left="-24" w:right="0" w:firstLine="0"/>
            </w:pPr>
            <w:r>
              <w:rPr>
                <w:b/>
                <w:sz w:val="9"/>
              </w:rPr>
              <w:t xml:space="preserve">      2,970   </w:t>
            </w:r>
          </w:p>
        </w:tc>
        <w:tc>
          <w:tcPr>
            <w:tcW w:w="758" w:type="dxa"/>
            <w:tcBorders>
              <w:top w:val="single" w:sz="3" w:space="0" w:color="000000"/>
              <w:left w:val="single" w:sz="4" w:space="0" w:color="000000"/>
              <w:bottom w:val="single" w:sz="3" w:space="0" w:color="000000"/>
              <w:right w:val="single" w:sz="4" w:space="0" w:color="000000"/>
            </w:tcBorders>
          </w:tcPr>
          <w:p w14:paraId="10AAAB47" w14:textId="77777777" w:rsidR="00EC107F" w:rsidRDefault="00000000">
            <w:pPr>
              <w:tabs>
                <w:tab w:val="right" w:pos="758"/>
              </w:tabs>
              <w:spacing w:after="0" w:line="259" w:lineRule="auto"/>
              <w:ind w:left="-15" w:right="0" w:firstLine="0"/>
              <w:jc w:val="left"/>
            </w:pPr>
            <w:r>
              <w:rPr>
                <w:b/>
                <w:sz w:val="9"/>
              </w:rPr>
              <w:t xml:space="preserve">  </w:t>
            </w:r>
            <w:r>
              <w:rPr>
                <w:b/>
                <w:sz w:val="9"/>
              </w:rPr>
              <w:tab/>
              <w:t xml:space="preserve">                 -    </w:t>
            </w:r>
          </w:p>
        </w:tc>
        <w:tc>
          <w:tcPr>
            <w:tcW w:w="600" w:type="dxa"/>
            <w:tcBorders>
              <w:top w:val="single" w:sz="3" w:space="0" w:color="000000"/>
              <w:left w:val="single" w:sz="4" w:space="0" w:color="000000"/>
              <w:bottom w:val="single" w:sz="3" w:space="0" w:color="000000"/>
              <w:right w:val="single" w:sz="4" w:space="0" w:color="000000"/>
            </w:tcBorders>
          </w:tcPr>
          <w:p w14:paraId="7E796EC6"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39B93AD"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527CFD22"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2007DE6A"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68EC52E9" w14:textId="77777777" w:rsidR="00EC107F" w:rsidRDefault="00000000">
            <w:pPr>
              <w:spacing w:after="0" w:line="259" w:lineRule="auto"/>
              <w:ind w:left="-14" w:right="0" w:firstLine="0"/>
            </w:pPr>
            <w:r>
              <w:rPr>
                <w:b/>
                <w:sz w:val="9"/>
              </w:rPr>
              <w:t xml:space="preserve">   -   36,000   </w:t>
            </w:r>
          </w:p>
        </w:tc>
        <w:tc>
          <w:tcPr>
            <w:tcW w:w="711" w:type="dxa"/>
            <w:tcBorders>
              <w:top w:val="single" w:sz="3" w:space="0" w:color="000000"/>
              <w:left w:val="single" w:sz="4" w:space="0" w:color="000000"/>
              <w:bottom w:val="single" w:sz="3" w:space="0" w:color="000000"/>
              <w:right w:val="single" w:sz="4" w:space="0" w:color="000000"/>
            </w:tcBorders>
          </w:tcPr>
          <w:p w14:paraId="4D359CA5" w14:textId="77777777" w:rsidR="00EC107F" w:rsidRDefault="00000000">
            <w:pPr>
              <w:spacing w:after="0" w:line="259" w:lineRule="auto"/>
              <w:ind w:left="-16" w:right="0" w:firstLine="0"/>
            </w:pPr>
            <w:r>
              <w:rPr>
                <w:b/>
                <w:sz w:val="9"/>
              </w:rPr>
              <w:t xml:space="preserve">  -    619,500   </w:t>
            </w:r>
          </w:p>
        </w:tc>
        <w:tc>
          <w:tcPr>
            <w:tcW w:w="749" w:type="dxa"/>
            <w:tcBorders>
              <w:top w:val="single" w:sz="3" w:space="0" w:color="000000"/>
              <w:left w:val="single" w:sz="4" w:space="0" w:color="000000"/>
              <w:bottom w:val="single" w:sz="3" w:space="0" w:color="000000"/>
              <w:right w:val="single" w:sz="4" w:space="0" w:color="000000"/>
            </w:tcBorders>
          </w:tcPr>
          <w:p w14:paraId="1CC74447" w14:textId="77777777" w:rsidR="00EC107F" w:rsidRDefault="00000000">
            <w:pPr>
              <w:spacing w:after="0" w:line="259" w:lineRule="auto"/>
              <w:ind w:left="-25" w:right="0" w:firstLine="0"/>
            </w:pPr>
            <w:r>
              <w:rPr>
                <w:b/>
                <w:sz w:val="9"/>
              </w:rPr>
              <w:t xml:space="preserve">      3,926,327   </w:t>
            </w:r>
          </w:p>
        </w:tc>
      </w:tr>
      <w:tr w:rsidR="00EC107F" w14:paraId="75F57F3B"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5F151A58" w14:textId="77777777" w:rsidR="00EC107F" w:rsidRDefault="00000000">
            <w:pPr>
              <w:spacing w:after="0" w:line="259" w:lineRule="auto"/>
              <w:ind w:left="22" w:right="0" w:firstLine="0"/>
            </w:pPr>
            <w:r>
              <w:rPr>
                <w:sz w:val="9"/>
              </w:rPr>
              <w:t>,01160</w:t>
            </w:r>
          </w:p>
        </w:tc>
        <w:tc>
          <w:tcPr>
            <w:tcW w:w="573" w:type="dxa"/>
            <w:vMerge w:val="restart"/>
            <w:tcBorders>
              <w:top w:val="single" w:sz="3" w:space="0" w:color="000000"/>
              <w:left w:val="single" w:sz="4" w:space="0" w:color="000000"/>
              <w:bottom w:val="single" w:sz="3" w:space="0" w:color="000000"/>
              <w:right w:val="single" w:sz="4" w:space="0" w:color="000000"/>
            </w:tcBorders>
          </w:tcPr>
          <w:p w14:paraId="47A086AC" w14:textId="77777777" w:rsidR="00EC107F" w:rsidRDefault="00000000">
            <w:pPr>
              <w:spacing w:after="0" w:line="282" w:lineRule="auto"/>
              <w:ind w:left="30" w:right="5" w:firstLine="0"/>
              <w:jc w:val="center"/>
            </w:pPr>
            <w:r>
              <w:rPr>
                <w:sz w:val="9"/>
              </w:rPr>
              <w:t xml:space="preserve">Lufta kundër  </w:t>
            </w:r>
          </w:p>
          <w:p w14:paraId="745B531E" w14:textId="77777777" w:rsidR="00EC107F" w:rsidRDefault="00000000">
            <w:pPr>
              <w:spacing w:after="0" w:line="283" w:lineRule="auto"/>
              <w:ind w:left="217" w:right="0" w:hanging="194"/>
              <w:jc w:val="left"/>
            </w:pPr>
            <w:r>
              <w:rPr>
                <w:sz w:val="9"/>
              </w:rPr>
              <w:t xml:space="preserve">Transaksion eve  </w:t>
            </w:r>
          </w:p>
          <w:p w14:paraId="6E908F8B" w14:textId="77777777" w:rsidR="00EC107F" w:rsidRDefault="00000000">
            <w:pPr>
              <w:spacing w:after="0" w:line="259" w:lineRule="auto"/>
              <w:ind w:left="69" w:right="0" w:firstLine="0"/>
              <w:jc w:val="left"/>
            </w:pPr>
            <w:r>
              <w:rPr>
                <w:sz w:val="9"/>
              </w:rPr>
              <w:t>Financiare  Jo-Ligjore</w:t>
            </w:r>
          </w:p>
        </w:tc>
        <w:tc>
          <w:tcPr>
            <w:tcW w:w="951" w:type="dxa"/>
            <w:tcBorders>
              <w:top w:val="single" w:sz="3" w:space="0" w:color="000000"/>
              <w:left w:val="single" w:sz="4" w:space="0" w:color="000000"/>
              <w:bottom w:val="single" w:sz="3" w:space="0" w:color="000000"/>
              <w:right w:val="single" w:sz="4" w:space="0" w:color="000000"/>
            </w:tcBorders>
          </w:tcPr>
          <w:p w14:paraId="3ADFCC32"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36A96804" w14:textId="77777777" w:rsidR="00EC107F" w:rsidRDefault="00000000">
            <w:pPr>
              <w:spacing w:after="0" w:line="259" w:lineRule="auto"/>
              <w:ind w:left="0" w:right="113" w:firstLine="0"/>
              <w:jc w:val="right"/>
            </w:pPr>
            <w:r>
              <w:rPr>
                <w:b/>
                <w:sz w:val="9"/>
              </w:rPr>
              <w:t xml:space="preserve">      166,000    </w:t>
            </w:r>
          </w:p>
        </w:tc>
        <w:tc>
          <w:tcPr>
            <w:tcW w:w="535" w:type="dxa"/>
            <w:tcBorders>
              <w:top w:val="single" w:sz="3" w:space="0" w:color="000000"/>
              <w:left w:val="single" w:sz="4" w:space="0" w:color="000000"/>
              <w:bottom w:val="single" w:sz="3" w:space="0" w:color="000000"/>
              <w:right w:val="single" w:sz="4" w:space="0" w:color="000000"/>
            </w:tcBorders>
          </w:tcPr>
          <w:p w14:paraId="1C0830BB"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01423028"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633E272D"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6271CF79"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4331505D"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55E4DFD8"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486C3610"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A62E06C" w14:textId="77777777" w:rsidR="00EC107F" w:rsidRDefault="00000000">
            <w:pPr>
              <w:spacing w:after="0" w:line="259" w:lineRule="auto"/>
              <w:ind w:left="-14" w:right="0" w:firstLine="0"/>
            </w:pPr>
            <w:r>
              <w:rPr>
                <w:sz w:val="9"/>
              </w:rPr>
              <w:t xml:space="preserve">   -   40,000   </w:t>
            </w:r>
          </w:p>
        </w:tc>
        <w:tc>
          <w:tcPr>
            <w:tcW w:w="711" w:type="dxa"/>
            <w:tcBorders>
              <w:top w:val="single" w:sz="3" w:space="0" w:color="000000"/>
              <w:left w:val="single" w:sz="4" w:space="0" w:color="000000"/>
              <w:bottom w:val="single" w:sz="3" w:space="0" w:color="000000"/>
              <w:right w:val="single" w:sz="4" w:space="0" w:color="000000"/>
            </w:tcBorders>
          </w:tcPr>
          <w:p w14:paraId="3E487C8E" w14:textId="77777777" w:rsidR="00EC107F" w:rsidRDefault="00000000">
            <w:pPr>
              <w:spacing w:after="0" w:line="259" w:lineRule="auto"/>
              <w:ind w:left="-16" w:right="0" w:firstLine="0"/>
            </w:pPr>
            <w:r>
              <w:rPr>
                <w:sz w:val="9"/>
              </w:rPr>
              <w:t xml:space="preserve">  -      15,400   </w:t>
            </w:r>
          </w:p>
        </w:tc>
        <w:tc>
          <w:tcPr>
            <w:tcW w:w="749" w:type="dxa"/>
            <w:tcBorders>
              <w:top w:val="single" w:sz="3" w:space="0" w:color="000000"/>
              <w:left w:val="single" w:sz="4" w:space="0" w:color="000000"/>
              <w:bottom w:val="single" w:sz="3" w:space="0" w:color="000000"/>
              <w:right w:val="single" w:sz="4" w:space="0" w:color="000000"/>
            </w:tcBorders>
          </w:tcPr>
          <w:p w14:paraId="7DDF2E05" w14:textId="77777777" w:rsidR="00EC107F" w:rsidRDefault="00000000">
            <w:pPr>
              <w:spacing w:after="0" w:line="259" w:lineRule="auto"/>
              <w:ind w:left="-25" w:right="0" w:firstLine="0"/>
            </w:pPr>
            <w:r>
              <w:rPr>
                <w:sz w:val="9"/>
              </w:rPr>
              <w:t xml:space="preserve">         110,600   </w:t>
            </w:r>
          </w:p>
        </w:tc>
      </w:tr>
      <w:tr w:rsidR="00EC107F" w14:paraId="02A739B5" w14:textId="77777777">
        <w:trPr>
          <w:trHeight w:val="155"/>
        </w:trPr>
        <w:tc>
          <w:tcPr>
            <w:tcW w:w="0" w:type="auto"/>
            <w:vMerge/>
            <w:tcBorders>
              <w:top w:val="nil"/>
              <w:left w:val="single" w:sz="4" w:space="0" w:color="000000"/>
              <w:bottom w:val="nil"/>
              <w:right w:val="single" w:sz="4" w:space="0" w:color="000000"/>
            </w:tcBorders>
          </w:tcPr>
          <w:p w14:paraId="661EFFBB"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4E45882B"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C85AE4A"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0F7C3077" w14:textId="77777777" w:rsidR="00EC107F" w:rsidRDefault="00000000">
            <w:pPr>
              <w:spacing w:after="0" w:line="259" w:lineRule="auto"/>
              <w:ind w:left="0" w:right="112" w:firstLine="0"/>
              <w:jc w:val="right"/>
            </w:pPr>
            <w:r>
              <w:rPr>
                <w:b/>
                <w:sz w:val="9"/>
              </w:rPr>
              <w:t xml:space="preserve">        23,310   </w:t>
            </w:r>
          </w:p>
        </w:tc>
        <w:tc>
          <w:tcPr>
            <w:tcW w:w="535" w:type="dxa"/>
            <w:tcBorders>
              <w:top w:val="single" w:sz="3" w:space="0" w:color="000000"/>
              <w:left w:val="single" w:sz="4" w:space="0" w:color="000000"/>
              <w:bottom w:val="single" w:sz="3" w:space="0" w:color="000000"/>
              <w:right w:val="single" w:sz="4" w:space="0" w:color="000000"/>
            </w:tcBorders>
          </w:tcPr>
          <w:p w14:paraId="2A5C0811" w14:textId="77777777" w:rsidR="00EC107F" w:rsidRDefault="00000000">
            <w:pPr>
              <w:spacing w:after="0" w:line="259" w:lineRule="auto"/>
              <w:ind w:left="-24" w:right="0" w:firstLine="0"/>
            </w:pPr>
            <w:r>
              <w:rPr>
                <w:b/>
                <w:sz w:val="9"/>
              </w:rPr>
              <w:t xml:space="preserve">  </w:t>
            </w:r>
            <w:r>
              <w:rPr>
                <w:sz w:val="9"/>
              </w:rPr>
              <w:t xml:space="preserve">      350   </w:t>
            </w:r>
          </w:p>
        </w:tc>
        <w:tc>
          <w:tcPr>
            <w:tcW w:w="545" w:type="dxa"/>
            <w:tcBorders>
              <w:top w:val="single" w:sz="3" w:space="0" w:color="000000"/>
              <w:left w:val="single" w:sz="4" w:space="0" w:color="000000"/>
              <w:bottom w:val="single" w:sz="3" w:space="0" w:color="000000"/>
              <w:right w:val="single" w:sz="4" w:space="0" w:color="000000"/>
            </w:tcBorders>
          </w:tcPr>
          <w:p w14:paraId="27AE4EEA" w14:textId="77777777" w:rsidR="00EC107F" w:rsidRDefault="00000000">
            <w:pPr>
              <w:spacing w:after="0" w:line="259" w:lineRule="auto"/>
              <w:ind w:left="-24" w:right="0" w:firstLine="0"/>
            </w:pPr>
            <w:r>
              <w:rPr>
                <w:sz w:val="9"/>
              </w:rPr>
              <w:t xml:space="preserve">           15   </w:t>
            </w:r>
          </w:p>
        </w:tc>
        <w:tc>
          <w:tcPr>
            <w:tcW w:w="758" w:type="dxa"/>
            <w:tcBorders>
              <w:top w:val="single" w:sz="3" w:space="0" w:color="000000"/>
              <w:left w:val="single" w:sz="4" w:space="0" w:color="000000"/>
              <w:bottom w:val="single" w:sz="3" w:space="0" w:color="000000"/>
              <w:right w:val="single" w:sz="4" w:space="0" w:color="000000"/>
            </w:tcBorders>
          </w:tcPr>
          <w:p w14:paraId="65163F92" w14:textId="77777777" w:rsidR="00EC107F" w:rsidRDefault="00000000">
            <w:pPr>
              <w:tabs>
                <w:tab w:val="right" w:pos="758"/>
              </w:tabs>
              <w:spacing w:after="0" w:line="259" w:lineRule="auto"/>
              <w:ind w:left="-14" w:right="0" w:firstLine="0"/>
              <w:jc w:val="left"/>
            </w:pPr>
            <w:r>
              <w:rPr>
                <w:sz w:val="9"/>
              </w:rPr>
              <w:t xml:space="preserve">  </w:t>
            </w:r>
            <w:r>
              <w:rPr>
                <w:sz w:val="9"/>
              </w:rPr>
              <w:tab/>
              <w:t xml:space="preserve">                 -    </w:t>
            </w:r>
          </w:p>
        </w:tc>
        <w:tc>
          <w:tcPr>
            <w:tcW w:w="600" w:type="dxa"/>
            <w:tcBorders>
              <w:top w:val="single" w:sz="3" w:space="0" w:color="000000"/>
              <w:left w:val="single" w:sz="4" w:space="0" w:color="000000"/>
              <w:bottom w:val="single" w:sz="3" w:space="0" w:color="000000"/>
              <w:right w:val="single" w:sz="4" w:space="0" w:color="000000"/>
            </w:tcBorders>
          </w:tcPr>
          <w:p w14:paraId="2191B8B4"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6E67A41C"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190FB465"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0A8841AA"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284BC85D"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7E5254B3"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7884AB8" w14:textId="77777777" w:rsidR="00EC107F" w:rsidRDefault="00000000">
            <w:pPr>
              <w:spacing w:after="0" w:line="259" w:lineRule="auto"/>
              <w:ind w:left="-24" w:right="0" w:firstLine="0"/>
            </w:pPr>
            <w:r>
              <w:rPr>
                <w:sz w:val="9"/>
              </w:rPr>
              <w:t xml:space="preserve">            23,675   </w:t>
            </w:r>
          </w:p>
        </w:tc>
      </w:tr>
      <w:tr w:rsidR="00EC107F" w14:paraId="7B0AB0AE" w14:textId="77777777">
        <w:trPr>
          <w:trHeight w:val="155"/>
        </w:trPr>
        <w:tc>
          <w:tcPr>
            <w:tcW w:w="0" w:type="auto"/>
            <w:vMerge/>
            <w:tcBorders>
              <w:top w:val="nil"/>
              <w:left w:val="single" w:sz="4" w:space="0" w:color="000000"/>
              <w:bottom w:val="nil"/>
              <w:right w:val="single" w:sz="4" w:space="0" w:color="000000"/>
            </w:tcBorders>
          </w:tcPr>
          <w:p w14:paraId="645D8575"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2D5B5E4"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0BAFDB40"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747ADD9E" w14:textId="77777777" w:rsidR="00EC107F" w:rsidRDefault="00000000">
            <w:pPr>
              <w:spacing w:after="0" w:line="259" w:lineRule="auto"/>
              <w:ind w:left="0" w:right="112" w:firstLine="0"/>
              <w:jc w:val="right"/>
            </w:pPr>
            <w:r>
              <w:rPr>
                <w:b/>
                <w:sz w:val="9"/>
              </w:rPr>
              <w:t xml:space="preserve">          2,000   </w:t>
            </w:r>
          </w:p>
        </w:tc>
        <w:tc>
          <w:tcPr>
            <w:tcW w:w="535" w:type="dxa"/>
            <w:tcBorders>
              <w:top w:val="single" w:sz="3" w:space="0" w:color="000000"/>
              <w:left w:val="single" w:sz="4" w:space="0" w:color="000000"/>
              <w:bottom w:val="single" w:sz="3" w:space="0" w:color="000000"/>
              <w:right w:val="single" w:sz="4" w:space="0" w:color="000000"/>
            </w:tcBorders>
          </w:tcPr>
          <w:p w14:paraId="2894FF85" w14:textId="77777777" w:rsidR="00EC107F" w:rsidRDefault="00000000">
            <w:pPr>
              <w:tabs>
                <w:tab w:val="right" w:pos="535"/>
              </w:tabs>
              <w:spacing w:after="0" w:line="259" w:lineRule="auto"/>
              <w:ind w:left="-24"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771B5460"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6E80D684"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5FB278AB"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5CCC158E"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1C63D5D5"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3D0F1FC6"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0842CF24" w14:textId="77777777" w:rsidR="00EC107F" w:rsidRDefault="00000000">
            <w:pPr>
              <w:spacing w:after="0" w:line="259" w:lineRule="auto"/>
              <w:ind w:left="-14" w:right="0" w:firstLine="0"/>
            </w:pPr>
            <w:r>
              <w:rPr>
                <w:sz w:val="9"/>
              </w:rPr>
              <w:t xml:space="preserve">         3,000   </w:t>
            </w:r>
          </w:p>
        </w:tc>
        <w:tc>
          <w:tcPr>
            <w:tcW w:w="711" w:type="dxa"/>
            <w:tcBorders>
              <w:top w:val="single" w:sz="3" w:space="0" w:color="000000"/>
              <w:left w:val="single" w:sz="4" w:space="0" w:color="000000"/>
              <w:bottom w:val="single" w:sz="3" w:space="0" w:color="000000"/>
              <w:right w:val="single" w:sz="4" w:space="0" w:color="000000"/>
            </w:tcBorders>
          </w:tcPr>
          <w:p w14:paraId="06115440" w14:textId="77777777" w:rsidR="00EC107F" w:rsidRDefault="00000000">
            <w:pPr>
              <w:tabs>
                <w:tab w:val="right" w:pos="711"/>
              </w:tabs>
              <w:spacing w:after="0" w:line="259" w:lineRule="auto"/>
              <w:ind w:left="-16" w:right="0" w:firstLine="0"/>
              <w:jc w:val="left"/>
            </w:pPr>
            <w:r>
              <w:rPr>
                <w:sz w:val="9"/>
              </w:rPr>
              <w:t xml:space="preserve">  </w:t>
            </w:r>
            <w:r>
              <w:rPr>
                <w:sz w:val="9"/>
              </w:rPr>
              <w:tab/>
              <w:t xml:space="preserve">               -    </w:t>
            </w:r>
          </w:p>
        </w:tc>
        <w:tc>
          <w:tcPr>
            <w:tcW w:w="749" w:type="dxa"/>
            <w:tcBorders>
              <w:top w:val="single" w:sz="3" w:space="0" w:color="000000"/>
              <w:left w:val="single" w:sz="4" w:space="0" w:color="000000"/>
              <w:bottom w:val="single" w:sz="3" w:space="0" w:color="000000"/>
              <w:right w:val="single" w:sz="4" w:space="0" w:color="000000"/>
            </w:tcBorders>
          </w:tcPr>
          <w:p w14:paraId="61D9C941" w14:textId="77777777" w:rsidR="00EC107F" w:rsidRDefault="00000000">
            <w:pPr>
              <w:spacing w:after="0" w:line="259" w:lineRule="auto"/>
              <w:ind w:left="-24" w:right="0" w:firstLine="0"/>
            </w:pPr>
            <w:r>
              <w:rPr>
                <w:sz w:val="9"/>
              </w:rPr>
              <w:t xml:space="preserve">              5,000   </w:t>
            </w:r>
          </w:p>
        </w:tc>
      </w:tr>
      <w:tr w:rsidR="00EC107F" w14:paraId="693AB871" w14:textId="77777777">
        <w:trPr>
          <w:trHeight w:val="155"/>
        </w:trPr>
        <w:tc>
          <w:tcPr>
            <w:tcW w:w="0" w:type="auto"/>
            <w:vMerge/>
            <w:tcBorders>
              <w:top w:val="nil"/>
              <w:left w:val="single" w:sz="4" w:space="0" w:color="000000"/>
              <w:bottom w:val="nil"/>
              <w:right w:val="single" w:sz="4" w:space="0" w:color="000000"/>
            </w:tcBorders>
          </w:tcPr>
          <w:p w14:paraId="6428FCE5"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37AB66F"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5B5809C"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7F13DB07"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37C68D23"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57213947"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309F3029"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660766CA"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44FF41AD"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0F877214"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5A300FC7"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00DA2D13"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4CFFD4F8"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0D9A083D" w14:textId="77777777" w:rsidR="00EC107F" w:rsidRDefault="00000000">
            <w:pPr>
              <w:spacing w:after="0" w:line="259" w:lineRule="auto"/>
              <w:ind w:left="-24" w:right="0" w:firstLine="0"/>
            </w:pPr>
            <w:r>
              <w:rPr>
                <w:sz w:val="9"/>
              </w:rPr>
              <w:t xml:space="preserve">                    -    </w:t>
            </w:r>
          </w:p>
        </w:tc>
      </w:tr>
      <w:tr w:rsidR="00EC107F" w14:paraId="4765973D" w14:textId="77777777">
        <w:trPr>
          <w:trHeight w:val="155"/>
        </w:trPr>
        <w:tc>
          <w:tcPr>
            <w:tcW w:w="0" w:type="auto"/>
            <w:vMerge/>
            <w:tcBorders>
              <w:top w:val="nil"/>
              <w:left w:val="single" w:sz="4" w:space="0" w:color="000000"/>
              <w:bottom w:val="single" w:sz="3" w:space="0" w:color="000000"/>
              <w:right w:val="single" w:sz="4" w:space="0" w:color="000000"/>
            </w:tcBorders>
          </w:tcPr>
          <w:p w14:paraId="0CC2AE4E"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23A5A55A"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24C53E52"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3DF49459" w14:textId="77777777" w:rsidR="00EC107F" w:rsidRDefault="00000000">
            <w:pPr>
              <w:spacing w:after="0" w:line="259" w:lineRule="auto"/>
              <w:ind w:left="0" w:right="113" w:firstLine="0"/>
              <w:jc w:val="right"/>
            </w:pPr>
            <w:r>
              <w:rPr>
                <w:b/>
                <w:sz w:val="9"/>
              </w:rPr>
              <w:t xml:space="preserve">      191,310    </w:t>
            </w:r>
          </w:p>
        </w:tc>
        <w:tc>
          <w:tcPr>
            <w:tcW w:w="535" w:type="dxa"/>
            <w:tcBorders>
              <w:top w:val="single" w:sz="3" w:space="0" w:color="000000"/>
              <w:left w:val="single" w:sz="4" w:space="0" w:color="000000"/>
              <w:bottom w:val="single" w:sz="3" w:space="0" w:color="000000"/>
              <w:right w:val="single" w:sz="4" w:space="0" w:color="000000"/>
            </w:tcBorders>
          </w:tcPr>
          <w:p w14:paraId="6AEBFBE3" w14:textId="77777777" w:rsidR="00EC107F" w:rsidRDefault="00000000">
            <w:pPr>
              <w:spacing w:after="0" w:line="259" w:lineRule="auto"/>
              <w:ind w:left="2" w:right="0" w:firstLine="0"/>
            </w:pPr>
            <w:r>
              <w:rPr>
                <w:b/>
                <w:sz w:val="9"/>
              </w:rPr>
              <w:t xml:space="preserve">       350   </w:t>
            </w:r>
          </w:p>
        </w:tc>
        <w:tc>
          <w:tcPr>
            <w:tcW w:w="545" w:type="dxa"/>
            <w:tcBorders>
              <w:top w:val="single" w:sz="3" w:space="0" w:color="000000"/>
              <w:left w:val="single" w:sz="4" w:space="0" w:color="000000"/>
              <w:bottom w:val="single" w:sz="3" w:space="0" w:color="000000"/>
              <w:right w:val="single" w:sz="4" w:space="0" w:color="000000"/>
            </w:tcBorders>
          </w:tcPr>
          <w:p w14:paraId="7A2B2055" w14:textId="77777777" w:rsidR="00EC107F" w:rsidRDefault="00000000">
            <w:pPr>
              <w:spacing w:after="0" w:line="259" w:lineRule="auto"/>
              <w:ind w:left="-24" w:right="0" w:firstLine="0"/>
            </w:pPr>
            <w:r>
              <w:rPr>
                <w:b/>
                <w:sz w:val="9"/>
              </w:rPr>
              <w:t xml:space="preserve">           15   </w:t>
            </w:r>
          </w:p>
        </w:tc>
        <w:tc>
          <w:tcPr>
            <w:tcW w:w="758" w:type="dxa"/>
            <w:tcBorders>
              <w:top w:val="single" w:sz="3" w:space="0" w:color="000000"/>
              <w:left w:val="single" w:sz="4" w:space="0" w:color="000000"/>
              <w:bottom w:val="single" w:sz="3" w:space="0" w:color="000000"/>
              <w:right w:val="single" w:sz="4" w:space="0" w:color="000000"/>
            </w:tcBorders>
          </w:tcPr>
          <w:p w14:paraId="63845A3B" w14:textId="77777777" w:rsidR="00EC107F" w:rsidRDefault="00000000">
            <w:pPr>
              <w:tabs>
                <w:tab w:val="right" w:pos="758"/>
              </w:tabs>
              <w:spacing w:after="0" w:line="259" w:lineRule="auto"/>
              <w:ind w:left="-14" w:right="0" w:firstLine="0"/>
              <w:jc w:val="left"/>
            </w:pPr>
            <w:r>
              <w:rPr>
                <w:b/>
                <w:sz w:val="9"/>
              </w:rPr>
              <w:t xml:space="preserve">  </w:t>
            </w:r>
            <w:r>
              <w:rPr>
                <w:b/>
                <w:sz w:val="9"/>
              </w:rPr>
              <w:tab/>
              <w:t xml:space="preserve">                 -    </w:t>
            </w:r>
          </w:p>
        </w:tc>
        <w:tc>
          <w:tcPr>
            <w:tcW w:w="600" w:type="dxa"/>
            <w:tcBorders>
              <w:top w:val="single" w:sz="3" w:space="0" w:color="000000"/>
              <w:left w:val="single" w:sz="4" w:space="0" w:color="000000"/>
              <w:bottom w:val="single" w:sz="3" w:space="0" w:color="000000"/>
              <w:right w:val="single" w:sz="4" w:space="0" w:color="000000"/>
            </w:tcBorders>
          </w:tcPr>
          <w:p w14:paraId="6786854A"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2EB44B64"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55BCF732"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4D641806"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13FA7660" w14:textId="77777777" w:rsidR="00EC107F" w:rsidRDefault="00000000">
            <w:pPr>
              <w:spacing w:after="0" w:line="259" w:lineRule="auto"/>
              <w:ind w:left="-14" w:right="0" w:firstLine="0"/>
            </w:pPr>
            <w:r>
              <w:rPr>
                <w:b/>
                <w:sz w:val="9"/>
              </w:rPr>
              <w:t xml:space="preserve">   -   37,000   </w:t>
            </w:r>
          </w:p>
        </w:tc>
        <w:tc>
          <w:tcPr>
            <w:tcW w:w="711" w:type="dxa"/>
            <w:tcBorders>
              <w:top w:val="single" w:sz="3" w:space="0" w:color="000000"/>
              <w:left w:val="single" w:sz="4" w:space="0" w:color="000000"/>
              <w:bottom w:val="single" w:sz="3" w:space="0" w:color="000000"/>
              <w:right w:val="single" w:sz="4" w:space="0" w:color="000000"/>
            </w:tcBorders>
          </w:tcPr>
          <w:p w14:paraId="0A9BEC56" w14:textId="77777777" w:rsidR="00EC107F" w:rsidRDefault="00000000">
            <w:pPr>
              <w:spacing w:after="0" w:line="259" w:lineRule="auto"/>
              <w:ind w:left="-16" w:right="0" w:firstLine="0"/>
            </w:pPr>
            <w:r>
              <w:rPr>
                <w:b/>
                <w:sz w:val="9"/>
              </w:rPr>
              <w:t xml:space="preserve">  -      15,400   </w:t>
            </w:r>
          </w:p>
        </w:tc>
        <w:tc>
          <w:tcPr>
            <w:tcW w:w="749" w:type="dxa"/>
            <w:tcBorders>
              <w:top w:val="single" w:sz="3" w:space="0" w:color="000000"/>
              <w:left w:val="single" w:sz="4" w:space="0" w:color="000000"/>
              <w:bottom w:val="single" w:sz="3" w:space="0" w:color="000000"/>
              <w:right w:val="single" w:sz="4" w:space="0" w:color="000000"/>
            </w:tcBorders>
          </w:tcPr>
          <w:p w14:paraId="1AC66035" w14:textId="77777777" w:rsidR="00EC107F" w:rsidRDefault="00000000">
            <w:pPr>
              <w:spacing w:after="0" w:line="259" w:lineRule="auto"/>
              <w:ind w:left="-25" w:right="0" w:firstLine="0"/>
            </w:pPr>
            <w:r>
              <w:rPr>
                <w:b/>
                <w:sz w:val="9"/>
              </w:rPr>
              <w:t xml:space="preserve">         139,275   </w:t>
            </w:r>
          </w:p>
        </w:tc>
      </w:tr>
      <w:tr w:rsidR="00EC107F" w14:paraId="759641D4"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1F67CBAA" w14:textId="77777777" w:rsidR="00EC107F" w:rsidRDefault="00000000">
            <w:pPr>
              <w:spacing w:after="0" w:line="259" w:lineRule="auto"/>
              <w:ind w:left="22" w:right="0" w:firstLine="0"/>
            </w:pPr>
            <w:r>
              <w:rPr>
                <w:sz w:val="9"/>
              </w:rPr>
              <w:t>,04130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6BFCFDB1" w14:textId="77777777" w:rsidR="00EC107F" w:rsidRDefault="00000000">
            <w:pPr>
              <w:spacing w:after="0" w:line="282" w:lineRule="auto"/>
              <w:ind w:left="0" w:right="0" w:firstLine="0"/>
              <w:jc w:val="center"/>
            </w:pPr>
            <w:r>
              <w:rPr>
                <w:sz w:val="9"/>
              </w:rPr>
              <w:t xml:space="preserve">Mbështetje për </w:t>
            </w:r>
          </w:p>
          <w:p w14:paraId="639D4D55" w14:textId="77777777" w:rsidR="00EC107F" w:rsidRDefault="00000000">
            <w:pPr>
              <w:spacing w:after="10" w:line="259" w:lineRule="auto"/>
              <w:ind w:left="5" w:right="0" w:firstLine="0"/>
              <w:jc w:val="center"/>
            </w:pPr>
            <w:r>
              <w:rPr>
                <w:sz w:val="9"/>
              </w:rPr>
              <w:t xml:space="preserve">Zhvillim </w:t>
            </w:r>
          </w:p>
          <w:p w14:paraId="24ACB496" w14:textId="77777777" w:rsidR="00EC107F" w:rsidRDefault="00000000">
            <w:pPr>
              <w:spacing w:after="0" w:line="259" w:lineRule="auto"/>
              <w:ind w:left="60" w:right="0" w:firstLine="0"/>
              <w:jc w:val="left"/>
            </w:pPr>
            <w:r>
              <w:rPr>
                <w:sz w:val="9"/>
              </w:rPr>
              <w:t>Ekonomik</w:t>
            </w:r>
          </w:p>
        </w:tc>
        <w:tc>
          <w:tcPr>
            <w:tcW w:w="951" w:type="dxa"/>
            <w:tcBorders>
              <w:top w:val="single" w:sz="3" w:space="0" w:color="000000"/>
              <w:left w:val="single" w:sz="4" w:space="0" w:color="000000"/>
              <w:bottom w:val="single" w:sz="3" w:space="0" w:color="000000"/>
              <w:right w:val="single" w:sz="4" w:space="0" w:color="000000"/>
            </w:tcBorders>
          </w:tcPr>
          <w:p w14:paraId="109897E4"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4907BE8C" w14:textId="77777777" w:rsidR="00EC107F" w:rsidRDefault="00000000">
            <w:pPr>
              <w:spacing w:after="0" w:line="259" w:lineRule="auto"/>
              <w:ind w:left="0" w:right="113" w:firstLine="0"/>
              <w:jc w:val="right"/>
            </w:pPr>
            <w:r>
              <w:rPr>
                <w:b/>
                <w:sz w:val="9"/>
              </w:rPr>
              <w:t xml:space="preserve">      210,811    </w:t>
            </w:r>
          </w:p>
        </w:tc>
        <w:tc>
          <w:tcPr>
            <w:tcW w:w="535" w:type="dxa"/>
            <w:tcBorders>
              <w:top w:val="single" w:sz="3" w:space="0" w:color="000000"/>
              <w:left w:val="single" w:sz="4" w:space="0" w:color="000000"/>
              <w:bottom w:val="single" w:sz="3" w:space="0" w:color="000000"/>
              <w:right w:val="single" w:sz="4" w:space="0" w:color="000000"/>
            </w:tcBorders>
          </w:tcPr>
          <w:p w14:paraId="4925EDF4"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4F269576"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1640B852" w14:textId="77777777" w:rsidR="00EC107F" w:rsidRDefault="00000000">
            <w:pPr>
              <w:spacing w:after="0" w:line="259" w:lineRule="auto"/>
              <w:ind w:left="-23" w:right="0" w:firstLine="0"/>
            </w:pPr>
            <w:r>
              <w:rPr>
                <w:sz w:val="9"/>
              </w:rPr>
              <w:t xml:space="preserve">   -      170,939   </w:t>
            </w:r>
          </w:p>
        </w:tc>
        <w:tc>
          <w:tcPr>
            <w:tcW w:w="600" w:type="dxa"/>
            <w:tcBorders>
              <w:top w:val="single" w:sz="3" w:space="0" w:color="000000"/>
              <w:left w:val="single" w:sz="4" w:space="0" w:color="000000"/>
              <w:bottom w:val="single" w:sz="3" w:space="0" w:color="000000"/>
              <w:right w:val="single" w:sz="4" w:space="0" w:color="000000"/>
            </w:tcBorders>
          </w:tcPr>
          <w:p w14:paraId="4BEBDD35"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29215AB"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29560BAD"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50ABB6B"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67C4F453"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09DE090B"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260DAC43" w14:textId="77777777" w:rsidR="00EC107F" w:rsidRDefault="00000000">
            <w:pPr>
              <w:spacing w:after="0" w:line="259" w:lineRule="auto"/>
              <w:ind w:left="-24" w:right="0" w:firstLine="0"/>
            </w:pPr>
            <w:r>
              <w:rPr>
                <w:sz w:val="9"/>
              </w:rPr>
              <w:t xml:space="preserve">            39,872   </w:t>
            </w:r>
          </w:p>
        </w:tc>
      </w:tr>
      <w:tr w:rsidR="00EC107F" w14:paraId="1D4212B7" w14:textId="77777777">
        <w:trPr>
          <w:trHeight w:val="155"/>
        </w:trPr>
        <w:tc>
          <w:tcPr>
            <w:tcW w:w="0" w:type="auto"/>
            <w:vMerge/>
            <w:tcBorders>
              <w:top w:val="nil"/>
              <w:left w:val="single" w:sz="4" w:space="0" w:color="000000"/>
              <w:bottom w:val="nil"/>
              <w:right w:val="single" w:sz="4" w:space="0" w:color="000000"/>
            </w:tcBorders>
          </w:tcPr>
          <w:p w14:paraId="20686AC3"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0D48158"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3730A3F"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7F5D07B2" w14:textId="77777777" w:rsidR="00EC107F" w:rsidRDefault="00000000">
            <w:pPr>
              <w:spacing w:after="0" w:line="259" w:lineRule="auto"/>
              <w:ind w:left="0" w:right="113" w:firstLine="0"/>
              <w:jc w:val="right"/>
            </w:pPr>
            <w:r>
              <w:rPr>
                <w:b/>
                <w:sz w:val="9"/>
              </w:rPr>
              <w:t xml:space="preserve">      221,725    </w:t>
            </w:r>
          </w:p>
        </w:tc>
        <w:tc>
          <w:tcPr>
            <w:tcW w:w="535" w:type="dxa"/>
            <w:tcBorders>
              <w:top w:val="single" w:sz="3" w:space="0" w:color="000000"/>
              <w:left w:val="single" w:sz="4" w:space="0" w:color="000000"/>
              <w:bottom w:val="single" w:sz="3" w:space="0" w:color="000000"/>
              <w:right w:val="single" w:sz="4" w:space="0" w:color="000000"/>
            </w:tcBorders>
          </w:tcPr>
          <w:p w14:paraId="2EFD3EB0" w14:textId="77777777" w:rsidR="00EC107F" w:rsidRDefault="00000000">
            <w:pPr>
              <w:spacing w:after="0" w:line="259" w:lineRule="auto"/>
              <w:ind w:left="2" w:right="0" w:firstLine="0"/>
            </w:pPr>
            <w:r>
              <w:rPr>
                <w:b/>
                <w:sz w:val="9"/>
              </w:rPr>
              <w:t xml:space="preserve"> </w:t>
            </w:r>
            <w:r>
              <w:rPr>
                <w:sz w:val="9"/>
              </w:rPr>
              <w:t xml:space="preserve">      380   </w:t>
            </w:r>
          </w:p>
        </w:tc>
        <w:tc>
          <w:tcPr>
            <w:tcW w:w="545" w:type="dxa"/>
            <w:tcBorders>
              <w:top w:val="single" w:sz="3" w:space="0" w:color="000000"/>
              <w:left w:val="single" w:sz="4" w:space="0" w:color="000000"/>
              <w:bottom w:val="single" w:sz="3" w:space="0" w:color="000000"/>
              <w:right w:val="single" w:sz="4" w:space="0" w:color="000000"/>
            </w:tcBorders>
          </w:tcPr>
          <w:p w14:paraId="445AA5B4" w14:textId="77777777" w:rsidR="00EC107F" w:rsidRDefault="00000000">
            <w:pPr>
              <w:tabs>
                <w:tab w:val="right" w:pos="545"/>
              </w:tabs>
              <w:spacing w:after="0" w:line="259" w:lineRule="auto"/>
              <w:ind w:left="-24" w:right="0" w:firstLine="0"/>
              <w:jc w:val="left"/>
            </w:pPr>
            <w:r>
              <w:rPr>
                <w:sz w:val="9"/>
              </w:rPr>
              <w:t xml:space="preserve">  </w:t>
            </w:r>
            <w:r>
              <w:rPr>
                <w:sz w:val="9"/>
              </w:rPr>
              <w:tab/>
              <w:t xml:space="preserve">         -    </w:t>
            </w:r>
          </w:p>
        </w:tc>
        <w:tc>
          <w:tcPr>
            <w:tcW w:w="758" w:type="dxa"/>
            <w:tcBorders>
              <w:top w:val="single" w:sz="3" w:space="0" w:color="000000"/>
              <w:left w:val="single" w:sz="4" w:space="0" w:color="000000"/>
              <w:bottom w:val="single" w:sz="3" w:space="0" w:color="000000"/>
              <w:right w:val="single" w:sz="4" w:space="0" w:color="000000"/>
            </w:tcBorders>
          </w:tcPr>
          <w:p w14:paraId="6493B3F8" w14:textId="77777777" w:rsidR="00EC107F" w:rsidRDefault="00000000">
            <w:pPr>
              <w:spacing w:after="0" w:line="259" w:lineRule="auto"/>
              <w:ind w:left="-23" w:right="0" w:firstLine="0"/>
            </w:pPr>
            <w:r>
              <w:rPr>
                <w:sz w:val="9"/>
              </w:rPr>
              <w:t xml:space="preserve">   -      216,063   </w:t>
            </w:r>
          </w:p>
        </w:tc>
        <w:tc>
          <w:tcPr>
            <w:tcW w:w="600" w:type="dxa"/>
            <w:tcBorders>
              <w:top w:val="single" w:sz="3" w:space="0" w:color="000000"/>
              <w:left w:val="single" w:sz="4" w:space="0" w:color="000000"/>
              <w:bottom w:val="single" w:sz="3" w:space="0" w:color="000000"/>
              <w:right w:val="single" w:sz="4" w:space="0" w:color="000000"/>
            </w:tcBorders>
          </w:tcPr>
          <w:p w14:paraId="116C192C"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7B0E6BEC"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734F2CC0"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3F74B0DE"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AB21CDF"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E0A8A41"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1566A12E" w14:textId="77777777" w:rsidR="00EC107F" w:rsidRDefault="00000000">
            <w:pPr>
              <w:spacing w:after="0" w:line="259" w:lineRule="auto"/>
              <w:ind w:left="-24" w:right="0" w:firstLine="0"/>
            </w:pPr>
            <w:r>
              <w:rPr>
                <w:sz w:val="9"/>
              </w:rPr>
              <w:t xml:space="preserve">              6,042   </w:t>
            </w:r>
          </w:p>
        </w:tc>
      </w:tr>
      <w:tr w:rsidR="00EC107F" w14:paraId="53730CCC" w14:textId="77777777">
        <w:trPr>
          <w:trHeight w:val="155"/>
        </w:trPr>
        <w:tc>
          <w:tcPr>
            <w:tcW w:w="0" w:type="auto"/>
            <w:vMerge/>
            <w:tcBorders>
              <w:top w:val="nil"/>
              <w:left w:val="single" w:sz="4" w:space="0" w:color="000000"/>
              <w:bottom w:val="nil"/>
              <w:right w:val="single" w:sz="4" w:space="0" w:color="000000"/>
            </w:tcBorders>
          </w:tcPr>
          <w:p w14:paraId="0AD4C861"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017F92C"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2BECED8"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7D1227B4"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3C8A3288"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1CC154EA"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3FE34FC0"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0E77622D"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4FE21A1"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745CE9B0"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2B7DFABA"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1B0879BB"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2F32AB57"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45E3E91E" w14:textId="77777777" w:rsidR="00EC107F" w:rsidRDefault="00000000">
            <w:pPr>
              <w:spacing w:after="0" w:line="259" w:lineRule="auto"/>
              <w:ind w:left="-24" w:right="0" w:firstLine="0"/>
            </w:pPr>
            <w:r>
              <w:rPr>
                <w:sz w:val="9"/>
              </w:rPr>
              <w:t xml:space="preserve">                    -    </w:t>
            </w:r>
          </w:p>
        </w:tc>
      </w:tr>
      <w:tr w:rsidR="00EC107F" w14:paraId="65890EE2" w14:textId="77777777">
        <w:trPr>
          <w:trHeight w:val="155"/>
        </w:trPr>
        <w:tc>
          <w:tcPr>
            <w:tcW w:w="0" w:type="auto"/>
            <w:vMerge/>
            <w:tcBorders>
              <w:top w:val="nil"/>
              <w:left w:val="single" w:sz="4" w:space="0" w:color="000000"/>
              <w:bottom w:val="nil"/>
              <w:right w:val="single" w:sz="4" w:space="0" w:color="000000"/>
            </w:tcBorders>
          </w:tcPr>
          <w:p w14:paraId="7FBED355"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6BE734A"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359D132"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07BB59E9"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397504F4"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594BDF27"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4EBCC531"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3AE5C377"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B887DD4"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5E50006F"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3E2D9B09"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6A173A5"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2ADE76CE"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3808C09" w14:textId="77777777" w:rsidR="00EC107F" w:rsidRDefault="00000000">
            <w:pPr>
              <w:spacing w:after="0" w:line="259" w:lineRule="auto"/>
              <w:ind w:left="-24" w:right="0" w:firstLine="0"/>
            </w:pPr>
            <w:r>
              <w:rPr>
                <w:sz w:val="9"/>
              </w:rPr>
              <w:t xml:space="preserve">                    -    </w:t>
            </w:r>
          </w:p>
        </w:tc>
      </w:tr>
      <w:tr w:rsidR="00EC107F" w14:paraId="24687C2B" w14:textId="77777777">
        <w:trPr>
          <w:trHeight w:val="155"/>
        </w:trPr>
        <w:tc>
          <w:tcPr>
            <w:tcW w:w="0" w:type="auto"/>
            <w:vMerge/>
            <w:tcBorders>
              <w:top w:val="nil"/>
              <w:left w:val="single" w:sz="4" w:space="0" w:color="000000"/>
              <w:bottom w:val="single" w:sz="3" w:space="0" w:color="000000"/>
              <w:right w:val="single" w:sz="4" w:space="0" w:color="000000"/>
            </w:tcBorders>
          </w:tcPr>
          <w:p w14:paraId="560CD73B"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45A9D830"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1FD7768A"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27EB6274" w14:textId="77777777" w:rsidR="00EC107F" w:rsidRDefault="00000000">
            <w:pPr>
              <w:spacing w:after="0" w:line="259" w:lineRule="auto"/>
              <w:ind w:left="0" w:right="113" w:firstLine="0"/>
              <w:jc w:val="right"/>
            </w:pPr>
            <w:r>
              <w:rPr>
                <w:b/>
                <w:sz w:val="9"/>
              </w:rPr>
              <w:t xml:space="preserve">      432,536    </w:t>
            </w:r>
          </w:p>
        </w:tc>
        <w:tc>
          <w:tcPr>
            <w:tcW w:w="535" w:type="dxa"/>
            <w:tcBorders>
              <w:top w:val="single" w:sz="3" w:space="0" w:color="000000"/>
              <w:left w:val="single" w:sz="4" w:space="0" w:color="000000"/>
              <w:bottom w:val="single" w:sz="3" w:space="0" w:color="000000"/>
              <w:right w:val="single" w:sz="4" w:space="0" w:color="000000"/>
            </w:tcBorders>
          </w:tcPr>
          <w:p w14:paraId="0C2CB936" w14:textId="77777777" w:rsidR="00EC107F" w:rsidRDefault="00000000">
            <w:pPr>
              <w:spacing w:after="0" w:line="259" w:lineRule="auto"/>
              <w:ind w:left="2" w:right="0" w:firstLine="0"/>
            </w:pPr>
            <w:r>
              <w:rPr>
                <w:b/>
                <w:sz w:val="9"/>
              </w:rPr>
              <w:t xml:space="preserve">       380   </w:t>
            </w:r>
          </w:p>
        </w:tc>
        <w:tc>
          <w:tcPr>
            <w:tcW w:w="545" w:type="dxa"/>
            <w:tcBorders>
              <w:top w:val="single" w:sz="3" w:space="0" w:color="000000"/>
              <w:left w:val="single" w:sz="4" w:space="0" w:color="000000"/>
              <w:bottom w:val="single" w:sz="3" w:space="0" w:color="000000"/>
              <w:right w:val="single" w:sz="4" w:space="0" w:color="000000"/>
            </w:tcBorders>
          </w:tcPr>
          <w:p w14:paraId="2ACA0185" w14:textId="77777777" w:rsidR="00EC107F" w:rsidRDefault="00000000">
            <w:pPr>
              <w:tabs>
                <w:tab w:val="right" w:pos="545"/>
              </w:tabs>
              <w:spacing w:after="0" w:line="259" w:lineRule="auto"/>
              <w:ind w:left="-24" w:right="0" w:firstLine="0"/>
              <w:jc w:val="left"/>
            </w:pPr>
            <w:r>
              <w:rPr>
                <w:b/>
                <w:sz w:val="9"/>
              </w:rPr>
              <w:t xml:space="preserve">  </w:t>
            </w:r>
            <w:r>
              <w:rPr>
                <w:b/>
                <w:sz w:val="9"/>
              </w:rPr>
              <w:tab/>
              <w:t xml:space="preserve">         -    </w:t>
            </w:r>
          </w:p>
        </w:tc>
        <w:tc>
          <w:tcPr>
            <w:tcW w:w="758" w:type="dxa"/>
            <w:tcBorders>
              <w:top w:val="single" w:sz="3" w:space="0" w:color="000000"/>
              <w:left w:val="single" w:sz="4" w:space="0" w:color="000000"/>
              <w:bottom w:val="single" w:sz="3" w:space="0" w:color="000000"/>
              <w:right w:val="single" w:sz="4" w:space="0" w:color="000000"/>
            </w:tcBorders>
          </w:tcPr>
          <w:p w14:paraId="22A907EF" w14:textId="77777777" w:rsidR="00EC107F" w:rsidRDefault="00000000">
            <w:pPr>
              <w:spacing w:after="0" w:line="259" w:lineRule="auto"/>
              <w:ind w:left="-23" w:right="0" w:firstLine="0"/>
            </w:pPr>
            <w:r>
              <w:rPr>
                <w:b/>
                <w:sz w:val="9"/>
              </w:rPr>
              <w:t xml:space="preserve">   -      387,003   </w:t>
            </w:r>
          </w:p>
        </w:tc>
        <w:tc>
          <w:tcPr>
            <w:tcW w:w="600" w:type="dxa"/>
            <w:tcBorders>
              <w:top w:val="single" w:sz="3" w:space="0" w:color="000000"/>
              <w:left w:val="single" w:sz="4" w:space="0" w:color="000000"/>
              <w:bottom w:val="single" w:sz="3" w:space="0" w:color="000000"/>
              <w:right w:val="single" w:sz="4" w:space="0" w:color="000000"/>
            </w:tcBorders>
          </w:tcPr>
          <w:p w14:paraId="49A233A4"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6EA3EFEB"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2238064E"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5A56A298"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8A88D44"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054040B3"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0CFEC216" w14:textId="77777777" w:rsidR="00EC107F" w:rsidRDefault="00000000">
            <w:pPr>
              <w:spacing w:after="0" w:line="259" w:lineRule="auto"/>
              <w:ind w:left="-24" w:right="0" w:firstLine="0"/>
            </w:pPr>
            <w:r>
              <w:rPr>
                <w:b/>
                <w:sz w:val="9"/>
              </w:rPr>
              <w:t xml:space="preserve">            45,913   </w:t>
            </w:r>
          </w:p>
        </w:tc>
      </w:tr>
      <w:tr w:rsidR="00EC107F" w14:paraId="4EA7E211"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57703D9C" w14:textId="77777777" w:rsidR="00EC107F" w:rsidRDefault="00000000">
            <w:pPr>
              <w:spacing w:after="0" w:line="259" w:lineRule="auto"/>
              <w:ind w:left="142" w:right="5" w:hanging="102"/>
              <w:jc w:val="left"/>
            </w:pPr>
            <w:r>
              <w:rPr>
                <w:sz w:val="9"/>
              </w:rPr>
              <w:t>,0416 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07F86829" w14:textId="77777777" w:rsidR="00EC107F" w:rsidRDefault="00000000">
            <w:pPr>
              <w:spacing w:after="0" w:line="276" w:lineRule="auto"/>
              <w:ind w:left="9" w:right="0" w:firstLine="0"/>
              <w:jc w:val="center"/>
            </w:pPr>
            <w:r>
              <w:rPr>
                <w:sz w:val="7"/>
              </w:rPr>
              <w:t xml:space="preserve">Mbështetje për </w:t>
            </w:r>
          </w:p>
          <w:p w14:paraId="5FC0A23E" w14:textId="77777777" w:rsidR="00EC107F" w:rsidRDefault="00000000">
            <w:pPr>
              <w:spacing w:after="6" w:line="259" w:lineRule="auto"/>
              <w:ind w:left="51" w:right="0" w:firstLine="0"/>
              <w:jc w:val="left"/>
            </w:pPr>
            <w:r>
              <w:rPr>
                <w:sz w:val="7"/>
              </w:rPr>
              <w:t xml:space="preserve">Mbikqyrjen e </w:t>
            </w:r>
          </w:p>
          <w:p w14:paraId="7C1D0AF2" w14:textId="77777777" w:rsidR="00EC107F" w:rsidRDefault="00000000">
            <w:pPr>
              <w:spacing w:after="6" w:line="259" w:lineRule="auto"/>
              <w:ind w:left="0" w:right="5" w:firstLine="0"/>
              <w:jc w:val="center"/>
            </w:pPr>
            <w:r>
              <w:rPr>
                <w:sz w:val="7"/>
              </w:rPr>
              <w:t xml:space="preserve">Tregut </w:t>
            </w:r>
          </w:p>
          <w:p w14:paraId="0139F1BC" w14:textId="77777777" w:rsidR="00EC107F" w:rsidRDefault="00000000">
            <w:pPr>
              <w:spacing w:after="0" w:line="259" w:lineRule="auto"/>
              <w:ind w:left="32" w:right="0" w:firstLine="0"/>
              <w:jc w:val="left"/>
            </w:pPr>
            <w:r>
              <w:rPr>
                <w:sz w:val="7"/>
              </w:rPr>
              <w:t>Infrastruktura</w:t>
            </w:r>
          </w:p>
        </w:tc>
        <w:tc>
          <w:tcPr>
            <w:tcW w:w="951" w:type="dxa"/>
            <w:tcBorders>
              <w:top w:val="single" w:sz="3" w:space="0" w:color="000000"/>
              <w:left w:val="single" w:sz="4" w:space="0" w:color="000000"/>
              <w:bottom w:val="single" w:sz="3" w:space="0" w:color="000000"/>
              <w:right w:val="single" w:sz="4" w:space="0" w:color="000000"/>
            </w:tcBorders>
          </w:tcPr>
          <w:p w14:paraId="26FB6AAD"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16383D3A" w14:textId="77777777" w:rsidR="00EC107F" w:rsidRDefault="00000000">
            <w:pPr>
              <w:spacing w:after="0" w:line="259" w:lineRule="auto"/>
              <w:ind w:left="0" w:right="113" w:firstLine="0"/>
              <w:jc w:val="right"/>
            </w:pPr>
            <w:r>
              <w:rPr>
                <w:b/>
                <w:sz w:val="9"/>
              </w:rPr>
              <w:t xml:space="preserve">      295,300    </w:t>
            </w:r>
          </w:p>
        </w:tc>
        <w:tc>
          <w:tcPr>
            <w:tcW w:w="535" w:type="dxa"/>
            <w:tcBorders>
              <w:top w:val="single" w:sz="3" w:space="0" w:color="000000"/>
              <w:left w:val="single" w:sz="4" w:space="0" w:color="000000"/>
              <w:bottom w:val="single" w:sz="3" w:space="0" w:color="000000"/>
              <w:right w:val="single" w:sz="4" w:space="0" w:color="000000"/>
            </w:tcBorders>
          </w:tcPr>
          <w:p w14:paraId="069198E7"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1AA381F1"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0DBCB63C" w14:textId="77777777" w:rsidR="00EC107F" w:rsidRDefault="00000000">
            <w:pPr>
              <w:spacing w:after="0" w:line="259" w:lineRule="auto"/>
              <w:ind w:left="-23" w:right="0" w:firstLine="0"/>
            </w:pPr>
            <w:r>
              <w:rPr>
                <w:sz w:val="9"/>
              </w:rPr>
              <w:t xml:space="preserve">   -      225,692   </w:t>
            </w:r>
          </w:p>
        </w:tc>
        <w:tc>
          <w:tcPr>
            <w:tcW w:w="600" w:type="dxa"/>
            <w:tcBorders>
              <w:top w:val="single" w:sz="3" w:space="0" w:color="000000"/>
              <w:left w:val="single" w:sz="4" w:space="0" w:color="000000"/>
              <w:bottom w:val="single" w:sz="3" w:space="0" w:color="000000"/>
              <w:right w:val="single" w:sz="4" w:space="0" w:color="000000"/>
            </w:tcBorders>
          </w:tcPr>
          <w:p w14:paraId="1BA7D60E"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0CBA667"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6FBB67F0"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038F5252"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2C55D3DB"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73AD37A5"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573CB2E5" w14:textId="77777777" w:rsidR="00EC107F" w:rsidRDefault="00000000">
            <w:pPr>
              <w:spacing w:after="0" w:line="259" w:lineRule="auto"/>
              <w:ind w:left="-24" w:right="0" w:firstLine="0"/>
            </w:pPr>
            <w:r>
              <w:rPr>
                <w:sz w:val="9"/>
              </w:rPr>
              <w:t xml:space="preserve">            69,608   </w:t>
            </w:r>
          </w:p>
        </w:tc>
      </w:tr>
      <w:tr w:rsidR="00EC107F" w14:paraId="483AA25B" w14:textId="77777777">
        <w:trPr>
          <w:trHeight w:val="155"/>
        </w:trPr>
        <w:tc>
          <w:tcPr>
            <w:tcW w:w="0" w:type="auto"/>
            <w:vMerge/>
            <w:tcBorders>
              <w:top w:val="nil"/>
              <w:left w:val="single" w:sz="4" w:space="0" w:color="000000"/>
              <w:bottom w:val="nil"/>
              <w:right w:val="single" w:sz="4" w:space="0" w:color="000000"/>
            </w:tcBorders>
          </w:tcPr>
          <w:p w14:paraId="19988F14"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CB5B122"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3159280A"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4461D46F" w14:textId="77777777" w:rsidR="00EC107F" w:rsidRDefault="00000000">
            <w:pPr>
              <w:spacing w:after="0" w:line="259" w:lineRule="auto"/>
              <w:ind w:left="0" w:right="112" w:firstLine="0"/>
              <w:jc w:val="right"/>
            </w:pPr>
            <w:r>
              <w:rPr>
                <w:b/>
                <w:sz w:val="9"/>
              </w:rPr>
              <w:t xml:space="preserve">        72,700   </w:t>
            </w:r>
          </w:p>
        </w:tc>
        <w:tc>
          <w:tcPr>
            <w:tcW w:w="535" w:type="dxa"/>
            <w:tcBorders>
              <w:top w:val="single" w:sz="3" w:space="0" w:color="000000"/>
              <w:left w:val="single" w:sz="4" w:space="0" w:color="000000"/>
              <w:bottom w:val="single" w:sz="3" w:space="0" w:color="000000"/>
              <w:right w:val="single" w:sz="4" w:space="0" w:color="000000"/>
            </w:tcBorders>
          </w:tcPr>
          <w:p w14:paraId="781F8721" w14:textId="77777777" w:rsidR="00EC107F" w:rsidRDefault="00000000">
            <w:pPr>
              <w:spacing w:after="0" w:line="259" w:lineRule="auto"/>
              <w:ind w:left="-24" w:right="0" w:firstLine="0"/>
            </w:pPr>
            <w:r>
              <w:rPr>
                <w:b/>
                <w:sz w:val="9"/>
              </w:rPr>
              <w:t xml:space="preserve">  </w:t>
            </w:r>
            <w:r>
              <w:rPr>
                <w:sz w:val="9"/>
              </w:rPr>
              <w:t xml:space="preserve">      840   </w:t>
            </w:r>
          </w:p>
        </w:tc>
        <w:tc>
          <w:tcPr>
            <w:tcW w:w="545" w:type="dxa"/>
            <w:tcBorders>
              <w:top w:val="single" w:sz="3" w:space="0" w:color="000000"/>
              <w:left w:val="single" w:sz="4" w:space="0" w:color="000000"/>
              <w:bottom w:val="single" w:sz="3" w:space="0" w:color="000000"/>
              <w:right w:val="single" w:sz="4" w:space="0" w:color="000000"/>
            </w:tcBorders>
          </w:tcPr>
          <w:p w14:paraId="6C8FF0E6" w14:textId="77777777" w:rsidR="00EC107F" w:rsidRDefault="00000000">
            <w:pPr>
              <w:tabs>
                <w:tab w:val="right" w:pos="545"/>
              </w:tabs>
              <w:spacing w:after="0" w:line="259" w:lineRule="auto"/>
              <w:ind w:left="-24" w:right="0" w:firstLine="0"/>
              <w:jc w:val="left"/>
            </w:pPr>
            <w:r>
              <w:rPr>
                <w:sz w:val="9"/>
              </w:rPr>
              <w:t xml:space="preserve">  </w:t>
            </w:r>
            <w:r>
              <w:rPr>
                <w:sz w:val="9"/>
              </w:rPr>
              <w:tab/>
              <w:t xml:space="preserve">         -    </w:t>
            </w:r>
          </w:p>
        </w:tc>
        <w:tc>
          <w:tcPr>
            <w:tcW w:w="758" w:type="dxa"/>
            <w:tcBorders>
              <w:top w:val="single" w:sz="3" w:space="0" w:color="000000"/>
              <w:left w:val="single" w:sz="4" w:space="0" w:color="000000"/>
              <w:bottom w:val="single" w:sz="3" w:space="0" w:color="000000"/>
              <w:right w:val="single" w:sz="4" w:space="0" w:color="000000"/>
            </w:tcBorders>
          </w:tcPr>
          <w:p w14:paraId="6919A7C1" w14:textId="77777777" w:rsidR="00EC107F" w:rsidRDefault="00000000">
            <w:pPr>
              <w:spacing w:after="0" w:line="259" w:lineRule="auto"/>
              <w:ind w:left="-23" w:right="0" w:firstLine="0"/>
            </w:pPr>
            <w:r>
              <w:rPr>
                <w:sz w:val="9"/>
              </w:rPr>
              <w:t xml:space="preserve">   -        60,909   </w:t>
            </w:r>
          </w:p>
        </w:tc>
        <w:tc>
          <w:tcPr>
            <w:tcW w:w="600" w:type="dxa"/>
            <w:tcBorders>
              <w:top w:val="single" w:sz="3" w:space="0" w:color="000000"/>
              <w:left w:val="single" w:sz="4" w:space="0" w:color="000000"/>
              <w:bottom w:val="single" w:sz="3" w:space="0" w:color="000000"/>
              <w:right w:val="single" w:sz="4" w:space="0" w:color="000000"/>
            </w:tcBorders>
          </w:tcPr>
          <w:p w14:paraId="18458F3A"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F945E11"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9E97C48"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4D51A248"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FCB92F9"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4FD24D19"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51E48E79" w14:textId="77777777" w:rsidR="00EC107F" w:rsidRDefault="00000000">
            <w:pPr>
              <w:spacing w:after="0" w:line="259" w:lineRule="auto"/>
              <w:ind w:left="-24" w:right="0" w:firstLine="0"/>
            </w:pPr>
            <w:r>
              <w:rPr>
                <w:sz w:val="9"/>
              </w:rPr>
              <w:t xml:space="preserve">            12,631   </w:t>
            </w:r>
          </w:p>
        </w:tc>
      </w:tr>
      <w:tr w:rsidR="00EC107F" w14:paraId="48EB852A" w14:textId="77777777">
        <w:trPr>
          <w:trHeight w:val="131"/>
        </w:trPr>
        <w:tc>
          <w:tcPr>
            <w:tcW w:w="0" w:type="auto"/>
            <w:vMerge/>
            <w:tcBorders>
              <w:top w:val="nil"/>
              <w:left w:val="single" w:sz="4" w:space="0" w:color="000000"/>
              <w:bottom w:val="nil"/>
              <w:right w:val="single" w:sz="4" w:space="0" w:color="000000"/>
            </w:tcBorders>
          </w:tcPr>
          <w:p w14:paraId="0C735434"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F720BE2"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153EB166"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212856CC"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23968131"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5FE6E74D"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38445F26" w14:textId="77777777" w:rsidR="00EC107F" w:rsidRDefault="00000000">
            <w:pPr>
              <w:spacing w:after="0" w:line="259" w:lineRule="auto"/>
              <w:ind w:left="-23" w:right="0" w:firstLine="0"/>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3202F70B"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6CC2A5A"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518191DD"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72C5BCF3"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26EEA52C"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2C435C3B"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2F3615B5" w14:textId="77777777" w:rsidR="00EC107F" w:rsidRDefault="00000000">
            <w:pPr>
              <w:spacing w:after="0" w:line="259" w:lineRule="auto"/>
              <w:ind w:left="-24" w:right="0" w:firstLine="0"/>
            </w:pPr>
            <w:r>
              <w:rPr>
                <w:b/>
                <w:sz w:val="9"/>
              </w:rPr>
              <w:t xml:space="preserve">   </w:t>
            </w:r>
            <w:r>
              <w:rPr>
                <w:sz w:val="9"/>
              </w:rPr>
              <w:t xml:space="preserve">                 -    </w:t>
            </w:r>
          </w:p>
        </w:tc>
      </w:tr>
      <w:tr w:rsidR="00EC107F" w14:paraId="4B41D75A" w14:textId="77777777">
        <w:trPr>
          <w:trHeight w:val="155"/>
        </w:trPr>
        <w:tc>
          <w:tcPr>
            <w:tcW w:w="0" w:type="auto"/>
            <w:vMerge/>
            <w:tcBorders>
              <w:top w:val="nil"/>
              <w:left w:val="single" w:sz="4" w:space="0" w:color="000000"/>
              <w:bottom w:val="nil"/>
              <w:right w:val="single" w:sz="4" w:space="0" w:color="000000"/>
            </w:tcBorders>
          </w:tcPr>
          <w:p w14:paraId="0E606FE2"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4B0D97D"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2F946694"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6B301142"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2E12F47C"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2839F4EB"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527593DE" w14:textId="77777777" w:rsidR="00EC107F" w:rsidRDefault="00000000">
            <w:pPr>
              <w:spacing w:after="0" w:line="259" w:lineRule="auto"/>
              <w:ind w:left="-23" w:right="0" w:firstLine="0"/>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03B683D8"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0BECA0EE"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0FE68B6D"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1A7F9A95"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2C5A12A2"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68995CA"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7441E0E" w14:textId="77777777" w:rsidR="00EC107F" w:rsidRDefault="00000000">
            <w:pPr>
              <w:spacing w:after="0" w:line="259" w:lineRule="auto"/>
              <w:ind w:left="-24" w:right="0" w:firstLine="0"/>
            </w:pPr>
            <w:r>
              <w:rPr>
                <w:b/>
                <w:sz w:val="9"/>
              </w:rPr>
              <w:t xml:space="preserve">   </w:t>
            </w:r>
            <w:r>
              <w:rPr>
                <w:sz w:val="9"/>
              </w:rPr>
              <w:t xml:space="preserve">                 -    </w:t>
            </w:r>
          </w:p>
        </w:tc>
      </w:tr>
      <w:tr w:rsidR="00EC107F" w14:paraId="4CBE0E28" w14:textId="77777777">
        <w:trPr>
          <w:trHeight w:val="138"/>
        </w:trPr>
        <w:tc>
          <w:tcPr>
            <w:tcW w:w="0" w:type="auto"/>
            <w:vMerge/>
            <w:tcBorders>
              <w:top w:val="nil"/>
              <w:left w:val="single" w:sz="4" w:space="0" w:color="000000"/>
              <w:bottom w:val="single" w:sz="3" w:space="0" w:color="000000"/>
              <w:right w:val="single" w:sz="4" w:space="0" w:color="000000"/>
            </w:tcBorders>
          </w:tcPr>
          <w:p w14:paraId="37EF707C"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77BB2840"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2040BF8"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504C1883" w14:textId="77777777" w:rsidR="00EC107F" w:rsidRDefault="00000000">
            <w:pPr>
              <w:spacing w:after="0" w:line="259" w:lineRule="auto"/>
              <w:ind w:left="0" w:right="113" w:firstLine="0"/>
              <w:jc w:val="right"/>
            </w:pPr>
            <w:r>
              <w:rPr>
                <w:b/>
                <w:sz w:val="9"/>
              </w:rPr>
              <w:t xml:space="preserve">      368,000    </w:t>
            </w:r>
          </w:p>
        </w:tc>
        <w:tc>
          <w:tcPr>
            <w:tcW w:w="535" w:type="dxa"/>
            <w:tcBorders>
              <w:top w:val="single" w:sz="3" w:space="0" w:color="000000"/>
              <w:left w:val="single" w:sz="4" w:space="0" w:color="000000"/>
              <w:bottom w:val="single" w:sz="3" w:space="0" w:color="000000"/>
              <w:right w:val="single" w:sz="4" w:space="0" w:color="000000"/>
            </w:tcBorders>
          </w:tcPr>
          <w:p w14:paraId="12553741" w14:textId="77777777" w:rsidR="00EC107F" w:rsidRDefault="00000000">
            <w:pPr>
              <w:spacing w:after="0" w:line="259" w:lineRule="auto"/>
              <w:ind w:left="2" w:right="0" w:firstLine="0"/>
            </w:pPr>
            <w:r>
              <w:rPr>
                <w:b/>
                <w:sz w:val="9"/>
              </w:rPr>
              <w:t xml:space="preserve">       840   </w:t>
            </w:r>
          </w:p>
        </w:tc>
        <w:tc>
          <w:tcPr>
            <w:tcW w:w="545" w:type="dxa"/>
            <w:tcBorders>
              <w:top w:val="single" w:sz="3" w:space="0" w:color="000000"/>
              <w:left w:val="single" w:sz="4" w:space="0" w:color="000000"/>
              <w:bottom w:val="single" w:sz="3" w:space="0" w:color="000000"/>
              <w:right w:val="single" w:sz="4" w:space="0" w:color="000000"/>
            </w:tcBorders>
          </w:tcPr>
          <w:p w14:paraId="6A356E09" w14:textId="77777777" w:rsidR="00EC107F" w:rsidRDefault="00000000">
            <w:pPr>
              <w:tabs>
                <w:tab w:val="right" w:pos="545"/>
              </w:tabs>
              <w:spacing w:after="0" w:line="259" w:lineRule="auto"/>
              <w:ind w:left="-24" w:right="0" w:firstLine="0"/>
              <w:jc w:val="left"/>
            </w:pPr>
            <w:r>
              <w:rPr>
                <w:b/>
                <w:sz w:val="9"/>
              </w:rPr>
              <w:t xml:space="preserve">  </w:t>
            </w:r>
            <w:r>
              <w:rPr>
                <w:b/>
                <w:sz w:val="9"/>
              </w:rPr>
              <w:tab/>
              <w:t xml:space="preserve">         -    </w:t>
            </w:r>
          </w:p>
        </w:tc>
        <w:tc>
          <w:tcPr>
            <w:tcW w:w="758" w:type="dxa"/>
            <w:tcBorders>
              <w:top w:val="single" w:sz="3" w:space="0" w:color="000000"/>
              <w:left w:val="single" w:sz="4" w:space="0" w:color="000000"/>
              <w:bottom w:val="single" w:sz="3" w:space="0" w:color="000000"/>
              <w:right w:val="single" w:sz="4" w:space="0" w:color="000000"/>
            </w:tcBorders>
          </w:tcPr>
          <w:p w14:paraId="1ECB3CAB" w14:textId="77777777" w:rsidR="00EC107F" w:rsidRDefault="00000000">
            <w:pPr>
              <w:spacing w:after="0" w:line="259" w:lineRule="auto"/>
              <w:ind w:left="-23" w:right="0" w:firstLine="0"/>
            </w:pPr>
            <w:r>
              <w:rPr>
                <w:b/>
                <w:sz w:val="9"/>
              </w:rPr>
              <w:t xml:space="preserve">   -      286,602   </w:t>
            </w:r>
          </w:p>
        </w:tc>
        <w:tc>
          <w:tcPr>
            <w:tcW w:w="600" w:type="dxa"/>
            <w:tcBorders>
              <w:top w:val="single" w:sz="3" w:space="0" w:color="000000"/>
              <w:left w:val="single" w:sz="4" w:space="0" w:color="000000"/>
              <w:bottom w:val="single" w:sz="3" w:space="0" w:color="000000"/>
              <w:right w:val="single" w:sz="4" w:space="0" w:color="000000"/>
            </w:tcBorders>
          </w:tcPr>
          <w:p w14:paraId="75E32716"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265F7553"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724AE38"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153C759C"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B789E4A"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6D5D54B2"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0872C5F" w14:textId="77777777" w:rsidR="00EC107F" w:rsidRDefault="00000000">
            <w:pPr>
              <w:spacing w:after="0" w:line="259" w:lineRule="auto"/>
              <w:ind w:left="-24" w:right="0" w:firstLine="0"/>
            </w:pPr>
            <w:r>
              <w:rPr>
                <w:b/>
                <w:sz w:val="9"/>
              </w:rPr>
              <w:t xml:space="preserve">            82,238   </w:t>
            </w:r>
          </w:p>
        </w:tc>
      </w:tr>
      <w:tr w:rsidR="00EC107F" w14:paraId="2BD20B97"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3231DF9C" w14:textId="77777777" w:rsidR="00EC107F" w:rsidRDefault="00000000">
            <w:pPr>
              <w:spacing w:after="0" w:line="259" w:lineRule="auto"/>
              <w:ind w:left="142" w:right="5" w:hanging="102"/>
              <w:jc w:val="left"/>
            </w:pPr>
            <w:r>
              <w:rPr>
                <w:sz w:val="9"/>
              </w:rPr>
              <w:t>,1022 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3E5C3DA9" w14:textId="77777777" w:rsidR="00EC107F" w:rsidRDefault="00000000">
            <w:pPr>
              <w:spacing w:after="0" w:line="259" w:lineRule="auto"/>
              <w:ind w:left="0" w:right="0" w:firstLine="0"/>
              <w:jc w:val="center"/>
            </w:pPr>
            <w:r>
              <w:rPr>
                <w:sz w:val="9"/>
              </w:rPr>
              <w:t>Sigurimi Shoqëror</w:t>
            </w:r>
          </w:p>
        </w:tc>
        <w:tc>
          <w:tcPr>
            <w:tcW w:w="951" w:type="dxa"/>
            <w:tcBorders>
              <w:top w:val="single" w:sz="3" w:space="0" w:color="000000"/>
              <w:left w:val="single" w:sz="4" w:space="0" w:color="000000"/>
              <w:bottom w:val="single" w:sz="3" w:space="0" w:color="000000"/>
              <w:right w:val="single" w:sz="4" w:space="0" w:color="000000"/>
            </w:tcBorders>
          </w:tcPr>
          <w:p w14:paraId="73B65C00"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35F46383" w14:textId="77777777" w:rsidR="00EC107F" w:rsidRDefault="00000000">
            <w:pPr>
              <w:spacing w:after="0" w:line="259" w:lineRule="auto"/>
              <w:ind w:left="0" w:right="112" w:firstLine="0"/>
              <w:jc w:val="right"/>
            </w:pPr>
            <w:r>
              <w:rPr>
                <w:b/>
                <w:sz w:val="9"/>
              </w:rPr>
              <w:t xml:space="preserve">          5,350   </w:t>
            </w:r>
          </w:p>
        </w:tc>
        <w:tc>
          <w:tcPr>
            <w:tcW w:w="535" w:type="dxa"/>
            <w:tcBorders>
              <w:top w:val="single" w:sz="3" w:space="0" w:color="000000"/>
              <w:left w:val="single" w:sz="4" w:space="0" w:color="000000"/>
              <w:bottom w:val="single" w:sz="3" w:space="0" w:color="000000"/>
              <w:right w:val="single" w:sz="4" w:space="0" w:color="000000"/>
            </w:tcBorders>
          </w:tcPr>
          <w:p w14:paraId="7B9A67A3" w14:textId="77777777" w:rsidR="00EC107F" w:rsidRDefault="00000000">
            <w:pPr>
              <w:tabs>
                <w:tab w:val="right" w:pos="535"/>
              </w:tabs>
              <w:spacing w:after="0" w:line="259" w:lineRule="auto"/>
              <w:ind w:left="-24"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6D86CA41"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670A0B22" w14:textId="77777777" w:rsidR="00EC107F" w:rsidRDefault="00000000">
            <w:pPr>
              <w:spacing w:after="0" w:line="259" w:lineRule="auto"/>
              <w:ind w:left="-23" w:right="0" w:firstLine="0"/>
            </w:pPr>
            <w:r>
              <w:rPr>
                <w:sz w:val="9"/>
              </w:rPr>
              <w:t xml:space="preserve">   -          5,350   </w:t>
            </w:r>
          </w:p>
        </w:tc>
        <w:tc>
          <w:tcPr>
            <w:tcW w:w="600" w:type="dxa"/>
            <w:tcBorders>
              <w:top w:val="single" w:sz="3" w:space="0" w:color="000000"/>
              <w:left w:val="single" w:sz="4" w:space="0" w:color="000000"/>
              <w:bottom w:val="single" w:sz="3" w:space="0" w:color="000000"/>
              <w:right w:val="single" w:sz="4" w:space="0" w:color="000000"/>
            </w:tcBorders>
          </w:tcPr>
          <w:p w14:paraId="075A0A5F"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244C8B05"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277E149C"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2AE97DB0"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5A879AAF"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F460BEF"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5D4499ED" w14:textId="77777777" w:rsidR="00EC107F" w:rsidRDefault="00000000">
            <w:pPr>
              <w:spacing w:after="0" w:line="259" w:lineRule="auto"/>
              <w:ind w:left="-24" w:right="0" w:firstLine="0"/>
            </w:pPr>
            <w:r>
              <w:rPr>
                <w:sz w:val="9"/>
              </w:rPr>
              <w:t xml:space="preserve">                    -    </w:t>
            </w:r>
          </w:p>
        </w:tc>
      </w:tr>
      <w:tr w:rsidR="00EC107F" w14:paraId="71892501" w14:textId="77777777">
        <w:trPr>
          <w:trHeight w:val="155"/>
        </w:trPr>
        <w:tc>
          <w:tcPr>
            <w:tcW w:w="0" w:type="auto"/>
            <w:vMerge/>
            <w:tcBorders>
              <w:top w:val="nil"/>
              <w:left w:val="single" w:sz="4" w:space="0" w:color="000000"/>
              <w:bottom w:val="nil"/>
              <w:right w:val="single" w:sz="4" w:space="0" w:color="000000"/>
            </w:tcBorders>
          </w:tcPr>
          <w:p w14:paraId="34136850"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7959156"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FF58CFF"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3A2EFD09" w14:textId="77777777" w:rsidR="00EC107F" w:rsidRDefault="00000000">
            <w:pPr>
              <w:spacing w:after="0" w:line="259" w:lineRule="auto"/>
              <w:ind w:left="0" w:right="113" w:firstLine="0"/>
              <w:jc w:val="right"/>
            </w:pPr>
            <w:r>
              <w:rPr>
                <w:b/>
                <w:sz w:val="9"/>
              </w:rPr>
              <w:t xml:space="preserve"> 36,600,460    </w:t>
            </w:r>
          </w:p>
        </w:tc>
        <w:tc>
          <w:tcPr>
            <w:tcW w:w="535" w:type="dxa"/>
            <w:tcBorders>
              <w:top w:val="single" w:sz="3" w:space="0" w:color="000000"/>
              <w:left w:val="single" w:sz="4" w:space="0" w:color="000000"/>
              <w:bottom w:val="single" w:sz="3" w:space="0" w:color="000000"/>
              <w:right w:val="single" w:sz="4" w:space="0" w:color="000000"/>
            </w:tcBorders>
          </w:tcPr>
          <w:p w14:paraId="37AE1969"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2D11B480"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1B4666CC" w14:textId="77777777" w:rsidR="00EC107F" w:rsidRDefault="00000000">
            <w:pPr>
              <w:spacing w:after="0" w:line="259" w:lineRule="auto"/>
              <w:ind w:left="-23" w:right="0" w:firstLine="0"/>
            </w:pPr>
            <w:r>
              <w:rPr>
                <w:sz w:val="9"/>
              </w:rPr>
              <w:t xml:space="preserve">   - 33,890,460   </w:t>
            </w:r>
          </w:p>
        </w:tc>
        <w:tc>
          <w:tcPr>
            <w:tcW w:w="600" w:type="dxa"/>
            <w:tcBorders>
              <w:top w:val="single" w:sz="3" w:space="0" w:color="000000"/>
              <w:left w:val="single" w:sz="4" w:space="0" w:color="000000"/>
              <w:bottom w:val="single" w:sz="3" w:space="0" w:color="000000"/>
              <w:right w:val="single" w:sz="4" w:space="0" w:color="000000"/>
            </w:tcBorders>
          </w:tcPr>
          <w:p w14:paraId="76E260D8"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65AA3C45"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4ED7225E"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2E4E614B"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0FF7385D"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A3A1184"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40BEC49A" w14:textId="77777777" w:rsidR="00EC107F" w:rsidRDefault="00000000">
            <w:pPr>
              <w:spacing w:after="0" w:line="259" w:lineRule="auto"/>
              <w:ind w:left="-24" w:right="0" w:firstLine="0"/>
            </w:pPr>
            <w:r>
              <w:rPr>
                <w:sz w:val="9"/>
              </w:rPr>
              <w:t xml:space="preserve">       2,710,000   </w:t>
            </w:r>
          </w:p>
        </w:tc>
      </w:tr>
      <w:tr w:rsidR="00EC107F" w14:paraId="5068C8EC" w14:textId="77777777">
        <w:trPr>
          <w:trHeight w:val="155"/>
        </w:trPr>
        <w:tc>
          <w:tcPr>
            <w:tcW w:w="0" w:type="auto"/>
            <w:vMerge/>
            <w:tcBorders>
              <w:top w:val="nil"/>
              <w:left w:val="single" w:sz="4" w:space="0" w:color="000000"/>
              <w:bottom w:val="nil"/>
              <w:right w:val="single" w:sz="4" w:space="0" w:color="000000"/>
            </w:tcBorders>
          </w:tcPr>
          <w:p w14:paraId="355D8822"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03C4210"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02BF451F"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7ECB598D"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5A376544"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1A34D9F7"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789AA0A9"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5F125B9E"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5E51AFB6"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7ECEC7DC"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5DD62E98"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CC657CE"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60236AD3"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49C61D8F" w14:textId="77777777" w:rsidR="00EC107F" w:rsidRDefault="00000000">
            <w:pPr>
              <w:spacing w:after="0" w:line="259" w:lineRule="auto"/>
              <w:ind w:left="-24" w:right="0" w:firstLine="0"/>
            </w:pPr>
            <w:r>
              <w:rPr>
                <w:sz w:val="9"/>
              </w:rPr>
              <w:t xml:space="preserve">                    -    </w:t>
            </w:r>
          </w:p>
        </w:tc>
      </w:tr>
      <w:tr w:rsidR="00EC107F" w14:paraId="22B74662" w14:textId="77777777">
        <w:trPr>
          <w:trHeight w:val="155"/>
        </w:trPr>
        <w:tc>
          <w:tcPr>
            <w:tcW w:w="0" w:type="auto"/>
            <w:vMerge/>
            <w:tcBorders>
              <w:top w:val="nil"/>
              <w:left w:val="single" w:sz="4" w:space="0" w:color="000000"/>
              <w:bottom w:val="nil"/>
              <w:right w:val="single" w:sz="4" w:space="0" w:color="000000"/>
            </w:tcBorders>
          </w:tcPr>
          <w:p w14:paraId="5EF0D4A2"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81A2EF4"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7F883A40"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282FB3DE"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491426FC"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25287B7F"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1D168AD6"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04D8E31A"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0F8D0822"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07DAFDB"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0D0448A"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30E25620"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760EC3FE"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2F81D438" w14:textId="77777777" w:rsidR="00EC107F" w:rsidRDefault="00000000">
            <w:pPr>
              <w:spacing w:after="0" w:line="259" w:lineRule="auto"/>
              <w:ind w:left="-24" w:right="0" w:firstLine="0"/>
            </w:pPr>
            <w:r>
              <w:rPr>
                <w:sz w:val="9"/>
              </w:rPr>
              <w:t xml:space="preserve">                    -    </w:t>
            </w:r>
          </w:p>
        </w:tc>
      </w:tr>
      <w:tr w:rsidR="00EC107F" w14:paraId="67C2BF2D" w14:textId="77777777">
        <w:trPr>
          <w:trHeight w:val="155"/>
        </w:trPr>
        <w:tc>
          <w:tcPr>
            <w:tcW w:w="0" w:type="auto"/>
            <w:vMerge/>
            <w:tcBorders>
              <w:top w:val="nil"/>
              <w:left w:val="single" w:sz="4" w:space="0" w:color="000000"/>
              <w:bottom w:val="single" w:sz="3" w:space="0" w:color="000000"/>
              <w:right w:val="single" w:sz="4" w:space="0" w:color="000000"/>
            </w:tcBorders>
          </w:tcPr>
          <w:p w14:paraId="6C13CF80"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4F0C60A7"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28E4C9F3"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6C243C9A" w14:textId="77777777" w:rsidR="00EC107F" w:rsidRDefault="00000000">
            <w:pPr>
              <w:spacing w:after="0" w:line="259" w:lineRule="auto"/>
              <w:ind w:left="0" w:right="113" w:firstLine="0"/>
              <w:jc w:val="right"/>
            </w:pPr>
            <w:r>
              <w:rPr>
                <w:b/>
                <w:sz w:val="9"/>
              </w:rPr>
              <w:t xml:space="preserve"> 36,605,810    </w:t>
            </w:r>
          </w:p>
        </w:tc>
        <w:tc>
          <w:tcPr>
            <w:tcW w:w="535" w:type="dxa"/>
            <w:tcBorders>
              <w:top w:val="single" w:sz="3" w:space="0" w:color="000000"/>
              <w:left w:val="single" w:sz="4" w:space="0" w:color="000000"/>
              <w:bottom w:val="single" w:sz="3" w:space="0" w:color="000000"/>
              <w:right w:val="single" w:sz="4" w:space="0" w:color="000000"/>
            </w:tcBorders>
          </w:tcPr>
          <w:p w14:paraId="4535CB2B" w14:textId="77777777" w:rsidR="00EC107F" w:rsidRDefault="00000000">
            <w:pPr>
              <w:tabs>
                <w:tab w:val="right" w:pos="535"/>
              </w:tabs>
              <w:spacing w:after="0" w:line="259" w:lineRule="auto"/>
              <w:ind w:left="0" w:right="0" w:firstLine="0"/>
              <w:jc w:val="left"/>
            </w:pPr>
            <w:r>
              <w:rPr>
                <w:b/>
                <w:sz w:val="9"/>
              </w:rPr>
              <w:t xml:space="preserve"> </w:t>
            </w:r>
            <w:r>
              <w:rPr>
                <w:b/>
                <w:sz w:val="9"/>
              </w:rPr>
              <w:tab/>
              <w:t xml:space="preserve">         -    </w:t>
            </w:r>
          </w:p>
        </w:tc>
        <w:tc>
          <w:tcPr>
            <w:tcW w:w="545" w:type="dxa"/>
            <w:tcBorders>
              <w:top w:val="single" w:sz="3" w:space="0" w:color="000000"/>
              <w:left w:val="single" w:sz="4" w:space="0" w:color="000000"/>
              <w:bottom w:val="single" w:sz="3" w:space="0" w:color="000000"/>
              <w:right w:val="single" w:sz="4" w:space="0" w:color="000000"/>
            </w:tcBorders>
          </w:tcPr>
          <w:p w14:paraId="3BC007C3"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50F6A732" w14:textId="77777777" w:rsidR="00EC107F" w:rsidRDefault="00000000">
            <w:pPr>
              <w:spacing w:after="0" w:line="259" w:lineRule="auto"/>
              <w:ind w:left="-23" w:right="0" w:firstLine="0"/>
            </w:pPr>
            <w:r>
              <w:rPr>
                <w:b/>
                <w:sz w:val="9"/>
              </w:rPr>
              <w:t xml:space="preserve">   - 33,895,810   </w:t>
            </w:r>
          </w:p>
        </w:tc>
        <w:tc>
          <w:tcPr>
            <w:tcW w:w="600" w:type="dxa"/>
            <w:tcBorders>
              <w:top w:val="single" w:sz="3" w:space="0" w:color="000000"/>
              <w:left w:val="single" w:sz="4" w:space="0" w:color="000000"/>
              <w:bottom w:val="single" w:sz="3" w:space="0" w:color="000000"/>
              <w:right w:val="single" w:sz="4" w:space="0" w:color="000000"/>
            </w:tcBorders>
          </w:tcPr>
          <w:p w14:paraId="2178FD76"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9A0589B"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577409C0"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19A6E39E"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3276E836"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6B721DB"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0A9A97EB" w14:textId="77777777" w:rsidR="00EC107F" w:rsidRDefault="00000000">
            <w:pPr>
              <w:spacing w:after="0" w:line="259" w:lineRule="auto"/>
              <w:ind w:left="-24" w:right="0" w:firstLine="0"/>
            </w:pPr>
            <w:r>
              <w:rPr>
                <w:b/>
                <w:sz w:val="9"/>
              </w:rPr>
              <w:t xml:space="preserve">       2,710,000   </w:t>
            </w:r>
          </w:p>
        </w:tc>
      </w:tr>
      <w:tr w:rsidR="00EC107F" w14:paraId="207CD9E9"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352D1304" w14:textId="77777777" w:rsidR="00EC107F" w:rsidRDefault="00000000">
            <w:pPr>
              <w:spacing w:after="0" w:line="259" w:lineRule="auto"/>
              <w:ind w:left="22" w:right="0" w:firstLine="0"/>
            </w:pPr>
            <w:r>
              <w:rPr>
                <w:sz w:val="9"/>
              </w:rPr>
              <w:t>,10550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1D3F48FC" w14:textId="77777777" w:rsidR="00EC107F" w:rsidRDefault="00000000">
            <w:pPr>
              <w:spacing w:after="0" w:line="259" w:lineRule="auto"/>
              <w:ind w:left="8" w:right="0" w:firstLine="0"/>
              <w:jc w:val="center"/>
            </w:pPr>
            <w:r>
              <w:rPr>
                <w:sz w:val="9"/>
              </w:rPr>
              <w:t>Tregu i Punës</w:t>
            </w:r>
          </w:p>
        </w:tc>
        <w:tc>
          <w:tcPr>
            <w:tcW w:w="951" w:type="dxa"/>
            <w:tcBorders>
              <w:top w:val="single" w:sz="3" w:space="0" w:color="000000"/>
              <w:left w:val="single" w:sz="4" w:space="0" w:color="000000"/>
              <w:bottom w:val="single" w:sz="3" w:space="0" w:color="000000"/>
              <w:right w:val="single" w:sz="4" w:space="0" w:color="000000"/>
            </w:tcBorders>
          </w:tcPr>
          <w:p w14:paraId="1FDFBECB"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65A74404" w14:textId="77777777" w:rsidR="00EC107F" w:rsidRDefault="00000000">
            <w:pPr>
              <w:spacing w:after="0" w:line="259" w:lineRule="auto"/>
              <w:ind w:left="0" w:right="113" w:firstLine="0"/>
              <w:jc w:val="right"/>
            </w:pPr>
            <w:r>
              <w:rPr>
                <w:b/>
                <w:sz w:val="9"/>
              </w:rPr>
              <w:t xml:space="preserve">      801,613    </w:t>
            </w:r>
          </w:p>
        </w:tc>
        <w:tc>
          <w:tcPr>
            <w:tcW w:w="535" w:type="dxa"/>
            <w:tcBorders>
              <w:top w:val="single" w:sz="3" w:space="0" w:color="000000"/>
              <w:left w:val="single" w:sz="4" w:space="0" w:color="000000"/>
              <w:bottom w:val="single" w:sz="3" w:space="0" w:color="000000"/>
              <w:right w:val="single" w:sz="4" w:space="0" w:color="000000"/>
            </w:tcBorders>
          </w:tcPr>
          <w:p w14:paraId="5CE93839"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7A1EDCB0"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0D05410E" w14:textId="77777777" w:rsidR="00EC107F" w:rsidRDefault="00000000">
            <w:pPr>
              <w:spacing w:after="0" w:line="259" w:lineRule="auto"/>
              <w:ind w:left="-23" w:right="0" w:firstLine="0"/>
            </w:pPr>
            <w:r>
              <w:rPr>
                <w:sz w:val="9"/>
              </w:rPr>
              <w:t xml:space="preserve">   -      630,214   </w:t>
            </w:r>
          </w:p>
        </w:tc>
        <w:tc>
          <w:tcPr>
            <w:tcW w:w="600" w:type="dxa"/>
            <w:tcBorders>
              <w:top w:val="single" w:sz="3" w:space="0" w:color="000000"/>
              <w:left w:val="single" w:sz="4" w:space="0" w:color="000000"/>
              <w:bottom w:val="single" w:sz="3" w:space="0" w:color="000000"/>
              <w:right w:val="single" w:sz="4" w:space="0" w:color="000000"/>
            </w:tcBorders>
          </w:tcPr>
          <w:p w14:paraId="1D9D65F8"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A5D9131"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297E430"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0819C1AF"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5F280B8C"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E4FE3CF"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79E34FE4" w14:textId="77777777" w:rsidR="00EC107F" w:rsidRDefault="00000000">
            <w:pPr>
              <w:spacing w:after="0" w:line="259" w:lineRule="auto"/>
              <w:ind w:left="-24" w:right="0" w:firstLine="0"/>
            </w:pPr>
            <w:r>
              <w:rPr>
                <w:sz w:val="9"/>
              </w:rPr>
              <w:t xml:space="preserve">          171,399   </w:t>
            </w:r>
          </w:p>
        </w:tc>
      </w:tr>
      <w:tr w:rsidR="00EC107F" w14:paraId="18565C64" w14:textId="77777777">
        <w:trPr>
          <w:trHeight w:val="155"/>
        </w:trPr>
        <w:tc>
          <w:tcPr>
            <w:tcW w:w="0" w:type="auto"/>
            <w:vMerge/>
            <w:tcBorders>
              <w:top w:val="nil"/>
              <w:left w:val="single" w:sz="4" w:space="0" w:color="000000"/>
              <w:bottom w:val="nil"/>
              <w:right w:val="single" w:sz="4" w:space="0" w:color="000000"/>
            </w:tcBorders>
          </w:tcPr>
          <w:p w14:paraId="70C091B0"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6A2092C"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314696C1"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7C1245AC" w14:textId="77777777" w:rsidR="00EC107F" w:rsidRDefault="00000000">
            <w:pPr>
              <w:spacing w:after="0" w:line="259" w:lineRule="auto"/>
              <w:ind w:left="0" w:right="113" w:firstLine="0"/>
              <w:jc w:val="right"/>
            </w:pPr>
            <w:r>
              <w:rPr>
                <w:b/>
                <w:sz w:val="9"/>
              </w:rPr>
              <w:t xml:space="preserve">   1,902,000    </w:t>
            </w:r>
          </w:p>
        </w:tc>
        <w:tc>
          <w:tcPr>
            <w:tcW w:w="535" w:type="dxa"/>
            <w:tcBorders>
              <w:top w:val="single" w:sz="3" w:space="0" w:color="000000"/>
              <w:left w:val="single" w:sz="4" w:space="0" w:color="000000"/>
              <w:bottom w:val="single" w:sz="3" w:space="0" w:color="000000"/>
              <w:right w:val="single" w:sz="4" w:space="0" w:color="000000"/>
            </w:tcBorders>
          </w:tcPr>
          <w:p w14:paraId="6407D656" w14:textId="77777777" w:rsidR="00EC107F" w:rsidRDefault="00000000">
            <w:pPr>
              <w:spacing w:after="0" w:line="259" w:lineRule="auto"/>
              <w:ind w:left="2" w:right="0" w:firstLine="0"/>
            </w:pPr>
            <w:r>
              <w:rPr>
                <w:b/>
                <w:sz w:val="9"/>
              </w:rPr>
              <w:t xml:space="preserve"> </w:t>
            </w:r>
            <w:r>
              <w:rPr>
                <w:sz w:val="9"/>
              </w:rPr>
              <w:t xml:space="preserve">   1,000   </w:t>
            </w:r>
          </w:p>
        </w:tc>
        <w:tc>
          <w:tcPr>
            <w:tcW w:w="545" w:type="dxa"/>
            <w:tcBorders>
              <w:top w:val="single" w:sz="3" w:space="0" w:color="000000"/>
              <w:left w:val="single" w:sz="4" w:space="0" w:color="000000"/>
              <w:bottom w:val="single" w:sz="3" w:space="0" w:color="000000"/>
              <w:right w:val="single" w:sz="4" w:space="0" w:color="000000"/>
            </w:tcBorders>
          </w:tcPr>
          <w:p w14:paraId="1BB68F04" w14:textId="77777777" w:rsidR="00EC107F" w:rsidRDefault="00000000">
            <w:pPr>
              <w:tabs>
                <w:tab w:val="right" w:pos="545"/>
              </w:tabs>
              <w:spacing w:after="0" w:line="259" w:lineRule="auto"/>
              <w:ind w:left="-24" w:right="0" w:firstLine="0"/>
              <w:jc w:val="left"/>
            </w:pPr>
            <w:r>
              <w:rPr>
                <w:sz w:val="9"/>
              </w:rPr>
              <w:t xml:space="preserve">  </w:t>
            </w:r>
            <w:r>
              <w:rPr>
                <w:sz w:val="9"/>
              </w:rPr>
              <w:tab/>
              <w:t xml:space="preserve">         -    </w:t>
            </w:r>
          </w:p>
        </w:tc>
        <w:tc>
          <w:tcPr>
            <w:tcW w:w="758" w:type="dxa"/>
            <w:tcBorders>
              <w:top w:val="single" w:sz="3" w:space="0" w:color="000000"/>
              <w:left w:val="single" w:sz="4" w:space="0" w:color="000000"/>
              <w:bottom w:val="single" w:sz="3" w:space="0" w:color="000000"/>
              <w:right w:val="single" w:sz="4" w:space="0" w:color="000000"/>
            </w:tcBorders>
          </w:tcPr>
          <w:p w14:paraId="459943E6" w14:textId="77777777" w:rsidR="00EC107F" w:rsidRDefault="00000000">
            <w:pPr>
              <w:spacing w:after="0" w:line="259" w:lineRule="auto"/>
              <w:ind w:left="-23" w:right="0" w:firstLine="0"/>
            </w:pPr>
            <w:r>
              <w:rPr>
                <w:sz w:val="9"/>
              </w:rPr>
              <w:t xml:space="preserve">   -   1,639,657   </w:t>
            </w:r>
          </w:p>
        </w:tc>
        <w:tc>
          <w:tcPr>
            <w:tcW w:w="600" w:type="dxa"/>
            <w:tcBorders>
              <w:top w:val="single" w:sz="3" w:space="0" w:color="000000"/>
              <w:left w:val="single" w:sz="4" w:space="0" w:color="000000"/>
              <w:bottom w:val="single" w:sz="3" w:space="0" w:color="000000"/>
              <w:right w:val="single" w:sz="4" w:space="0" w:color="000000"/>
            </w:tcBorders>
          </w:tcPr>
          <w:p w14:paraId="23CEB848"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4C8060F2"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741405FE"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3F36D88F"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361EC662"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55AD6EAC"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797BAADA" w14:textId="77777777" w:rsidR="00EC107F" w:rsidRDefault="00000000">
            <w:pPr>
              <w:spacing w:after="0" w:line="259" w:lineRule="auto"/>
              <w:ind w:left="-24" w:right="0" w:firstLine="0"/>
            </w:pPr>
            <w:r>
              <w:rPr>
                <w:sz w:val="9"/>
              </w:rPr>
              <w:t xml:space="preserve">          263,343   </w:t>
            </w:r>
          </w:p>
        </w:tc>
      </w:tr>
      <w:tr w:rsidR="00EC107F" w14:paraId="1B918043" w14:textId="77777777">
        <w:trPr>
          <w:trHeight w:val="155"/>
        </w:trPr>
        <w:tc>
          <w:tcPr>
            <w:tcW w:w="0" w:type="auto"/>
            <w:vMerge/>
            <w:tcBorders>
              <w:top w:val="nil"/>
              <w:left w:val="single" w:sz="4" w:space="0" w:color="000000"/>
              <w:bottom w:val="nil"/>
              <w:right w:val="single" w:sz="4" w:space="0" w:color="000000"/>
            </w:tcBorders>
          </w:tcPr>
          <w:p w14:paraId="44233115"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51EDAC8"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BBBF090"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5408B035"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6C5CD0AB"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3FBE3425" w14:textId="77777777" w:rsidR="00EC107F" w:rsidRDefault="00000000">
            <w:pPr>
              <w:spacing w:after="0" w:line="259" w:lineRule="auto"/>
              <w:ind w:left="-14" w:right="0" w:firstLine="0"/>
            </w:pPr>
            <w:r>
              <w:rPr>
                <w:b/>
                <w:sz w:val="9"/>
              </w:rPr>
              <w:t xml:space="preserve">   </w:t>
            </w: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7EE34B60"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70CF9D34"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67CED37E"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04946F81"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4D865C76"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36960857"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34CAB38B"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5F56AF57" w14:textId="77777777" w:rsidR="00EC107F" w:rsidRDefault="00000000">
            <w:pPr>
              <w:spacing w:after="0" w:line="259" w:lineRule="auto"/>
              <w:ind w:left="-24" w:right="0" w:firstLine="0"/>
            </w:pPr>
            <w:r>
              <w:rPr>
                <w:sz w:val="9"/>
              </w:rPr>
              <w:t xml:space="preserve">                    -    </w:t>
            </w:r>
          </w:p>
        </w:tc>
      </w:tr>
      <w:tr w:rsidR="00EC107F" w14:paraId="57842297" w14:textId="77777777">
        <w:trPr>
          <w:trHeight w:val="155"/>
        </w:trPr>
        <w:tc>
          <w:tcPr>
            <w:tcW w:w="0" w:type="auto"/>
            <w:vMerge/>
            <w:tcBorders>
              <w:top w:val="nil"/>
              <w:left w:val="single" w:sz="4" w:space="0" w:color="000000"/>
              <w:bottom w:val="nil"/>
              <w:right w:val="single" w:sz="4" w:space="0" w:color="000000"/>
            </w:tcBorders>
          </w:tcPr>
          <w:p w14:paraId="37F25425"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692E60E"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2C90A664"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444C151B"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35D2914A"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6A1C8D9C" w14:textId="77777777" w:rsidR="00EC107F" w:rsidRDefault="00000000">
            <w:pPr>
              <w:spacing w:after="0" w:line="259" w:lineRule="auto"/>
              <w:ind w:left="-14" w:right="0" w:firstLine="0"/>
            </w:pPr>
            <w:r>
              <w:rPr>
                <w:b/>
                <w:sz w:val="9"/>
              </w:rPr>
              <w:t xml:space="preserve">   </w:t>
            </w: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64718FAF"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73A209A2"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2A587C9F"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1FB1A17A"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7C8C8442"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35BAC7FF"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59974A64"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1C0DC67B" w14:textId="77777777" w:rsidR="00EC107F" w:rsidRDefault="00000000">
            <w:pPr>
              <w:spacing w:after="0" w:line="259" w:lineRule="auto"/>
              <w:ind w:left="-24" w:right="0" w:firstLine="0"/>
            </w:pPr>
            <w:r>
              <w:rPr>
                <w:sz w:val="9"/>
              </w:rPr>
              <w:t xml:space="preserve">                    -    </w:t>
            </w:r>
          </w:p>
        </w:tc>
      </w:tr>
      <w:tr w:rsidR="00EC107F" w14:paraId="7F9EB0B9" w14:textId="77777777">
        <w:trPr>
          <w:trHeight w:val="155"/>
        </w:trPr>
        <w:tc>
          <w:tcPr>
            <w:tcW w:w="0" w:type="auto"/>
            <w:vMerge/>
            <w:tcBorders>
              <w:top w:val="nil"/>
              <w:left w:val="single" w:sz="4" w:space="0" w:color="000000"/>
              <w:bottom w:val="single" w:sz="3" w:space="0" w:color="000000"/>
              <w:right w:val="single" w:sz="4" w:space="0" w:color="000000"/>
            </w:tcBorders>
          </w:tcPr>
          <w:p w14:paraId="032FE6C2"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5FB4432B"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2181A649"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05D50AF3" w14:textId="77777777" w:rsidR="00EC107F" w:rsidRDefault="00000000">
            <w:pPr>
              <w:spacing w:after="0" w:line="259" w:lineRule="auto"/>
              <w:ind w:left="0" w:right="113" w:firstLine="0"/>
              <w:jc w:val="right"/>
            </w:pPr>
            <w:r>
              <w:rPr>
                <w:b/>
                <w:sz w:val="9"/>
              </w:rPr>
              <w:t xml:space="preserve">   2,703,613    </w:t>
            </w:r>
          </w:p>
        </w:tc>
        <w:tc>
          <w:tcPr>
            <w:tcW w:w="535" w:type="dxa"/>
            <w:tcBorders>
              <w:top w:val="single" w:sz="3" w:space="0" w:color="000000"/>
              <w:left w:val="single" w:sz="4" w:space="0" w:color="000000"/>
              <w:bottom w:val="single" w:sz="3" w:space="0" w:color="000000"/>
              <w:right w:val="single" w:sz="4" w:space="0" w:color="000000"/>
            </w:tcBorders>
          </w:tcPr>
          <w:p w14:paraId="5911CA3E" w14:textId="77777777" w:rsidR="00EC107F" w:rsidRDefault="00000000">
            <w:pPr>
              <w:spacing w:after="0" w:line="259" w:lineRule="auto"/>
              <w:ind w:left="2" w:right="0" w:firstLine="0"/>
            </w:pPr>
            <w:r>
              <w:rPr>
                <w:b/>
                <w:sz w:val="9"/>
              </w:rPr>
              <w:t xml:space="preserve">    1,000   </w:t>
            </w:r>
          </w:p>
        </w:tc>
        <w:tc>
          <w:tcPr>
            <w:tcW w:w="545" w:type="dxa"/>
            <w:tcBorders>
              <w:top w:val="single" w:sz="3" w:space="0" w:color="000000"/>
              <w:left w:val="single" w:sz="4" w:space="0" w:color="000000"/>
              <w:bottom w:val="single" w:sz="3" w:space="0" w:color="000000"/>
              <w:right w:val="single" w:sz="4" w:space="0" w:color="000000"/>
            </w:tcBorders>
          </w:tcPr>
          <w:p w14:paraId="1A888EAF" w14:textId="77777777" w:rsidR="00EC107F" w:rsidRDefault="00000000">
            <w:pPr>
              <w:spacing w:after="0" w:line="259" w:lineRule="auto"/>
              <w:ind w:left="-24" w:right="0" w:firstLine="0"/>
              <w:jc w:val="left"/>
            </w:pPr>
            <w:r>
              <w:rPr>
                <w:b/>
                <w:sz w:val="9"/>
              </w:rPr>
              <w:t xml:space="preserve">  </w:t>
            </w:r>
          </w:p>
        </w:tc>
        <w:tc>
          <w:tcPr>
            <w:tcW w:w="758" w:type="dxa"/>
            <w:tcBorders>
              <w:top w:val="single" w:sz="3" w:space="0" w:color="000000"/>
              <w:left w:val="single" w:sz="4" w:space="0" w:color="000000"/>
              <w:bottom w:val="single" w:sz="3" w:space="0" w:color="000000"/>
              <w:right w:val="single" w:sz="4" w:space="0" w:color="000000"/>
            </w:tcBorders>
          </w:tcPr>
          <w:p w14:paraId="03D6811B" w14:textId="77777777" w:rsidR="00EC107F" w:rsidRDefault="00000000">
            <w:pPr>
              <w:spacing w:after="0" w:line="259" w:lineRule="auto"/>
              <w:ind w:left="0" w:right="103" w:firstLine="0"/>
              <w:jc w:val="right"/>
            </w:pPr>
            <w:r>
              <w:rPr>
                <w:b/>
                <w:sz w:val="9"/>
              </w:rPr>
              <w:t xml:space="preserve">-   2,269,871   </w:t>
            </w:r>
          </w:p>
        </w:tc>
        <w:tc>
          <w:tcPr>
            <w:tcW w:w="600" w:type="dxa"/>
            <w:tcBorders>
              <w:top w:val="single" w:sz="3" w:space="0" w:color="000000"/>
              <w:left w:val="single" w:sz="4" w:space="0" w:color="000000"/>
              <w:bottom w:val="single" w:sz="3" w:space="0" w:color="000000"/>
              <w:right w:val="single" w:sz="4" w:space="0" w:color="000000"/>
            </w:tcBorders>
          </w:tcPr>
          <w:p w14:paraId="57239EC2"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0C8E49ED"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49B6CD95"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04F9A7B9"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8A40878"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47E5E080"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58E2608C" w14:textId="77777777" w:rsidR="00EC107F" w:rsidRDefault="00000000">
            <w:pPr>
              <w:spacing w:after="0" w:line="259" w:lineRule="auto"/>
              <w:ind w:left="-24" w:right="0" w:firstLine="0"/>
            </w:pPr>
            <w:r>
              <w:rPr>
                <w:b/>
                <w:sz w:val="9"/>
              </w:rPr>
              <w:t xml:space="preserve">          434,742   </w:t>
            </w:r>
          </w:p>
        </w:tc>
      </w:tr>
      <w:tr w:rsidR="00EC107F" w14:paraId="375CED24"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05EEAF8F" w14:textId="77777777" w:rsidR="00EC107F" w:rsidRDefault="00000000">
            <w:pPr>
              <w:spacing w:after="0" w:line="259" w:lineRule="auto"/>
              <w:ind w:left="22" w:right="0" w:firstLine="0"/>
            </w:pPr>
            <w:r>
              <w:rPr>
                <w:sz w:val="9"/>
              </w:rPr>
              <w:t>,04170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30D1A84A" w14:textId="77777777" w:rsidR="00EC107F" w:rsidRDefault="00000000">
            <w:pPr>
              <w:spacing w:after="0" w:line="259" w:lineRule="auto"/>
              <w:ind w:left="1" w:right="0" w:firstLine="0"/>
              <w:jc w:val="center"/>
            </w:pPr>
            <w:r>
              <w:rPr>
                <w:sz w:val="9"/>
              </w:rPr>
              <w:t>Inspektimi në Punë</w:t>
            </w:r>
          </w:p>
        </w:tc>
        <w:tc>
          <w:tcPr>
            <w:tcW w:w="951" w:type="dxa"/>
            <w:tcBorders>
              <w:top w:val="single" w:sz="3" w:space="0" w:color="000000"/>
              <w:left w:val="single" w:sz="4" w:space="0" w:color="000000"/>
              <w:bottom w:val="single" w:sz="3" w:space="0" w:color="000000"/>
              <w:right w:val="single" w:sz="4" w:space="0" w:color="000000"/>
            </w:tcBorders>
          </w:tcPr>
          <w:p w14:paraId="7631E038"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7273AD2A" w14:textId="77777777" w:rsidR="00EC107F" w:rsidRDefault="00000000">
            <w:pPr>
              <w:spacing w:after="0" w:line="259" w:lineRule="auto"/>
              <w:ind w:left="0" w:right="113" w:firstLine="0"/>
              <w:jc w:val="right"/>
            </w:pPr>
            <w:r>
              <w:rPr>
                <w:b/>
                <w:sz w:val="9"/>
              </w:rPr>
              <w:t xml:space="preserve">      219,600    </w:t>
            </w:r>
          </w:p>
        </w:tc>
        <w:tc>
          <w:tcPr>
            <w:tcW w:w="535" w:type="dxa"/>
            <w:tcBorders>
              <w:top w:val="single" w:sz="3" w:space="0" w:color="000000"/>
              <w:left w:val="single" w:sz="4" w:space="0" w:color="000000"/>
              <w:bottom w:val="single" w:sz="3" w:space="0" w:color="000000"/>
              <w:right w:val="single" w:sz="4" w:space="0" w:color="000000"/>
            </w:tcBorders>
          </w:tcPr>
          <w:p w14:paraId="5AC728F4"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257B0CDB"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7CA8FCD4" w14:textId="77777777" w:rsidR="00EC107F" w:rsidRDefault="00000000">
            <w:pPr>
              <w:spacing w:after="0" w:line="259" w:lineRule="auto"/>
              <w:ind w:left="-23" w:right="0" w:firstLine="0"/>
            </w:pPr>
            <w:r>
              <w:rPr>
                <w:sz w:val="9"/>
              </w:rPr>
              <w:t xml:space="preserve">   -      173,059   </w:t>
            </w:r>
          </w:p>
        </w:tc>
        <w:tc>
          <w:tcPr>
            <w:tcW w:w="600" w:type="dxa"/>
            <w:tcBorders>
              <w:top w:val="single" w:sz="3" w:space="0" w:color="000000"/>
              <w:left w:val="single" w:sz="4" w:space="0" w:color="000000"/>
              <w:bottom w:val="single" w:sz="3" w:space="0" w:color="000000"/>
              <w:right w:val="single" w:sz="4" w:space="0" w:color="000000"/>
            </w:tcBorders>
          </w:tcPr>
          <w:p w14:paraId="79F857F5"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47535773"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634EC3F2"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5FC00DB4"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65DA96B8"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0DD4F301"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D7B1EE4" w14:textId="77777777" w:rsidR="00EC107F" w:rsidRDefault="00000000">
            <w:pPr>
              <w:spacing w:after="0" w:line="259" w:lineRule="auto"/>
              <w:ind w:left="-24" w:right="0" w:firstLine="0"/>
            </w:pPr>
            <w:r>
              <w:rPr>
                <w:sz w:val="9"/>
              </w:rPr>
              <w:t xml:space="preserve">            46,541   </w:t>
            </w:r>
          </w:p>
        </w:tc>
      </w:tr>
      <w:tr w:rsidR="00EC107F" w14:paraId="1BC1C4B2" w14:textId="77777777">
        <w:trPr>
          <w:trHeight w:val="155"/>
        </w:trPr>
        <w:tc>
          <w:tcPr>
            <w:tcW w:w="0" w:type="auto"/>
            <w:vMerge/>
            <w:tcBorders>
              <w:top w:val="nil"/>
              <w:left w:val="single" w:sz="4" w:space="0" w:color="000000"/>
              <w:bottom w:val="nil"/>
              <w:right w:val="single" w:sz="4" w:space="0" w:color="000000"/>
            </w:tcBorders>
          </w:tcPr>
          <w:p w14:paraId="03024F87"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AB1B288"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E1ABFA2"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43368B79" w14:textId="77777777" w:rsidR="00EC107F" w:rsidRDefault="00000000">
            <w:pPr>
              <w:spacing w:after="0" w:line="259" w:lineRule="auto"/>
              <w:ind w:left="0" w:right="112" w:firstLine="0"/>
              <w:jc w:val="right"/>
            </w:pPr>
            <w:r>
              <w:rPr>
                <w:b/>
                <w:sz w:val="9"/>
              </w:rPr>
              <w:t xml:space="preserve">        29,505   </w:t>
            </w:r>
          </w:p>
        </w:tc>
        <w:tc>
          <w:tcPr>
            <w:tcW w:w="535" w:type="dxa"/>
            <w:tcBorders>
              <w:top w:val="single" w:sz="3" w:space="0" w:color="000000"/>
              <w:left w:val="single" w:sz="4" w:space="0" w:color="000000"/>
              <w:bottom w:val="single" w:sz="3" w:space="0" w:color="000000"/>
              <w:right w:val="single" w:sz="4" w:space="0" w:color="000000"/>
            </w:tcBorders>
          </w:tcPr>
          <w:p w14:paraId="1E918583" w14:textId="77777777" w:rsidR="00EC107F" w:rsidRDefault="00000000">
            <w:pPr>
              <w:spacing w:after="0" w:line="259" w:lineRule="auto"/>
              <w:ind w:left="-24" w:right="0" w:firstLine="0"/>
            </w:pPr>
            <w:r>
              <w:rPr>
                <w:b/>
                <w:sz w:val="9"/>
              </w:rPr>
              <w:t xml:space="preserve">  </w:t>
            </w:r>
            <w:r>
              <w:rPr>
                <w:sz w:val="9"/>
              </w:rPr>
              <w:t xml:space="preserve">      300   </w:t>
            </w:r>
          </w:p>
        </w:tc>
        <w:tc>
          <w:tcPr>
            <w:tcW w:w="545" w:type="dxa"/>
            <w:tcBorders>
              <w:top w:val="single" w:sz="3" w:space="0" w:color="000000"/>
              <w:left w:val="single" w:sz="4" w:space="0" w:color="000000"/>
              <w:bottom w:val="single" w:sz="3" w:space="0" w:color="000000"/>
              <w:right w:val="single" w:sz="4" w:space="0" w:color="000000"/>
            </w:tcBorders>
          </w:tcPr>
          <w:p w14:paraId="4FBBC349" w14:textId="77777777" w:rsidR="00EC107F" w:rsidRDefault="00000000">
            <w:pPr>
              <w:tabs>
                <w:tab w:val="right" w:pos="545"/>
              </w:tabs>
              <w:spacing w:after="0" w:line="259" w:lineRule="auto"/>
              <w:ind w:left="-24" w:right="0" w:firstLine="0"/>
              <w:jc w:val="left"/>
            </w:pPr>
            <w:r>
              <w:rPr>
                <w:sz w:val="9"/>
              </w:rPr>
              <w:t xml:space="preserve">  </w:t>
            </w:r>
            <w:r>
              <w:rPr>
                <w:sz w:val="9"/>
              </w:rPr>
              <w:tab/>
              <w:t xml:space="preserve">         -    </w:t>
            </w:r>
          </w:p>
        </w:tc>
        <w:tc>
          <w:tcPr>
            <w:tcW w:w="758" w:type="dxa"/>
            <w:tcBorders>
              <w:top w:val="single" w:sz="3" w:space="0" w:color="000000"/>
              <w:left w:val="single" w:sz="4" w:space="0" w:color="000000"/>
              <w:bottom w:val="single" w:sz="3" w:space="0" w:color="000000"/>
              <w:right w:val="single" w:sz="4" w:space="0" w:color="000000"/>
            </w:tcBorders>
          </w:tcPr>
          <w:p w14:paraId="713FB968" w14:textId="77777777" w:rsidR="00EC107F" w:rsidRDefault="00000000">
            <w:pPr>
              <w:spacing w:after="0" w:line="259" w:lineRule="auto"/>
              <w:ind w:left="-23" w:right="0" w:firstLine="0"/>
            </w:pPr>
            <w:r>
              <w:rPr>
                <w:sz w:val="9"/>
              </w:rPr>
              <w:t xml:space="preserve">   -        26,417   </w:t>
            </w:r>
          </w:p>
        </w:tc>
        <w:tc>
          <w:tcPr>
            <w:tcW w:w="600" w:type="dxa"/>
            <w:tcBorders>
              <w:top w:val="single" w:sz="3" w:space="0" w:color="000000"/>
              <w:left w:val="single" w:sz="4" w:space="0" w:color="000000"/>
              <w:bottom w:val="single" w:sz="3" w:space="0" w:color="000000"/>
              <w:right w:val="single" w:sz="4" w:space="0" w:color="000000"/>
            </w:tcBorders>
          </w:tcPr>
          <w:p w14:paraId="34B8CE95"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0D9F116"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402B35B"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6A78625"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43D21C59"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6E96532D"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1801E52E" w14:textId="77777777" w:rsidR="00EC107F" w:rsidRDefault="00000000">
            <w:pPr>
              <w:spacing w:after="0" w:line="259" w:lineRule="auto"/>
              <w:ind w:left="-24" w:right="0" w:firstLine="0"/>
            </w:pPr>
            <w:r>
              <w:rPr>
                <w:sz w:val="9"/>
              </w:rPr>
              <w:t xml:space="preserve">              3,388   </w:t>
            </w:r>
          </w:p>
        </w:tc>
      </w:tr>
      <w:tr w:rsidR="00EC107F" w14:paraId="58842DA5" w14:textId="77777777">
        <w:trPr>
          <w:trHeight w:val="155"/>
        </w:trPr>
        <w:tc>
          <w:tcPr>
            <w:tcW w:w="0" w:type="auto"/>
            <w:vMerge/>
            <w:tcBorders>
              <w:top w:val="nil"/>
              <w:left w:val="single" w:sz="4" w:space="0" w:color="000000"/>
              <w:bottom w:val="nil"/>
              <w:right w:val="single" w:sz="4" w:space="0" w:color="000000"/>
            </w:tcBorders>
          </w:tcPr>
          <w:p w14:paraId="73A38FDE"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4D3221F"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12D0DD73"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71CC449D"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447131F2"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4595F4F1" w14:textId="77777777" w:rsidR="00EC107F" w:rsidRDefault="00000000">
            <w:pPr>
              <w:spacing w:after="0" w:line="259" w:lineRule="auto"/>
              <w:ind w:left="-14" w:right="0" w:firstLine="0"/>
            </w:pPr>
            <w:r>
              <w:rPr>
                <w:b/>
                <w:sz w:val="9"/>
              </w:rPr>
              <w:t xml:space="preserve">   </w:t>
            </w: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24E2AE33"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27419C8A"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B1F34F3"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173F0773"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80D90F4"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6B7EDA19"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7C81DBC7"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1CD9544F" w14:textId="77777777" w:rsidR="00EC107F" w:rsidRDefault="00000000">
            <w:pPr>
              <w:spacing w:after="0" w:line="259" w:lineRule="auto"/>
              <w:ind w:left="-24" w:right="0" w:firstLine="0"/>
            </w:pPr>
            <w:r>
              <w:rPr>
                <w:sz w:val="9"/>
              </w:rPr>
              <w:t xml:space="preserve">                    -    </w:t>
            </w:r>
          </w:p>
        </w:tc>
      </w:tr>
      <w:tr w:rsidR="00EC107F" w14:paraId="0889655C" w14:textId="77777777">
        <w:trPr>
          <w:trHeight w:val="155"/>
        </w:trPr>
        <w:tc>
          <w:tcPr>
            <w:tcW w:w="0" w:type="auto"/>
            <w:vMerge/>
            <w:tcBorders>
              <w:top w:val="nil"/>
              <w:left w:val="single" w:sz="4" w:space="0" w:color="000000"/>
              <w:bottom w:val="nil"/>
              <w:right w:val="single" w:sz="4" w:space="0" w:color="000000"/>
            </w:tcBorders>
          </w:tcPr>
          <w:p w14:paraId="61D7EFB3"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413A149"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701F3FA3"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79D95369"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2161E572"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43AC1B75" w14:textId="77777777" w:rsidR="00EC107F" w:rsidRDefault="00000000">
            <w:pPr>
              <w:spacing w:after="0" w:line="259" w:lineRule="auto"/>
              <w:ind w:left="-14" w:right="0" w:firstLine="0"/>
            </w:pPr>
            <w:r>
              <w:rPr>
                <w:b/>
                <w:sz w:val="9"/>
              </w:rPr>
              <w:t xml:space="preserve">   </w:t>
            </w: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3CA63790"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4FAE63E8"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703B97E4"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93EF326"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3F02D33E"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6A6ED494"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38DE108D"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A2DC272" w14:textId="77777777" w:rsidR="00EC107F" w:rsidRDefault="00000000">
            <w:pPr>
              <w:spacing w:after="0" w:line="259" w:lineRule="auto"/>
              <w:ind w:left="-24" w:right="0" w:firstLine="0"/>
            </w:pPr>
            <w:r>
              <w:rPr>
                <w:sz w:val="9"/>
              </w:rPr>
              <w:t xml:space="preserve">                    -    </w:t>
            </w:r>
          </w:p>
        </w:tc>
      </w:tr>
      <w:tr w:rsidR="00EC107F" w14:paraId="2434C110" w14:textId="77777777">
        <w:trPr>
          <w:trHeight w:val="155"/>
        </w:trPr>
        <w:tc>
          <w:tcPr>
            <w:tcW w:w="0" w:type="auto"/>
            <w:vMerge/>
            <w:tcBorders>
              <w:top w:val="nil"/>
              <w:left w:val="single" w:sz="4" w:space="0" w:color="000000"/>
              <w:bottom w:val="single" w:sz="3" w:space="0" w:color="000000"/>
              <w:right w:val="single" w:sz="4" w:space="0" w:color="000000"/>
            </w:tcBorders>
          </w:tcPr>
          <w:p w14:paraId="1A023B03"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629EAB98"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7C29C753"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69D0A493" w14:textId="77777777" w:rsidR="00EC107F" w:rsidRDefault="00000000">
            <w:pPr>
              <w:spacing w:after="0" w:line="259" w:lineRule="auto"/>
              <w:ind w:left="0" w:right="113" w:firstLine="0"/>
              <w:jc w:val="right"/>
            </w:pPr>
            <w:r>
              <w:rPr>
                <w:b/>
                <w:sz w:val="9"/>
              </w:rPr>
              <w:t xml:space="preserve">      249,105    </w:t>
            </w:r>
          </w:p>
        </w:tc>
        <w:tc>
          <w:tcPr>
            <w:tcW w:w="535" w:type="dxa"/>
            <w:tcBorders>
              <w:top w:val="single" w:sz="3" w:space="0" w:color="000000"/>
              <w:left w:val="single" w:sz="4" w:space="0" w:color="000000"/>
              <w:bottom w:val="single" w:sz="3" w:space="0" w:color="000000"/>
              <w:right w:val="single" w:sz="4" w:space="0" w:color="000000"/>
            </w:tcBorders>
          </w:tcPr>
          <w:p w14:paraId="04468B20" w14:textId="77777777" w:rsidR="00EC107F" w:rsidRDefault="00000000">
            <w:pPr>
              <w:spacing w:after="0" w:line="259" w:lineRule="auto"/>
              <w:ind w:left="2" w:right="0" w:firstLine="0"/>
            </w:pPr>
            <w:r>
              <w:rPr>
                <w:b/>
                <w:sz w:val="9"/>
              </w:rPr>
              <w:t xml:space="preserve">       300   </w:t>
            </w:r>
          </w:p>
        </w:tc>
        <w:tc>
          <w:tcPr>
            <w:tcW w:w="545" w:type="dxa"/>
            <w:tcBorders>
              <w:top w:val="single" w:sz="3" w:space="0" w:color="000000"/>
              <w:left w:val="single" w:sz="4" w:space="0" w:color="000000"/>
              <w:bottom w:val="single" w:sz="3" w:space="0" w:color="000000"/>
              <w:right w:val="single" w:sz="4" w:space="0" w:color="000000"/>
            </w:tcBorders>
          </w:tcPr>
          <w:p w14:paraId="2153F76F" w14:textId="77777777" w:rsidR="00EC107F" w:rsidRDefault="00000000">
            <w:pPr>
              <w:spacing w:after="0" w:line="259" w:lineRule="auto"/>
              <w:ind w:left="-24" w:right="0" w:firstLine="0"/>
              <w:jc w:val="left"/>
            </w:pPr>
            <w:r>
              <w:rPr>
                <w:b/>
                <w:sz w:val="9"/>
              </w:rPr>
              <w:t xml:space="preserve">  </w:t>
            </w:r>
          </w:p>
        </w:tc>
        <w:tc>
          <w:tcPr>
            <w:tcW w:w="758" w:type="dxa"/>
            <w:tcBorders>
              <w:top w:val="single" w:sz="3" w:space="0" w:color="000000"/>
              <w:left w:val="single" w:sz="4" w:space="0" w:color="000000"/>
              <w:bottom w:val="single" w:sz="3" w:space="0" w:color="000000"/>
              <w:right w:val="single" w:sz="4" w:space="0" w:color="000000"/>
            </w:tcBorders>
          </w:tcPr>
          <w:p w14:paraId="2D4828A1" w14:textId="77777777" w:rsidR="00EC107F" w:rsidRDefault="00000000">
            <w:pPr>
              <w:spacing w:after="0" w:line="259" w:lineRule="auto"/>
              <w:ind w:left="0" w:right="103" w:firstLine="0"/>
              <w:jc w:val="right"/>
            </w:pPr>
            <w:r>
              <w:rPr>
                <w:b/>
                <w:sz w:val="9"/>
              </w:rPr>
              <w:t xml:space="preserve">-      199,475   </w:t>
            </w:r>
          </w:p>
        </w:tc>
        <w:tc>
          <w:tcPr>
            <w:tcW w:w="600" w:type="dxa"/>
            <w:tcBorders>
              <w:top w:val="single" w:sz="3" w:space="0" w:color="000000"/>
              <w:left w:val="single" w:sz="4" w:space="0" w:color="000000"/>
              <w:bottom w:val="single" w:sz="3" w:space="0" w:color="000000"/>
              <w:right w:val="single" w:sz="4" w:space="0" w:color="000000"/>
            </w:tcBorders>
          </w:tcPr>
          <w:p w14:paraId="444B7105"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D3BA010"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13785816"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0AD80868"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1CC72B0A"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FCAED62"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47019EC5" w14:textId="77777777" w:rsidR="00EC107F" w:rsidRDefault="00000000">
            <w:pPr>
              <w:spacing w:after="0" w:line="259" w:lineRule="auto"/>
              <w:ind w:left="-24" w:right="0" w:firstLine="0"/>
            </w:pPr>
            <w:r>
              <w:rPr>
                <w:b/>
                <w:sz w:val="9"/>
              </w:rPr>
              <w:t xml:space="preserve">            49,930   </w:t>
            </w:r>
          </w:p>
        </w:tc>
      </w:tr>
      <w:tr w:rsidR="00EC107F" w14:paraId="1C3F4874"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16DF3FF5" w14:textId="77777777" w:rsidR="00EC107F" w:rsidRDefault="00000000">
            <w:pPr>
              <w:spacing w:after="0" w:line="259" w:lineRule="auto"/>
              <w:ind w:left="22" w:right="0" w:firstLine="0"/>
            </w:pPr>
            <w:r>
              <w:rPr>
                <w:sz w:val="9"/>
              </w:rPr>
              <w:t>,09240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0DA555E0" w14:textId="77777777" w:rsidR="00EC107F" w:rsidRDefault="00000000">
            <w:pPr>
              <w:spacing w:after="0" w:line="282" w:lineRule="auto"/>
              <w:ind w:left="0" w:right="0" w:firstLine="0"/>
              <w:jc w:val="center"/>
            </w:pPr>
            <w:r>
              <w:rPr>
                <w:sz w:val="9"/>
              </w:rPr>
              <w:t xml:space="preserve">Arsimi i mesëm </w:t>
            </w:r>
          </w:p>
          <w:p w14:paraId="1ADC2AE0" w14:textId="77777777" w:rsidR="00EC107F" w:rsidRDefault="00000000">
            <w:pPr>
              <w:spacing w:after="0" w:line="259" w:lineRule="auto"/>
              <w:ind w:left="42" w:right="0" w:firstLine="0"/>
              <w:jc w:val="left"/>
            </w:pPr>
            <w:r>
              <w:rPr>
                <w:sz w:val="9"/>
              </w:rPr>
              <w:t>Profesional</w:t>
            </w:r>
          </w:p>
        </w:tc>
        <w:tc>
          <w:tcPr>
            <w:tcW w:w="951" w:type="dxa"/>
            <w:tcBorders>
              <w:top w:val="single" w:sz="3" w:space="0" w:color="000000"/>
              <w:left w:val="single" w:sz="4" w:space="0" w:color="000000"/>
              <w:bottom w:val="single" w:sz="3" w:space="0" w:color="000000"/>
              <w:right w:val="single" w:sz="4" w:space="0" w:color="000000"/>
            </w:tcBorders>
          </w:tcPr>
          <w:p w14:paraId="0B658535"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50B3EDB6" w14:textId="77777777" w:rsidR="00EC107F" w:rsidRDefault="00000000">
            <w:pPr>
              <w:spacing w:after="0" w:line="259" w:lineRule="auto"/>
              <w:ind w:left="0" w:right="113" w:firstLine="0"/>
              <w:jc w:val="right"/>
            </w:pPr>
            <w:r>
              <w:rPr>
                <w:b/>
                <w:sz w:val="9"/>
              </w:rPr>
              <w:t xml:space="preserve">   1,839,880    </w:t>
            </w:r>
          </w:p>
        </w:tc>
        <w:tc>
          <w:tcPr>
            <w:tcW w:w="535" w:type="dxa"/>
            <w:tcBorders>
              <w:top w:val="single" w:sz="3" w:space="0" w:color="000000"/>
              <w:left w:val="single" w:sz="4" w:space="0" w:color="000000"/>
              <w:bottom w:val="single" w:sz="3" w:space="0" w:color="000000"/>
              <w:right w:val="single" w:sz="4" w:space="0" w:color="000000"/>
            </w:tcBorders>
          </w:tcPr>
          <w:p w14:paraId="21B34672"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75A24965"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6DE69A8E" w14:textId="77777777" w:rsidR="00EC107F" w:rsidRDefault="00000000">
            <w:pPr>
              <w:spacing w:after="0" w:line="259" w:lineRule="auto"/>
              <w:ind w:left="-23" w:right="0" w:firstLine="0"/>
            </w:pPr>
            <w:r>
              <w:rPr>
                <w:sz w:val="9"/>
              </w:rPr>
              <w:t xml:space="preserve">   -   1,412,937   </w:t>
            </w:r>
          </w:p>
        </w:tc>
        <w:tc>
          <w:tcPr>
            <w:tcW w:w="600" w:type="dxa"/>
            <w:tcBorders>
              <w:top w:val="single" w:sz="3" w:space="0" w:color="000000"/>
              <w:left w:val="single" w:sz="4" w:space="0" w:color="000000"/>
              <w:bottom w:val="single" w:sz="3" w:space="0" w:color="000000"/>
              <w:right w:val="single" w:sz="4" w:space="0" w:color="000000"/>
            </w:tcBorders>
          </w:tcPr>
          <w:p w14:paraId="42C424F5"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79CAB014"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6FD1F0BD"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640D7E11"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4AA324E"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4058DC43"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2C06CEFB" w14:textId="77777777" w:rsidR="00EC107F" w:rsidRDefault="00000000">
            <w:pPr>
              <w:spacing w:after="0" w:line="259" w:lineRule="auto"/>
              <w:ind w:left="-24" w:right="0" w:firstLine="0"/>
            </w:pPr>
            <w:r>
              <w:rPr>
                <w:sz w:val="9"/>
              </w:rPr>
              <w:t xml:space="preserve">          426,943   </w:t>
            </w:r>
          </w:p>
        </w:tc>
      </w:tr>
      <w:tr w:rsidR="00EC107F" w14:paraId="68772A76" w14:textId="77777777">
        <w:trPr>
          <w:trHeight w:val="155"/>
        </w:trPr>
        <w:tc>
          <w:tcPr>
            <w:tcW w:w="0" w:type="auto"/>
            <w:vMerge/>
            <w:tcBorders>
              <w:top w:val="nil"/>
              <w:left w:val="single" w:sz="4" w:space="0" w:color="000000"/>
              <w:bottom w:val="nil"/>
              <w:right w:val="single" w:sz="4" w:space="0" w:color="000000"/>
            </w:tcBorders>
          </w:tcPr>
          <w:p w14:paraId="42CB58BE"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E183942"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2595059"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476C4916" w14:textId="77777777" w:rsidR="00EC107F" w:rsidRDefault="00000000">
            <w:pPr>
              <w:spacing w:after="0" w:line="259" w:lineRule="auto"/>
              <w:ind w:left="0" w:right="113" w:firstLine="0"/>
              <w:jc w:val="right"/>
            </w:pPr>
            <w:r>
              <w:rPr>
                <w:b/>
                <w:sz w:val="9"/>
              </w:rPr>
              <w:t xml:space="preserve">      722,120    </w:t>
            </w:r>
          </w:p>
        </w:tc>
        <w:tc>
          <w:tcPr>
            <w:tcW w:w="535" w:type="dxa"/>
            <w:tcBorders>
              <w:top w:val="single" w:sz="3" w:space="0" w:color="000000"/>
              <w:left w:val="single" w:sz="4" w:space="0" w:color="000000"/>
              <w:bottom w:val="single" w:sz="3" w:space="0" w:color="000000"/>
              <w:right w:val="single" w:sz="4" w:space="0" w:color="000000"/>
            </w:tcBorders>
          </w:tcPr>
          <w:p w14:paraId="203CBA45" w14:textId="77777777" w:rsidR="00EC107F" w:rsidRDefault="00000000">
            <w:pPr>
              <w:spacing w:after="0" w:line="259" w:lineRule="auto"/>
              <w:ind w:left="2" w:right="0" w:firstLine="0"/>
            </w:pPr>
            <w:r>
              <w:rPr>
                <w:b/>
                <w:sz w:val="9"/>
              </w:rPr>
              <w:t xml:space="preserve"> </w:t>
            </w:r>
            <w:r>
              <w:rPr>
                <w:sz w:val="9"/>
              </w:rPr>
              <w:t xml:space="preserve">   3,950   </w:t>
            </w:r>
          </w:p>
        </w:tc>
        <w:tc>
          <w:tcPr>
            <w:tcW w:w="545" w:type="dxa"/>
            <w:tcBorders>
              <w:top w:val="single" w:sz="3" w:space="0" w:color="000000"/>
              <w:left w:val="single" w:sz="4" w:space="0" w:color="000000"/>
              <w:bottom w:val="single" w:sz="3" w:space="0" w:color="000000"/>
              <w:right w:val="single" w:sz="4" w:space="0" w:color="000000"/>
            </w:tcBorders>
          </w:tcPr>
          <w:p w14:paraId="54C2A469" w14:textId="77777777" w:rsidR="00EC107F" w:rsidRDefault="00000000">
            <w:pPr>
              <w:tabs>
                <w:tab w:val="right" w:pos="545"/>
              </w:tabs>
              <w:spacing w:after="0" w:line="259" w:lineRule="auto"/>
              <w:ind w:left="-24" w:right="0" w:firstLine="0"/>
              <w:jc w:val="left"/>
            </w:pPr>
            <w:r>
              <w:rPr>
                <w:sz w:val="9"/>
              </w:rPr>
              <w:t xml:space="preserve">  </w:t>
            </w:r>
            <w:r>
              <w:rPr>
                <w:sz w:val="9"/>
              </w:rPr>
              <w:tab/>
              <w:t xml:space="preserve">         -    </w:t>
            </w:r>
          </w:p>
        </w:tc>
        <w:tc>
          <w:tcPr>
            <w:tcW w:w="758" w:type="dxa"/>
            <w:tcBorders>
              <w:top w:val="single" w:sz="3" w:space="0" w:color="000000"/>
              <w:left w:val="single" w:sz="4" w:space="0" w:color="000000"/>
              <w:bottom w:val="single" w:sz="3" w:space="0" w:color="000000"/>
              <w:right w:val="single" w:sz="4" w:space="0" w:color="000000"/>
            </w:tcBorders>
          </w:tcPr>
          <w:p w14:paraId="4A2A2497" w14:textId="77777777" w:rsidR="00EC107F" w:rsidRDefault="00000000">
            <w:pPr>
              <w:spacing w:after="0" w:line="259" w:lineRule="auto"/>
              <w:ind w:left="-23" w:right="0" w:firstLine="0"/>
            </w:pPr>
            <w:r>
              <w:rPr>
                <w:sz w:val="9"/>
              </w:rPr>
              <w:t xml:space="preserve">   -      682,955   </w:t>
            </w:r>
          </w:p>
        </w:tc>
        <w:tc>
          <w:tcPr>
            <w:tcW w:w="600" w:type="dxa"/>
            <w:tcBorders>
              <w:top w:val="single" w:sz="3" w:space="0" w:color="000000"/>
              <w:left w:val="single" w:sz="4" w:space="0" w:color="000000"/>
              <w:bottom w:val="single" w:sz="3" w:space="0" w:color="000000"/>
              <w:right w:val="single" w:sz="4" w:space="0" w:color="000000"/>
            </w:tcBorders>
          </w:tcPr>
          <w:p w14:paraId="4DCA8388"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6D24C79A"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70A5EEC"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23E866DE"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25BF120A"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2E23D6BC"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2FF1C09E" w14:textId="77777777" w:rsidR="00EC107F" w:rsidRDefault="00000000">
            <w:pPr>
              <w:spacing w:after="0" w:line="259" w:lineRule="auto"/>
              <w:ind w:left="-24" w:right="0" w:firstLine="0"/>
            </w:pPr>
            <w:r>
              <w:rPr>
                <w:sz w:val="9"/>
              </w:rPr>
              <w:t xml:space="preserve">            43,115   </w:t>
            </w:r>
          </w:p>
        </w:tc>
      </w:tr>
      <w:tr w:rsidR="00EC107F" w14:paraId="1A0D791D" w14:textId="77777777">
        <w:trPr>
          <w:trHeight w:val="155"/>
        </w:trPr>
        <w:tc>
          <w:tcPr>
            <w:tcW w:w="0" w:type="auto"/>
            <w:vMerge/>
            <w:tcBorders>
              <w:top w:val="nil"/>
              <w:left w:val="single" w:sz="4" w:space="0" w:color="000000"/>
              <w:bottom w:val="nil"/>
              <w:right w:val="single" w:sz="4" w:space="0" w:color="000000"/>
            </w:tcBorders>
          </w:tcPr>
          <w:p w14:paraId="3EA4F27E"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8F7AEC1"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30F7F9EE"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343BF4CE"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7B2B5867"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48EB51E4"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06B17604" w14:textId="77777777" w:rsidR="00EC107F" w:rsidRDefault="00000000">
            <w:pPr>
              <w:spacing w:after="0" w:line="259" w:lineRule="auto"/>
              <w:ind w:left="-23" w:right="0" w:firstLine="0"/>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6109374A"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99B08CB"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0BAD37B4"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0F3EB3B5"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380ECE2"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340C9AE8"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629F730C" w14:textId="77777777" w:rsidR="00EC107F" w:rsidRDefault="00000000">
            <w:pPr>
              <w:spacing w:after="0" w:line="259" w:lineRule="auto"/>
              <w:ind w:left="-24" w:right="0" w:firstLine="0"/>
            </w:pPr>
            <w:r>
              <w:rPr>
                <w:b/>
                <w:sz w:val="9"/>
              </w:rPr>
              <w:t xml:space="preserve">   </w:t>
            </w:r>
            <w:r>
              <w:rPr>
                <w:sz w:val="9"/>
              </w:rPr>
              <w:t xml:space="preserve">                 -    </w:t>
            </w:r>
          </w:p>
        </w:tc>
      </w:tr>
      <w:tr w:rsidR="00EC107F" w14:paraId="61FAFC1C" w14:textId="77777777">
        <w:trPr>
          <w:trHeight w:val="155"/>
        </w:trPr>
        <w:tc>
          <w:tcPr>
            <w:tcW w:w="0" w:type="auto"/>
            <w:vMerge/>
            <w:tcBorders>
              <w:top w:val="nil"/>
              <w:left w:val="single" w:sz="4" w:space="0" w:color="000000"/>
              <w:bottom w:val="nil"/>
              <w:right w:val="single" w:sz="4" w:space="0" w:color="000000"/>
            </w:tcBorders>
          </w:tcPr>
          <w:p w14:paraId="11EC1AA4"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9C6B589"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472F05D6"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71FFBE01"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7B290F57" w14:textId="77777777" w:rsidR="00EC107F" w:rsidRDefault="00000000">
            <w:pPr>
              <w:spacing w:after="0" w:line="259" w:lineRule="auto"/>
              <w:ind w:left="-15" w:right="0" w:firstLine="0"/>
            </w:pPr>
            <w:r>
              <w:rPr>
                <w:b/>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713E7ADB"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04FC2650" w14:textId="77777777" w:rsidR="00EC107F" w:rsidRDefault="00000000">
            <w:pPr>
              <w:spacing w:after="0" w:line="259" w:lineRule="auto"/>
              <w:ind w:left="-23" w:right="0" w:firstLine="0"/>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58567D30"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090D8823"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672C5731"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2B19E0A6"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1ACBFEB9"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EF7BE73"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215200F2" w14:textId="77777777" w:rsidR="00EC107F" w:rsidRDefault="00000000">
            <w:pPr>
              <w:spacing w:after="0" w:line="259" w:lineRule="auto"/>
              <w:ind w:left="-24" w:right="0" w:firstLine="0"/>
            </w:pPr>
            <w:r>
              <w:rPr>
                <w:b/>
                <w:sz w:val="9"/>
              </w:rPr>
              <w:t xml:space="preserve">   </w:t>
            </w:r>
            <w:r>
              <w:rPr>
                <w:sz w:val="9"/>
              </w:rPr>
              <w:t xml:space="preserve">                 -    </w:t>
            </w:r>
          </w:p>
        </w:tc>
      </w:tr>
      <w:tr w:rsidR="00EC107F" w14:paraId="69BA1489" w14:textId="77777777">
        <w:trPr>
          <w:trHeight w:val="155"/>
        </w:trPr>
        <w:tc>
          <w:tcPr>
            <w:tcW w:w="0" w:type="auto"/>
            <w:vMerge/>
            <w:tcBorders>
              <w:top w:val="nil"/>
              <w:left w:val="single" w:sz="4" w:space="0" w:color="000000"/>
              <w:bottom w:val="single" w:sz="3" w:space="0" w:color="000000"/>
              <w:right w:val="single" w:sz="4" w:space="0" w:color="000000"/>
            </w:tcBorders>
          </w:tcPr>
          <w:p w14:paraId="74A6A0D9"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3775AD81"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388DED54"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37D68396" w14:textId="77777777" w:rsidR="00EC107F" w:rsidRDefault="00000000">
            <w:pPr>
              <w:spacing w:after="0" w:line="259" w:lineRule="auto"/>
              <w:ind w:left="0" w:right="113" w:firstLine="0"/>
              <w:jc w:val="right"/>
            </w:pPr>
            <w:r>
              <w:rPr>
                <w:b/>
                <w:sz w:val="9"/>
              </w:rPr>
              <w:t xml:space="preserve">   2,562,000    </w:t>
            </w:r>
          </w:p>
        </w:tc>
        <w:tc>
          <w:tcPr>
            <w:tcW w:w="535" w:type="dxa"/>
            <w:tcBorders>
              <w:top w:val="single" w:sz="3" w:space="0" w:color="000000"/>
              <w:left w:val="single" w:sz="4" w:space="0" w:color="000000"/>
              <w:bottom w:val="single" w:sz="3" w:space="0" w:color="000000"/>
              <w:right w:val="single" w:sz="4" w:space="0" w:color="000000"/>
            </w:tcBorders>
          </w:tcPr>
          <w:p w14:paraId="3B82E3B0" w14:textId="77777777" w:rsidR="00EC107F" w:rsidRDefault="00000000">
            <w:pPr>
              <w:spacing w:after="0" w:line="259" w:lineRule="auto"/>
              <w:ind w:left="2" w:right="0" w:firstLine="0"/>
            </w:pPr>
            <w:r>
              <w:rPr>
                <w:b/>
                <w:sz w:val="9"/>
              </w:rPr>
              <w:t xml:space="preserve">    3,950   </w:t>
            </w:r>
          </w:p>
        </w:tc>
        <w:tc>
          <w:tcPr>
            <w:tcW w:w="545" w:type="dxa"/>
            <w:tcBorders>
              <w:top w:val="single" w:sz="3" w:space="0" w:color="000000"/>
              <w:left w:val="single" w:sz="4" w:space="0" w:color="000000"/>
              <w:bottom w:val="single" w:sz="3" w:space="0" w:color="000000"/>
              <w:right w:val="single" w:sz="4" w:space="0" w:color="000000"/>
            </w:tcBorders>
          </w:tcPr>
          <w:p w14:paraId="2765BABE" w14:textId="77777777" w:rsidR="00EC107F" w:rsidRDefault="00000000">
            <w:pPr>
              <w:spacing w:after="0" w:line="259" w:lineRule="auto"/>
              <w:ind w:left="-24" w:right="0" w:firstLine="0"/>
              <w:jc w:val="left"/>
            </w:pPr>
            <w:r>
              <w:rPr>
                <w:b/>
                <w:sz w:val="9"/>
              </w:rPr>
              <w:t xml:space="preserve">  </w:t>
            </w:r>
          </w:p>
        </w:tc>
        <w:tc>
          <w:tcPr>
            <w:tcW w:w="758" w:type="dxa"/>
            <w:tcBorders>
              <w:top w:val="single" w:sz="3" w:space="0" w:color="000000"/>
              <w:left w:val="single" w:sz="4" w:space="0" w:color="000000"/>
              <w:bottom w:val="single" w:sz="3" w:space="0" w:color="000000"/>
              <w:right w:val="single" w:sz="4" w:space="0" w:color="000000"/>
            </w:tcBorders>
          </w:tcPr>
          <w:p w14:paraId="04B9E2C5" w14:textId="77777777" w:rsidR="00EC107F" w:rsidRDefault="00000000">
            <w:pPr>
              <w:spacing w:after="0" w:line="259" w:lineRule="auto"/>
              <w:ind w:left="0" w:right="103" w:firstLine="0"/>
              <w:jc w:val="right"/>
            </w:pPr>
            <w:r>
              <w:rPr>
                <w:b/>
                <w:sz w:val="9"/>
              </w:rPr>
              <w:t xml:space="preserve">-   2,095,892   </w:t>
            </w:r>
          </w:p>
        </w:tc>
        <w:tc>
          <w:tcPr>
            <w:tcW w:w="600" w:type="dxa"/>
            <w:tcBorders>
              <w:top w:val="single" w:sz="3" w:space="0" w:color="000000"/>
              <w:left w:val="single" w:sz="4" w:space="0" w:color="000000"/>
              <w:bottom w:val="single" w:sz="3" w:space="0" w:color="000000"/>
              <w:right w:val="single" w:sz="4" w:space="0" w:color="000000"/>
            </w:tcBorders>
          </w:tcPr>
          <w:p w14:paraId="6A3D4793"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4BEFD274"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4A69963D"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4FB583CB"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018DD03A"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3879ED81"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8993CB1" w14:textId="77777777" w:rsidR="00EC107F" w:rsidRDefault="00000000">
            <w:pPr>
              <w:spacing w:after="0" w:line="259" w:lineRule="auto"/>
              <w:ind w:left="-24" w:right="0" w:firstLine="0"/>
            </w:pPr>
            <w:r>
              <w:rPr>
                <w:b/>
                <w:sz w:val="9"/>
              </w:rPr>
              <w:t xml:space="preserve">          470,058   </w:t>
            </w:r>
          </w:p>
        </w:tc>
      </w:tr>
      <w:tr w:rsidR="00EC107F" w14:paraId="1A699836" w14:textId="77777777">
        <w:trPr>
          <w:trHeight w:val="155"/>
        </w:trPr>
        <w:tc>
          <w:tcPr>
            <w:tcW w:w="341" w:type="dxa"/>
            <w:vMerge w:val="restart"/>
            <w:tcBorders>
              <w:top w:val="single" w:sz="3" w:space="0" w:color="000000"/>
              <w:left w:val="single" w:sz="4" w:space="0" w:color="000000"/>
              <w:bottom w:val="single" w:sz="3" w:space="0" w:color="000000"/>
              <w:right w:val="single" w:sz="4" w:space="0" w:color="000000"/>
            </w:tcBorders>
            <w:vAlign w:val="center"/>
          </w:tcPr>
          <w:p w14:paraId="22B2BB7D" w14:textId="77777777" w:rsidR="00EC107F" w:rsidRDefault="00000000">
            <w:pPr>
              <w:spacing w:after="0" w:line="259" w:lineRule="auto"/>
              <w:ind w:left="22" w:right="0" w:firstLine="0"/>
            </w:pPr>
            <w:r>
              <w:rPr>
                <w:sz w:val="9"/>
              </w:rPr>
              <w:t>,06190</w:t>
            </w:r>
          </w:p>
        </w:tc>
        <w:tc>
          <w:tcPr>
            <w:tcW w:w="573" w:type="dxa"/>
            <w:vMerge w:val="restart"/>
            <w:tcBorders>
              <w:top w:val="single" w:sz="3" w:space="0" w:color="000000"/>
              <w:left w:val="single" w:sz="4" w:space="0" w:color="000000"/>
              <w:bottom w:val="single" w:sz="3" w:space="0" w:color="000000"/>
              <w:right w:val="single" w:sz="4" w:space="0" w:color="000000"/>
            </w:tcBorders>
            <w:vAlign w:val="center"/>
          </w:tcPr>
          <w:p w14:paraId="3DCF7D95" w14:textId="77777777" w:rsidR="00EC107F" w:rsidRDefault="00000000">
            <w:pPr>
              <w:spacing w:after="0" w:line="259" w:lineRule="auto"/>
              <w:ind w:left="0" w:right="0" w:firstLine="0"/>
              <w:jc w:val="center"/>
            </w:pPr>
            <w:r>
              <w:rPr>
                <w:sz w:val="9"/>
              </w:rPr>
              <w:t>Strehimi</w:t>
            </w:r>
          </w:p>
        </w:tc>
        <w:tc>
          <w:tcPr>
            <w:tcW w:w="951" w:type="dxa"/>
            <w:tcBorders>
              <w:top w:val="single" w:sz="3" w:space="0" w:color="000000"/>
              <w:left w:val="single" w:sz="4" w:space="0" w:color="000000"/>
              <w:bottom w:val="single" w:sz="3" w:space="0" w:color="000000"/>
              <w:right w:val="single" w:sz="4" w:space="0" w:color="000000"/>
            </w:tcBorders>
          </w:tcPr>
          <w:p w14:paraId="5C11886E"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tcPr>
          <w:p w14:paraId="27ABD2DB"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05C4EECF"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6F0A271B"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738B2194"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3B9424D3"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3D558872"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1560566F"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2BE08BB6"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605C7F1C"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578545A3"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2ECD70B5" w14:textId="77777777" w:rsidR="00EC107F" w:rsidRDefault="00000000">
            <w:pPr>
              <w:spacing w:after="0" w:line="259" w:lineRule="auto"/>
              <w:ind w:left="-24" w:right="0" w:firstLine="0"/>
            </w:pPr>
            <w:r>
              <w:rPr>
                <w:sz w:val="9"/>
              </w:rPr>
              <w:t xml:space="preserve">                    -    </w:t>
            </w:r>
          </w:p>
        </w:tc>
      </w:tr>
      <w:tr w:rsidR="00EC107F" w14:paraId="5922ED6F" w14:textId="77777777">
        <w:trPr>
          <w:trHeight w:val="155"/>
        </w:trPr>
        <w:tc>
          <w:tcPr>
            <w:tcW w:w="0" w:type="auto"/>
            <w:vMerge/>
            <w:tcBorders>
              <w:top w:val="nil"/>
              <w:left w:val="single" w:sz="4" w:space="0" w:color="000000"/>
              <w:bottom w:val="nil"/>
              <w:right w:val="single" w:sz="4" w:space="0" w:color="000000"/>
            </w:tcBorders>
          </w:tcPr>
          <w:p w14:paraId="60011BE4"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597F696"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1DB9C87"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tcPr>
          <w:p w14:paraId="7110BE2F" w14:textId="77777777" w:rsidR="00EC107F" w:rsidRDefault="00000000">
            <w:pPr>
              <w:spacing w:after="0" w:line="259" w:lineRule="auto"/>
              <w:ind w:left="0" w:right="113" w:firstLine="0"/>
              <w:jc w:val="right"/>
            </w:pPr>
            <w:r>
              <w:rPr>
                <w:b/>
                <w:sz w:val="9"/>
              </w:rPr>
              <w:t xml:space="preserve">      745,000    </w:t>
            </w:r>
          </w:p>
        </w:tc>
        <w:tc>
          <w:tcPr>
            <w:tcW w:w="535" w:type="dxa"/>
            <w:tcBorders>
              <w:top w:val="single" w:sz="3" w:space="0" w:color="000000"/>
              <w:left w:val="single" w:sz="4" w:space="0" w:color="000000"/>
              <w:bottom w:val="single" w:sz="3" w:space="0" w:color="000000"/>
              <w:right w:val="single" w:sz="4" w:space="0" w:color="000000"/>
            </w:tcBorders>
          </w:tcPr>
          <w:p w14:paraId="2A5CF46E" w14:textId="77777777" w:rsidR="00EC107F" w:rsidRDefault="00000000">
            <w:pPr>
              <w:tabs>
                <w:tab w:val="right" w:pos="535"/>
              </w:tabs>
              <w:spacing w:after="0" w:line="259" w:lineRule="auto"/>
              <w:ind w:left="0" w:right="0" w:firstLine="0"/>
              <w:jc w:val="left"/>
            </w:pPr>
            <w:r>
              <w:rPr>
                <w:b/>
                <w:sz w:val="9"/>
              </w:rPr>
              <w:t xml:space="preserve"> </w:t>
            </w:r>
            <w:r>
              <w:rPr>
                <w:b/>
                <w:sz w:val="9"/>
              </w:rPr>
              <w:tab/>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4B19F468"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3DC20875" w14:textId="77777777" w:rsidR="00EC107F" w:rsidRDefault="00000000">
            <w:pPr>
              <w:spacing w:after="0" w:line="259" w:lineRule="auto"/>
              <w:ind w:left="-23" w:right="0" w:firstLine="0"/>
            </w:pPr>
            <w:r>
              <w:rPr>
                <w:sz w:val="9"/>
              </w:rPr>
              <w:t xml:space="preserve">   -      708,451   </w:t>
            </w:r>
          </w:p>
        </w:tc>
        <w:tc>
          <w:tcPr>
            <w:tcW w:w="600" w:type="dxa"/>
            <w:tcBorders>
              <w:top w:val="single" w:sz="3" w:space="0" w:color="000000"/>
              <w:left w:val="single" w:sz="4" w:space="0" w:color="000000"/>
              <w:bottom w:val="single" w:sz="3" w:space="0" w:color="000000"/>
              <w:right w:val="single" w:sz="4" w:space="0" w:color="000000"/>
            </w:tcBorders>
          </w:tcPr>
          <w:p w14:paraId="57CB3FB4" w14:textId="77777777" w:rsidR="00EC107F" w:rsidRDefault="00000000">
            <w:pPr>
              <w:tabs>
                <w:tab w:val="right" w:pos="600"/>
              </w:tabs>
              <w:spacing w:after="0" w:line="259" w:lineRule="auto"/>
              <w:ind w:left="-16" w:right="0" w:firstLine="0"/>
              <w:jc w:val="left"/>
            </w:pPr>
            <w:r>
              <w:rPr>
                <w:sz w:val="9"/>
              </w:rPr>
              <w:t xml:space="preserve">  </w:t>
            </w:r>
            <w:r>
              <w:rPr>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2B57B602"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5EEE277E"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716DF286"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21FDF225"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263F4BD6"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654D14C6" w14:textId="77777777" w:rsidR="00EC107F" w:rsidRDefault="00000000">
            <w:pPr>
              <w:spacing w:after="0" w:line="259" w:lineRule="auto"/>
              <w:ind w:left="-24" w:right="0" w:firstLine="0"/>
            </w:pPr>
            <w:r>
              <w:rPr>
                <w:sz w:val="9"/>
              </w:rPr>
              <w:t xml:space="preserve">            36,549   </w:t>
            </w:r>
          </w:p>
        </w:tc>
      </w:tr>
      <w:tr w:rsidR="00EC107F" w14:paraId="03BF610C" w14:textId="77777777">
        <w:trPr>
          <w:trHeight w:val="155"/>
        </w:trPr>
        <w:tc>
          <w:tcPr>
            <w:tcW w:w="0" w:type="auto"/>
            <w:vMerge/>
            <w:tcBorders>
              <w:top w:val="nil"/>
              <w:left w:val="single" w:sz="4" w:space="0" w:color="000000"/>
              <w:bottom w:val="nil"/>
              <w:right w:val="single" w:sz="4" w:space="0" w:color="000000"/>
            </w:tcBorders>
          </w:tcPr>
          <w:p w14:paraId="2BFB9EAE"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F034D81"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6CC134F6"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tcPr>
          <w:p w14:paraId="4B19BF2C"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35C7D3ED"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4E19F5E0"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54FA76DA"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27AE794A"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6B6FDB87"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3D45CD78"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39E83F26"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1DCB6462"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ED6B355"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2DAA9268" w14:textId="77777777" w:rsidR="00EC107F" w:rsidRDefault="00000000">
            <w:pPr>
              <w:spacing w:after="0" w:line="259" w:lineRule="auto"/>
              <w:ind w:left="-24" w:right="0" w:firstLine="0"/>
            </w:pPr>
            <w:r>
              <w:rPr>
                <w:sz w:val="9"/>
              </w:rPr>
              <w:t xml:space="preserve">                    -    </w:t>
            </w:r>
          </w:p>
        </w:tc>
      </w:tr>
      <w:tr w:rsidR="00EC107F" w14:paraId="236DFCF0" w14:textId="77777777">
        <w:trPr>
          <w:trHeight w:val="155"/>
        </w:trPr>
        <w:tc>
          <w:tcPr>
            <w:tcW w:w="0" w:type="auto"/>
            <w:vMerge/>
            <w:tcBorders>
              <w:top w:val="nil"/>
              <w:left w:val="single" w:sz="4" w:space="0" w:color="000000"/>
              <w:bottom w:val="nil"/>
              <w:right w:val="single" w:sz="4" w:space="0" w:color="000000"/>
            </w:tcBorders>
          </w:tcPr>
          <w:p w14:paraId="5FFAC4DA"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325EC194"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78351132"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tcPr>
          <w:p w14:paraId="26E1A17A" w14:textId="77777777" w:rsidR="00EC107F" w:rsidRDefault="00000000">
            <w:pPr>
              <w:spacing w:after="0" w:line="259" w:lineRule="auto"/>
              <w:ind w:left="0" w:right="128" w:firstLine="0"/>
              <w:jc w:val="right"/>
            </w:pPr>
            <w:r>
              <w:rPr>
                <w:b/>
                <w:sz w:val="9"/>
              </w:rPr>
              <w:t xml:space="preserve">                -    </w:t>
            </w:r>
          </w:p>
        </w:tc>
        <w:tc>
          <w:tcPr>
            <w:tcW w:w="535" w:type="dxa"/>
            <w:tcBorders>
              <w:top w:val="single" w:sz="3" w:space="0" w:color="000000"/>
              <w:left w:val="single" w:sz="4" w:space="0" w:color="000000"/>
              <w:bottom w:val="single" w:sz="3" w:space="0" w:color="000000"/>
              <w:right w:val="single" w:sz="4" w:space="0" w:color="000000"/>
            </w:tcBorders>
          </w:tcPr>
          <w:p w14:paraId="38FC97F8" w14:textId="77777777" w:rsidR="00EC107F" w:rsidRDefault="00000000">
            <w:pPr>
              <w:spacing w:after="0" w:line="259" w:lineRule="auto"/>
              <w:ind w:left="-15" w:right="0" w:firstLine="0"/>
            </w:pPr>
            <w:r>
              <w:rPr>
                <w:b/>
                <w:sz w:val="9"/>
              </w:rPr>
              <w:t xml:space="preserve">   </w:t>
            </w:r>
            <w:r>
              <w:rPr>
                <w:sz w:val="9"/>
              </w:rPr>
              <w:t xml:space="preserve">         -    </w:t>
            </w:r>
          </w:p>
        </w:tc>
        <w:tc>
          <w:tcPr>
            <w:tcW w:w="545" w:type="dxa"/>
            <w:tcBorders>
              <w:top w:val="single" w:sz="3" w:space="0" w:color="000000"/>
              <w:left w:val="single" w:sz="4" w:space="0" w:color="000000"/>
              <w:bottom w:val="single" w:sz="3" w:space="0" w:color="000000"/>
              <w:right w:val="single" w:sz="4" w:space="0" w:color="000000"/>
            </w:tcBorders>
          </w:tcPr>
          <w:p w14:paraId="4D5EC5FB" w14:textId="77777777" w:rsidR="00EC107F" w:rsidRDefault="00000000">
            <w:pPr>
              <w:spacing w:after="0" w:line="259" w:lineRule="auto"/>
              <w:ind w:left="-14" w:right="0" w:firstLine="0"/>
            </w:pPr>
            <w:r>
              <w:rPr>
                <w:sz w:val="9"/>
              </w:rPr>
              <w:t xml:space="preserve">            -    </w:t>
            </w:r>
          </w:p>
        </w:tc>
        <w:tc>
          <w:tcPr>
            <w:tcW w:w="758" w:type="dxa"/>
            <w:tcBorders>
              <w:top w:val="single" w:sz="3" w:space="0" w:color="000000"/>
              <w:left w:val="single" w:sz="4" w:space="0" w:color="000000"/>
              <w:bottom w:val="single" w:sz="3" w:space="0" w:color="000000"/>
              <w:right w:val="single" w:sz="4" w:space="0" w:color="000000"/>
            </w:tcBorders>
          </w:tcPr>
          <w:p w14:paraId="47DE1390" w14:textId="77777777" w:rsidR="00EC107F" w:rsidRDefault="00000000">
            <w:pPr>
              <w:spacing w:after="0" w:line="259" w:lineRule="auto"/>
              <w:ind w:left="-23" w:right="0" w:firstLine="0"/>
            </w:pPr>
            <w:r>
              <w:rPr>
                <w:sz w:val="9"/>
              </w:rPr>
              <w:t xml:space="preserve">                    -    </w:t>
            </w:r>
          </w:p>
        </w:tc>
        <w:tc>
          <w:tcPr>
            <w:tcW w:w="600" w:type="dxa"/>
            <w:tcBorders>
              <w:top w:val="single" w:sz="3" w:space="0" w:color="000000"/>
              <w:left w:val="single" w:sz="4" w:space="0" w:color="000000"/>
              <w:bottom w:val="single" w:sz="3" w:space="0" w:color="000000"/>
              <w:right w:val="single" w:sz="4" w:space="0" w:color="000000"/>
            </w:tcBorders>
          </w:tcPr>
          <w:p w14:paraId="2DA14BF0" w14:textId="77777777" w:rsidR="00EC107F" w:rsidRDefault="00000000">
            <w:pPr>
              <w:spacing w:after="0" w:line="259" w:lineRule="auto"/>
              <w:ind w:left="-14" w:right="0" w:firstLine="0"/>
              <w:jc w:val="left"/>
            </w:pPr>
            <w:r>
              <w:rPr>
                <w:sz w:val="9"/>
              </w:rPr>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FEAFAC0" w14:textId="77777777" w:rsidR="00EC107F" w:rsidRDefault="00000000">
            <w:pPr>
              <w:spacing w:after="0" w:line="259" w:lineRule="auto"/>
              <w:ind w:left="-24" w:right="0" w:firstLine="0"/>
              <w:jc w:val="left"/>
            </w:pPr>
            <w:r>
              <w:rPr>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14A252F2" w14:textId="77777777" w:rsidR="00EC107F" w:rsidRDefault="00000000">
            <w:pPr>
              <w:spacing w:after="0" w:line="259" w:lineRule="auto"/>
              <w:ind w:left="-24" w:right="0" w:firstLine="0"/>
            </w:pPr>
            <w:r>
              <w:rPr>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3254D46C" w14:textId="77777777" w:rsidR="00EC107F" w:rsidRDefault="00000000">
            <w:pPr>
              <w:spacing w:after="0" w:line="259" w:lineRule="auto"/>
              <w:ind w:left="-14" w:right="0" w:firstLine="0"/>
            </w:pPr>
            <w:r>
              <w:rPr>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7B660A26" w14:textId="77777777" w:rsidR="00EC107F" w:rsidRDefault="00000000">
            <w:pPr>
              <w:spacing w:after="0" w:line="259" w:lineRule="auto"/>
              <w:ind w:left="-14" w:right="0" w:firstLine="0"/>
            </w:pPr>
            <w:r>
              <w:rPr>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14A0489F" w14:textId="77777777" w:rsidR="00EC107F" w:rsidRDefault="00000000">
            <w:pPr>
              <w:spacing w:after="0" w:line="259" w:lineRule="auto"/>
              <w:ind w:left="-14" w:right="0" w:firstLine="0"/>
              <w:jc w:val="left"/>
            </w:pPr>
            <w:r>
              <w:rPr>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640EB621" w14:textId="77777777" w:rsidR="00EC107F" w:rsidRDefault="00000000">
            <w:pPr>
              <w:spacing w:after="0" w:line="259" w:lineRule="auto"/>
              <w:ind w:left="-24" w:right="0" w:firstLine="0"/>
            </w:pPr>
            <w:r>
              <w:rPr>
                <w:sz w:val="9"/>
              </w:rPr>
              <w:t xml:space="preserve">                    -    </w:t>
            </w:r>
          </w:p>
        </w:tc>
      </w:tr>
      <w:tr w:rsidR="00EC107F" w14:paraId="762FD90B" w14:textId="77777777">
        <w:trPr>
          <w:trHeight w:val="154"/>
        </w:trPr>
        <w:tc>
          <w:tcPr>
            <w:tcW w:w="0" w:type="auto"/>
            <w:vMerge/>
            <w:tcBorders>
              <w:top w:val="nil"/>
              <w:left w:val="single" w:sz="4" w:space="0" w:color="000000"/>
              <w:bottom w:val="single" w:sz="3" w:space="0" w:color="000000"/>
              <w:right w:val="single" w:sz="4" w:space="0" w:color="000000"/>
            </w:tcBorders>
          </w:tcPr>
          <w:p w14:paraId="4D8D3AB5"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3E122272"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tcPr>
          <w:p w14:paraId="58C05072"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tcPr>
          <w:p w14:paraId="64DB07DE" w14:textId="77777777" w:rsidR="00EC107F" w:rsidRDefault="00000000">
            <w:pPr>
              <w:spacing w:after="0" w:line="259" w:lineRule="auto"/>
              <w:ind w:left="0" w:right="113" w:firstLine="0"/>
              <w:jc w:val="right"/>
            </w:pPr>
            <w:r>
              <w:rPr>
                <w:b/>
                <w:sz w:val="9"/>
              </w:rPr>
              <w:t xml:space="preserve">      745,000    </w:t>
            </w:r>
          </w:p>
        </w:tc>
        <w:tc>
          <w:tcPr>
            <w:tcW w:w="535" w:type="dxa"/>
            <w:tcBorders>
              <w:top w:val="single" w:sz="3" w:space="0" w:color="000000"/>
              <w:left w:val="single" w:sz="4" w:space="0" w:color="000000"/>
              <w:bottom w:val="single" w:sz="3" w:space="0" w:color="000000"/>
              <w:right w:val="single" w:sz="4" w:space="0" w:color="000000"/>
            </w:tcBorders>
          </w:tcPr>
          <w:p w14:paraId="41C9C36A" w14:textId="77777777" w:rsidR="00EC107F" w:rsidRDefault="00000000">
            <w:pPr>
              <w:tabs>
                <w:tab w:val="right" w:pos="535"/>
              </w:tabs>
              <w:spacing w:after="0" w:line="259" w:lineRule="auto"/>
              <w:ind w:left="0" w:right="0" w:firstLine="0"/>
              <w:jc w:val="left"/>
            </w:pPr>
            <w:r>
              <w:rPr>
                <w:b/>
                <w:sz w:val="9"/>
              </w:rPr>
              <w:t xml:space="preserve"> </w:t>
            </w:r>
            <w:r>
              <w:rPr>
                <w:b/>
                <w:sz w:val="9"/>
              </w:rPr>
              <w:tab/>
              <w:t xml:space="preserve">         -    </w:t>
            </w:r>
          </w:p>
        </w:tc>
        <w:tc>
          <w:tcPr>
            <w:tcW w:w="545" w:type="dxa"/>
            <w:tcBorders>
              <w:top w:val="single" w:sz="3" w:space="0" w:color="000000"/>
              <w:left w:val="single" w:sz="4" w:space="0" w:color="000000"/>
              <w:bottom w:val="single" w:sz="3" w:space="0" w:color="000000"/>
              <w:right w:val="single" w:sz="4" w:space="0" w:color="000000"/>
            </w:tcBorders>
          </w:tcPr>
          <w:p w14:paraId="745A8555" w14:textId="77777777" w:rsidR="00EC107F" w:rsidRDefault="00000000">
            <w:pPr>
              <w:spacing w:after="0" w:line="259" w:lineRule="auto"/>
              <w:ind w:left="-14" w:right="0" w:firstLine="0"/>
              <w:jc w:val="left"/>
            </w:pPr>
            <w:r>
              <w:rPr>
                <w:b/>
                <w:sz w:val="9"/>
              </w:rPr>
              <w:t xml:space="preserve">   </w:t>
            </w:r>
          </w:p>
        </w:tc>
        <w:tc>
          <w:tcPr>
            <w:tcW w:w="758" w:type="dxa"/>
            <w:tcBorders>
              <w:top w:val="single" w:sz="3" w:space="0" w:color="000000"/>
              <w:left w:val="single" w:sz="4" w:space="0" w:color="000000"/>
              <w:bottom w:val="single" w:sz="3" w:space="0" w:color="000000"/>
              <w:right w:val="single" w:sz="4" w:space="0" w:color="000000"/>
            </w:tcBorders>
          </w:tcPr>
          <w:p w14:paraId="4FBA0730" w14:textId="77777777" w:rsidR="00EC107F" w:rsidRDefault="00000000">
            <w:pPr>
              <w:spacing w:after="0" w:line="259" w:lineRule="auto"/>
              <w:ind w:left="0" w:right="103" w:firstLine="0"/>
              <w:jc w:val="right"/>
            </w:pPr>
            <w:r>
              <w:rPr>
                <w:b/>
                <w:sz w:val="9"/>
              </w:rPr>
              <w:t xml:space="preserve">-      708,451   </w:t>
            </w:r>
          </w:p>
        </w:tc>
        <w:tc>
          <w:tcPr>
            <w:tcW w:w="600" w:type="dxa"/>
            <w:tcBorders>
              <w:top w:val="single" w:sz="3" w:space="0" w:color="000000"/>
              <w:left w:val="single" w:sz="4" w:space="0" w:color="000000"/>
              <w:bottom w:val="single" w:sz="3" w:space="0" w:color="000000"/>
              <w:right w:val="single" w:sz="4" w:space="0" w:color="000000"/>
            </w:tcBorders>
          </w:tcPr>
          <w:p w14:paraId="2EB29946"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tcPr>
          <w:p w14:paraId="14AEEE4B"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tcPr>
          <w:p w14:paraId="15F88140"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tcPr>
          <w:p w14:paraId="79832B18"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tcPr>
          <w:p w14:paraId="3819366C"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tcPr>
          <w:p w14:paraId="3A49AD11" w14:textId="77777777" w:rsidR="00EC107F" w:rsidRDefault="00000000">
            <w:pPr>
              <w:spacing w:after="0" w:line="259" w:lineRule="auto"/>
              <w:ind w:left="-14" w:right="0" w:firstLine="0"/>
              <w:jc w:val="left"/>
            </w:pPr>
            <w:r>
              <w:rPr>
                <w:b/>
                <w:sz w:val="9"/>
              </w:rPr>
              <w:t xml:space="preserve">                  -    </w:t>
            </w:r>
          </w:p>
        </w:tc>
        <w:tc>
          <w:tcPr>
            <w:tcW w:w="749" w:type="dxa"/>
            <w:tcBorders>
              <w:top w:val="single" w:sz="3" w:space="0" w:color="000000"/>
              <w:left w:val="single" w:sz="4" w:space="0" w:color="000000"/>
              <w:bottom w:val="single" w:sz="3" w:space="0" w:color="000000"/>
              <w:right w:val="single" w:sz="4" w:space="0" w:color="000000"/>
            </w:tcBorders>
          </w:tcPr>
          <w:p w14:paraId="37814B3B" w14:textId="77777777" w:rsidR="00EC107F" w:rsidRDefault="00000000">
            <w:pPr>
              <w:spacing w:after="0" w:line="259" w:lineRule="auto"/>
              <w:ind w:left="-24" w:right="0" w:firstLine="0"/>
            </w:pPr>
            <w:r>
              <w:rPr>
                <w:b/>
                <w:sz w:val="9"/>
              </w:rPr>
              <w:t xml:space="preserve">            36,549   </w:t>
            </w:r>
          </w:p>
        </w:tc>
      </w:tr>
      <w:tr w:rsidR="00EC107F" w14:paraId="45A8188C" w14:textId="77777777">
        <w:trPr>
          <w:trHeight w:val="131"/>
        </w:trPr>
        <w:tc>
          <w:tcPr>
            <w:tcW w:w="341" w:type="dxa"/>
            <w:vMerge w:val="restart"/>
            <w:tcBorders>
              <w:top w:val="single" w:sz="3" w:space="0" w:color="000000"/>
              <w:left w:val="single" w:sz="4" w:space="0" w:color="000000"/>
              <w:bottom w:val="single" w:sz="3" w:space="0" w:color="000000"/>
              <w:right w:val="single" w:sz="4" w:space="0" w:color="000000"/>
            </w:tcBorders>
            <w:shd w:val="clear" w:color="auto" w:fill="DCE6F1"/>
            <w:vAlign w:val="center"/>
          </w:tcPr>
          <w:p w14:paraId="24A66732" w14:textId="77777777" w:rsidR="00EC107F" w:rsidRDefault="00000000">
            <w:pPr>
              <w:spacing w:after="0" w:line="259" w:lineRule="auto"/>
              <w:ind w:left="115" w:right="0" w:hanging="65"/>
              <w:jc w:val="left"/>
            </w:pPr>
            <w:r>
              <w:rPr>
                <w:sz w:val="9"/>
              </w:rPr>
              <w:t>Grupi 10</w:t>
            </w:r>
          </w:p>
        </w:tc>
        <w:tc>
          <w:tcPr>
            <w:tcW w:w="573" w:type="dxa"/>
            <w:vMerge w:val="restart"/>
            <w:tcBorders>
              <w:top w:val="single" w:sz="3" w:space="0" w:color="000000"/>
              <w:left w:val="single" w:sz="4" w:space="0" w:color="000000"/>
              <w:bottom w:val="single" w:sz="3" w:space="0" w:color="000000"/>
              <w:right w:val="single" w:sz="4" w:space="0" w:color="000000"/>
            </w:tcBorders>
            <w:shd w:val="clear" w:color="auto" w:fill="DCE6F1"/>
            <w:vAlign w:val="center"/>
          </w:tcPr>
          <w:p w14:paraId="1ED1A7BB" w14:textId="77777777" w:rsidR="00EC107F" w:rsidRDefault="00000000">
            <w:pPr>
              <w:spacing w:after="0" w:line="282" w:lineRule="auto"/>
              <w:ind w:left="23" w:right="0" w:firstLine="139"/>
              <w:jc w:val="left"/>
            </w:pPr>
            <w:r>
              <w:rPr>
                <w:sz w:val="9"/>
              </w:rPr>
              <w:t xml:space="preserve">Total programet e </w:t>
            </w:r>
          </w:p>
          <w:p w14:paraId="6C1C7E1B" w14:textId="77777777" w:rsidR="00EC107F" w:rsidRDefault="00000000">
            <w:pPr>
              <w:spacing w:after="0" w:line="259" w:lineRule="auto"/>
              <w:ind w:left="0" w:right="3" w:firstLine="0"/>
              <w:jc w:val="center"/>
            </w:pPr>
            <w:r>
              <w:rPr>
                <w:sz w:val="9"/>
              </w:rPr>
              <w:t>MFE</w:t>
            </w:r>
          </w:p>
        </w:tc>
        <w:tc>
          <w:tcPr>
            <w:tcW w:w="951" w:type="dxa"/>
            <w:tcBorders>
              <w:top w:val="single" w:sz="3" w:space="0" w:color="000000"/>
              <w:left w:val="single" w:sz="4" w:space="0" w:color="000000"/>
              <w:bottom w:val="single" w:sz="3" w:space="0" w:color="000000"/>
              <w:right w:val="single" w:sz="4" w:space="0" w:color="000000"/>
            </w:tcBorders>
            <w:shd w:val="clear" w:color="auto" w:fill="DCE6F1"/>
          </w:tcPr>
          <w:p w14:paraId="1C1ED576" w14:textId="77777777" w:rsidR="00EC107F" w:rsidRDefault="00000000">
            <w:pPr>
              <w:spacing w:after="0" w:line="259" w:lineRule="auto"/>
              <w:ind w:left="23" w:right="0" w:firstLine="0"/>
            </w:pPr>
            <w:r>
              <w:rPr>
                <w:sz w:val="9"/>
              </w:rPr>
              <w:t>Shpenzime Personeli</w:t>
            </w:r>
          </w:p>
        </w:tc>
        <w:tc>
          <w:tcPr>
            <w:tcW w:w="730" w:type="dxa"/>
            <w:tcBorders>
              <w:top w:val="single" w:sz="3" w:space="0" w:color="000000"/>
              <w:left w:val="single" w:sz="4" w:space="0" w:color="000000"/>
              <w:bottom w:val="single" w:sz="3" w:space="0" w:color="000000"/>
              <w:right w:val="single" w:sz="4" w:space="0" w:color="000000"/>
            </w:tcBorders>
            <w:shd w:val="clear" w:color="auto" w:fill="DCE6F1"/>
          </w:tcPr>
          <w:p w14:paraId="65EFC8E3" w14:textId="77777777" w:rsidR="00EC107F" w:rsidRDefault="00000000">
            <w:pPr>
              <w:spacing w:after="0" w:line="259" w:lineRule="auto"/>
              <w:ind w:left="0" w:right="113" w:firstLine="0"/>
              <w:jc w:val="right"/>
            </w:pPr>
            <w:r>
              <w:rPr>
                <w:b/>
                <w:sz w:val="9"/>
              </w:rPr>
              <w:t xml:space="preserve">   8,293,509    </w:t>
            </w:r>
          </w:p>
        </w:tc>
        <w:tc>
          <w:tcPr>
            <w:tcW w:w="535" w:type="dxa"/>
            <w:tcBorders>
              <w:top w:val="single" w:sz="3" w:space="0" w:color="000000"/>
              <w:left w:val="single" w:sz="4" w:space="0" w:color="000000"/>
              <w:bottom w:val="single" w:sz="3" w:space="0" w:color="000000"/>
              <w:right w:val="single" w:sz="4" w:space="0" w:color="000000"/>
            </w:tcBorders>
            <w:shd w:val="clear" w:color="auto" w:fill="DCE6F1"/>
          </w:tcPr>
          <w:p w14:paraId="3AFA8F12" w14:textId="77777777" w:rsidR="00EC107F" w:rsidRDefault="00000000">
            <w:pPr>
              <w:tabs>
                <w:tab w:val="right" w:pos="535"/>
              </w:tabs>
              <w:spacing w:after="0" w:line="259" w:lineRule="auto"/>
              <w:ind w:left="0" w:right="0" w:firstLine="0"/>
              <w:jc w:val="left"/>
            </w:pPr>
            <w:r>
              <w:rPr>
                <w:b/>
                <w:sz w:val="9"/>
              </w:rPr>
              <w:t xml:space="preserve"> </w:t>
            </w:r>
            <w:r>
              <w:rPr>
                <w:b/>
                <w:sz w:val="9"/>
              </w:rPr>
              <w:tab/>
              <w:t xml:space="preserve">         -    </w:t>
            </w:r>
          </w:p>
        </w:tc>
        <w:tc>
          <w:tcPr>
            <w:tcW w:w="545" w:type="dxa"/>
            <w:tcBorders>
              <w:top w:val="single" w:sz="3" w:space="0" w:color="000000"/>
              <w:left w:val="single" w:sz="4" w:space="0" w:color="000000"/>
              <w:bottom w:val="single" w:sz="3" w:space="0" w:color="000000"/>
              <w:right w:val="single" w:sz="4" w:space="0" w:color="000000"/>
            </w:tcBorders>
            <w:shd w:val="clear" w:color="auto" w:fill="DCE6F1"/>
          </w:tcPr>
          <w:p w14:paraId="394F80E1"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shd w:val="clear" w:color="auto" w:fill="DCE6F1"/>
          </w:tcPr>
          <w:p w14:paraId="3A0FFB53" w14:textId="77777777" w:rsidR="00EC107F" w:rsidRDefault="00000000">
            <w:pPr>
              <w:spacing w:after="0" w:line="259" w:lineRule="auto"/>
              <w:ind w:left="-23" w:right="0" w:firstLine="0"/>
            </w:pPr>
            <w:r>
              <w:rPr>
                <w:b/>
                <w:sz w:val="9"/>
              </w:rPr>
              <w:t xml:space="preserve">   -   2,734,491   </w:t>
            </w:r>
          </w:p>
        </w:tc>
        <w:tc>
          <w:tcPr>
            <w:tcW w:w="600" w:type="dxa"/>
            <w:tcBorders>
              <w:top w:val="single" w:sz="3" w:space="0" w:color="000000"/>
              <w:left w:val="single" w:sz="4" w:space="0" w:color="000000"/>
              <w:bottom w:val="single" w:sz="3" w:space="0" w:color="000000"/>
              <w:right w:val="single" w:sz="4" w:space="0" w:color="000000"/>
            </w:tcBorders>
            <w:shd w:val="clear" w:color="auto" w:fill="DCE6F1"/>
          </w:tcPr>
          <w:p w14:paraId="122972DA"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shd w:val="clear" w:color="auto" w:fill="DCE6F1"/>
          </w:tcPr>
          <w:p w14:paraId="5B27C48C"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shd w:val="clear" w:color="auto" w:fill="DCE6F1"/>
          </w:tcPr>
          <w:p w14:paraId="1FAC2745" w14:textId="77777777" w:rsidR="00EC107F" w:rsidRDefault="00000000">
            <w:pPr>
              <w:spacing w:after="0" w:line="259" w:lineRule="auto"/>
              <w:ind w:left="-24" w:right="0" w:firstLine="0"/>
            </w:pPr>
            <w:r>
              <w:rPr>
                <w:b/>
                <w:sz w:val="9"/>
              </w:rPr>
              <w:t xml:space="preserve">   - 190,054   </w:t>
            </w:r>
          </w:p>
        </w:tc>
        <w:tc>
          <w:tcPr>
            <w:tcW w:w="591" w:type="dxa"/>
            <w:tcBorders>
              <w:top w:val="single" w:sz="3" w:space="0" w:color="000000"/>
              <w:left w:val="single" w:sz="4" w:space="0" w:color="000000"/>
              <w:bottom w:val="single" w:sz="3" w:space="0" w:color="000000"/>
              <w:right w:val="single" w:sz="4" w:space="0" w:color="000000"/>
            </w:tcBorders>
            <w:shd w:val="clear" w:color="auto" w:fill="DCE6F1"/>
          </w:tcPr>
          <w:p w14:paraId="2A6B57F0" w14:textId="77777777" w:rsidR="00EC107F" w:rsidRDefault="00000000">
            <w:pPr>
              <w:spacing w:after="0" w:line="259" w:lineRule="auto"/>
              <w:ind w:left="-16" w:right="0" w:firstLine="0"/>
            </w:pPr>
            <w:r>
              <w:rPr>
                <w:b/>
                <w:sz w:val="9"/>
              </w:rPr>
              <w:t xml:space="preserve">   216,144   </w:t>
            </w:r>
          </w:p>
        </w:tc>
        <w:tc>
          <w:tcPr>
            <w:tcW w:w="610" w:type="dxa"/>
            <w:tcBorders>
              <w:top w:val="single" w:sz="3" w:space="0" w:color="000000"/>
              <w:left w:val="single" w:sz="4" w:space="0" w:color="000000"/>
              <w:bottom w:val="single" w:sz="3" w:space="0" w:color="000000"/>
              <w:right w:val="single" w:sz="4" w:space="0" w:color="000000"/>
            </w:tcBorders>
            <w:shd w:val="clear" w:color="auto" w:fill="DCE6F1"/>
          </w:tcPr>
          <w:p w14:paraId="73194BCE" w14:textId="77777777" w:rsidR="00EC107F" w:rsidRDefault="00000000">
            <w:pPr>
              <w:spacing w:after="0" w:line="259" w:lineRule="auto"/>
              <w:ind w:left="-25" w:right="0" w:firstLine="0"/>
            </w:pPr>
            <w:r>
              <w:rPr>
                <w:b/>
                <w:sz w:val="9"/>
              </w:rPr>
              <w:t xml:space="preserve">  -     3,000   </w:t>
            </w:r>
          </w:p>
        </w:tc>
        <w:tc>
          <w:tcPr>
            <w:tcW w:w="711" w:type="dxa"/>
            <w:tcBorders>
              <w:top w:val="single" w:sz="3" w:space="0" w:color="000000"/>
              <w:left w:val="single" w:sz="4" w:space="0" w:color="000000"/>
              <w:bottom w:val="single" w:sz="3" w:space="0" w:color="000000"/>
              <w:right w:val="single" w:sz="4" w:space="0" w:color="000000"/>
            </w:tcBorders>
            <w:shd w:val="clear" w:color="auto" w:fill="DCE6F1"/>
          </w:tcPr>
          <w:p w14:paraId="2C7E11D4" w14:textId="77777777" w:rsidR="00EC107F" w:rsidRDefault="00000000">
            <w:pPr>
              <w:spacing w:after="0" w:line="259" w:lineRule="auto"/>
              <w:ind w:left="-16" w:right="0" w:firstLine="0"/>
            </w:pPr>
            <w:r>
              <w:rPr>
                <w:b/>
                <w:sz w:val="9"/>
              </w:rPr>
              <w:t xml:space="preserve">  -    233,110   </w:t>
            </w:r>
          </w:p>
        </w:tc>
        <w:tc>
          <w:tcPr>
            <w:tcW w:w="749" w:type="dxa"/>
            <w:tcBorders>
              <w:top w:val="single" w:sz="3" w:space="0" w:color="000000"/>
              <w:left w:val="single" w:sz="4" w:space="0" w:color="000000"/>
              <w:bottom w:val="single" w:sz="3" w:space="0" w:color="000000"/>
              <w:right w:val="single" w:sz="4" w:space="0" w:color="000000"/>
            </w:tcBorders>
            <w:shd w:val="clear" w:color="auto" w:fill="DCE6F1"/>
          </w:tcPr>
          <w:p w14:paraId="7B7EAC62" w14:textId="77777777" w:rsidR="00EC107F" w:rsidRDefault="00000000">
            <w:pPr>
              <w:spacing w:after="0" w:line="259" w:lineRule="auto"/>
              <w:ind w:left="-25" w:right="0" w:firstLine="0"/>
            </w:pPr>
            <w:r>
              <w:rPr>
                <w:b/>
                <w:sz w:val="9"/>
              </w:rPr>
              <w:t xml:space="preserve">      5,348,998   </w:t>
            </w:r>
          </w:p>
        </w:tc>
      </w:tr>
      <w:tr w:rsidR="00EC107F" w14:paraId="0B089919" w14:textId="77777777">
        <w:trPr>
          <w:trHeight w:val="163"/>
        </w:trPr>
        <w:tc>
          <w:tcPr>
            <w:tcW w:w="0" w:type="auto"/>
            <w:vMerge/>
            <w:tcBorders>
              <w:top w:val="nil"/>
              <w:left w:val="single" w:sz="4" w:space="0" w:color="000000"/>
              <w:bottom w:val="nil"/>
              <w:right w:val="single" w:sz="4" w:space="0" w:color="000000"/>
            </w:tcBorders>
          </w:tcPr>
          <w:p w14:paraId="5CC290E5"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F3D7975"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shd w:val="clear" w:color="auto" w:fill="DCE6F1"/>
          </w:tcPr>
          <w:p w14:paraId="6469564B" w14:textId="77777777" w:rsidR="00EC107F" w:rsidRDefault="00000000">
            <w:pPr>
              <w:spacing w:after="0" w:line="259" w:lineRule="auto"/>
              <w:ind w:left="23" w:right="0" w:firstLine="0"/>
              <w:jc w:val="left"/>
            </w:pPr>
            <w:r>
              <w:rPr>
                <w:sz w:val="9"/>
              </w:rPr>
              <w:t>Shpenzime korente</w:t>
            </w:r>
          </w:p>
        </w:tc>
        <w:tc>
          <w:tcPr>
            <w:tcW w:w="730" w:type="dxa"/>
            <w:tcBorders>
              <w:top w:val="single" w:sz="3" w:space="0" w:color="000000"/>
              <w:left w:val="single" w:sz="4" w:space="0" w:color="000000"/>
              <w:bottom w:val="single" w:sz="3" w:space="0" w:color="000000"/>
              <w:right w:val="single" w:sz="4" w:space="0" w:color="000000"/>
            </w:tcBorders>
            <w:shd w:val="clear" w:color="auto" w:fill="DCE6F1"/>
          </w:tcPr>
          <w:p w14:paraId="38205E74" w14:textId="77777777" w:rsidR="00EC107F" w:rsidRDefault="00000000">
            <w:pPr>
              <w:spacing w:after="0" w:line="259" w:lineRule="auto"/>
              <w:ind w:left="0" w:right="113" w:firstLine="0"/>
              <w:jc w:val="right"/>
            </w:pPr>
            <w:r>
              <w:rPr>
                <w:b/>
                <w:sz w:val="9"/>
              </w:rPr>
              <w:t xml:space="preserve"> 44,661,295    </w:t>
            </w:r>
          </w:p>
        </w:tc>
        <w:tc>
          <w:tcPr>
            <w:tcW w:w="535" w:type="dxa"/>
            <w:tcBorders>
              <w:top w:val="single" w:sz="3" w:space="0" w:color="000000"/>
              <w:left w:val="single" w:sz="4" w:space="0" w:color="000000"/>
              <w:bottom w:val="single" w:sz="3" w:space="0" w:color="000000"/>
              <w:right w:val="single" w:sz="4" w:space="0" w:color="000000"/>
            </w:tcBorders>
            <w:shd w:val="clear" w:color="auto" w:fill="DCE6F1"/>
          </w:tcPr>
          <w:p w14:paraId="4CD44E7F" w14:textId="77777777" w:rsidR="00EC107F" w:rsidRDefault="00000000">
            <w:pPr>
              <w:spacing w:after="0" w:line="259" w:lineRule="auto"/>
              <w:ind w:left="2" w:right="0" w:firstLine="0"/>
            </w:pPr>
            <w:r>
              <w:rPr>
                <w:b/>
                <w:sz w:val="9"/>
              </w:rPr>
              <w:t xml:space="preserve">  18,200   </w:t>
            </w:r>
          </w:p>
        </w:tc>
        <w:tc>
          <w:tcPr>
            <w:tcW w:w="545" w:type="dxa"/>
            <w:tcBorders>
              <w:top w:val="single" w:sz="3" w:space="0" w:color="000000"/>
              <w:left w:val="single" w:sz="4" w:space="0" w:color="000000"/>
              <w:bottom w:val="single" w:sz="3" w:space="0" w:color="000000"/>
              <w:right w:val="single" w:sz="4" w:space="0" w:color="000000"/>
            </w:tcBorders>
            <w:shd w:val="clear" w:color="auto" w:fill="DCE6F1"/>
          </w:tcPr>
          <w:p w14:paraId="07D44D7C" w14:textId="77777777" w:rsidR="00EC107F" w:rsidRDefault="00000000">
            <w:pPr>
              <w:spacing w:after="0" w:line="259" w:lineRule="auto"/>
              <w:ind w:left="-24" w:right="0" w:firstLine="0"/>
            </w:pPr>
            <w:r>
              <w:rPr>
                <w:b/>
                <w:sz w:val="9"/>
              </w:rPr>
              <w:t xml:space="preserve">    23,978   </w:t>
            </w:r>
          </w:p>
        </w:tc>
        <w:tc>
          <w:tcPr>
            <w:tcW w:w="758" w:type="dxa"/>
            <w:tcBorders>
              <w:top w:val="single" w:sz="3" w:space="0" w:color="000000"/>
              <w:left w:val="single" w:sz="4" w:space="0" w:color="000000"/>
              <w:bottom w:val="single" w:sz="3" w:space="0" w:color="000000"/>
              <w:right w:val="single" w:sz="4" w:space="0" w:color="000000"/>
            </w:tcBorders>
            <w:shd w:val="clear" w:color="auto" w:fill="DCE6F1"/>
          </w:tcPr>
          <w:p w14:paraId="76AD3E5F" w14:textId="77777777" w:rsidR="00EC107F" w:rsidRDefault="00000000">
            <w:pPr>
              <w:spacing w:after="0" w:line="259" w:lineRule="auto"/>
              <w:ind w:left="-15" w:right="0" w:firstLine="0"/>
            </w:pPr>
            <w:r>
              <w:rPr>
                <w:b/>
                <w:sz w:val="9"/>
              </w:rPr>
              <w:t xml:space="preserve">  - 37,317,812   </w:t>
            </w:r>
          </w:p>
        </w:tc>
        <w:tc>
          <w:tcPr>
            <w:tcW w:w="600" w:type="dxa"/>
            <w:tcBorders>
              <w:top w:val="single" w:sz="3" w:space="0" w:color="000000"/>
              <w:left w:val="single" w:sz="4" w:space="0" w:color="000000"/>
              <w:bottom w:val="single" w:sz="3" w:space="0" w:color="000000"/>
              <w:right w:val="single" w:sz="4" w:space="0" w:color="000000"/>
            </w:tcBorders>
            <w:shd w:val="clear" w:color="auto" w:fill="DCE6F1"/>
          </w:tcPr>
          <w:p w14:paraId="6F3EC8C8" w14:textId="77777777" w:rsidR="00EC107F" w:rsidRDefault="00000000">
            <w:pPr>
              <w:tabs>
                <w:tab w:val="right" w:pos="600"/>
              </w:tabs>
              <w:spacing w:after="0" w:line="259" w:lineRule="auto"/>
              <w:ind w:left="-16" w:right="0" w:firstLine="0"/>
              <w:jc w:val="left"/>
            </w:pPr>
            <w:r>
              <w:rPr>
                <w:b/>
                <w:sz w:val="9"/>
              </w:rPr>
              <w:t xml:space="preserve">  </w:t>
            </w:r>
            <w:r>
              <w:rPr>
                <w:b/>
                <w:sz w:val="9"/>
              </w:rPr>
              <w:tab/>
              <w:t xml:space="preserve">           -    </w:t>
            </w:r>
          </w:p>
        </w:tc>
        <w:tc>
          <w:tcPr>
            <w:tcW w:w="628" w:type="dxa"/>
            <w:tcBorders>
              <w:top w:val="single" w:sz="3" w:space="0" w:color="000000"/>
              <w:left w:val="single" w:sz="4" w:space="0" w:color="000000"/>
              <w:bottom w:val="single" w:sz="3" w:space="0" w:color="000000"/>
              <w:right w:val="single" w:sz="4" w:space="0" w:color="000000"/>
            </w:tcBorders>
            <w:shd w:val="clear" w:color="auto" w:fill="DCE6F1"/>
          </w:tcPr>
          <w:p w14:paraId="56A98DAD" w14:textId="77777777" w:rsidR="00EC107F" w:rsidRDefault="00000000">
            <w:pPr>
              <w:spacing w:after="0" w:line="259" w:lineRule="auto"/>
              <w:ind w:left="-24" w:right="0" w:firstLine="0"/>
            </w:pPr>
            <w:r>
              <w:rPr>
                <w:b/>
                <w:sz w:val="9"/>
              </w:rPr>
              <w:t xml:space="preserve">   -   15,329   </w:t>
            </w:r>
          </w:p>
        </w:tc>
        <w:tc>
          <w:tcPr>
            <w:tcW w:w="609" w:type="dxa"/>
            <w:tcBorders>
              <w:top w:val="single" w:sz="3" w:space="0" w:color="000000"/>
              <w:left w:val="single" w:sz="4" w:space="0" w:color="000000"/>
              <w:bottom w:val="single" w:sz="3" w:space="0" w:color="000000"/>
              <w:right w:val="single" w:sz="4" w:space="0" w:color="000000"/>
            </w:tcBorders>
            <w:shd w:val="clear" w:color="auto" w:fill="DCE6F1"/>
          </w:tcPr>
          <w:p w14:paraId="41AD0AC7" w14:textId="77777777" w:rsidR="00EC107F" w:rsidRDefault="00000000">
            <w:pPr>
              <w:spacing w:after="0" w:line="259" w:lineRule="auto"/>
              <w:ind w:left="-25" w:right="0" w:firstLine="0"/>
            </w:pPr>
            <w:r>
              <w:rPr>
                <w:b/>
                <w:sz w:val="9"/>
              </w:rPr>
              <w:t xml:space="preserve">    158,354   </w:t>
            </w:r>
          </w:p>
        </w:tc>
        <w:tc>
          <w:tcPr>
            <w:tcW w:w="591" w:type="dxa"/>
            <w:tcBorders>
              <w:top w:val="single" w:sz="3" w:space="0" w:color="000000"/>
              <w:left w:val="single" w:sz="4" w:space="0" w:color="000000"/>
              <w:bottom w:val="single" w:sz="3" w:space="0" w:color="000000"/>
              <w:right w:val="single" w:sz="4" w:space="0" w:color="000000"/>
            </w:tcBorders>
            <w:shd w:val="clear" w:color="auto" w:fill="DCE6F1"/>
          </w:tcPr>
          <w:p w14:paraId="26834179" w14:textId="77777777" w:rsidR="00EC107F" w:rsidRDefault="00000000">
            <w:pPr>
              <w:tabs>
                <w:tab w:val="right" w:pos="591"/>
              </w:tabs>
              <w:spacing w:after="0" w:line="259" w:lineRule="auto"/>
              <w:ind w:left="-16" w:right="0" w:firstLine="0"/>
              <w:jc w:val="left"/>
            </w:pPr>
            <w:r>
              <w:rPr>
                <w:b/>
                <w:sz w:val="9"/>
              </w:rPr>
              <w:t xml:space="preserve">  </w:t>
            </w:r>
            <w:r>
              <w:rPr>
                <w:b/>
                <w:sz w:val="9"/>
              </w:rPr>
              <w:tab/>
              <w:t xml:space="preserve">           -    </w:t>
            </w:r>
          </w:p>
        </w:tc>
        <w:tc>
          <w:tcPr>
            <w:tcW w:w="610" w:type="dxa"/>
            <w:tcBorders>
              <w:top w:val="single" w:sz="3" w:space="0" w:color="000000"/>
              <w:left w:val="single" w:sz="4" w:space="0" w:color="000000"/>
              <w:bottom w:val="single" w:sz="3" w:space="0" w:color="000000"/>
              <w:right w:val="single" w:sz="4" w:space="0" w:color="000000"/>
            </w:tcBorders>
            <w:shd w:val="clear" w:color="auto" w:fill="DCE6F1"/>
          </w:tcPr>
          <w:p w14:paraId="147375E2" w14:textId="77777777" w:rsidR="00EC107F" w:rsidRDefault="00000000">
            <w:pPr>
              <w:spacing w:after="0" w:line="259" w:lineRule="auto"/>
              <w:ind w:left="-14" w:right="0" w:firstLine="0"/>
            </w:pPr>
            <w:r>
              <w:rPr>
                <w:b/>
                <w:sz w:val="9"/>
              </w:rPr>
              <w:t xml:space="preserve">       16,000   </w:t>
            </w:r>
          </w:p>
        </w:tc>
        <w:tc>
          <w:tcPr>
            <w:tcW w:w="711" w:type="dxa"/>
            <w:tcBorders>
              <w:top w:val="single" w:sz="3" w:space="0" w:color="000000"/>
              <w:left w:val="single" w:sz="4" w:space="0" w:color="000000"/>
              <w:bottom w:val="single" w:sz="3" w:space="0" w:color="000000"/>
              <w:right w:val="single" w:sz="4" w:space="0" w:color="000000"/>
            </w:tcBorders>
            <w:shd w:val="clear" w:color="auto" w:fill="DCE6F1"/>
          </w:tcPr>
          <w:p w14:paraId="2C7E180C" w14:textId="77777777" w:rsidR="00EC107F" w:rsidRDefault="00000000">
            <w:pPr>
              <w:spacing w:after="0" w:line="259" w:lineRule="auto"/>
              <w:ind w:left="-16" w:right="0" w:firstLine="0"/>
            </w:pPr>
            <w:r>
              <w:rPr>
                <w:b/>
                <w:sz w:val="9"/>
              </w:rPr>
              <w:t xml:space="preserve">     1,417,510   </w:t>
            </w:r>
          </w:p>
        </w:tc>
        <w:tc>
          <w:tcPr>
            <w:tcW w:w="749" w:type="dxa"/>
            <w:tcBorders>
              <w:top w:val="single" w:sz="3" w:space="0" w:color="000000"/>
              <w:left w:val="single" w:sz="4" w:space="0" w:color="000000"/>
              <w:bottom w:val="single" w:sz="3" w:space="0" w:color="000000"/>
              <w:right w:val="single" w:sz="4" w:space="0" w:color="000000"/>
            </w:tcBorders>
            <w:shd w:val="clear" w:color="auto" w:fill="DCE6F1"/>
          </w:tcPr>
          <w:p w14:paraId="7C6D5FFE" w14:textId="77777777" w:rsidR="00EC107F" w:rsidRDefault="00000000">
            <w:pPr>
              <w:spacing w:after="0" w:line="259" w:lineRule="auto"/>
              <w:ind w:left="-16" w:right="0" w:firstLine="0"/>
            </w:pPr>
            <w:r>
              <w:rPr>
                <w:b/>
                <w:sz w:val="9"/>
              </w:rPr>
              <w:t xml:space="preserve">      8,962,196   </w:t>
            </w:r>
          </w:p>
        </w:tc>
      </w:tr>
      <w:tr w:rsidR="00EC107F" w14:paraId="54BC4551" w14:textId="77777777">
        <w:trPr>
          <w:trHeight w:val="163"/>
        </w:trPr>
        <w:tc>
          <w:tcPr>
            <w:tcW w:w="0" w:type="auto"/>
            <w:vMerge/>
            <w:tcBorders>
              <w:top w:val="nil"/>
              <w:left w:val="single" w:sz="4" w:space="0" w:color="000000"/>
              <w:bottom w:val="nil"/>
              <w:right w:val="single" w:sz="4" w:space="0" w:color="000000"/>
            </w:tcBorders>
          </w:tcPr>
          <w:p w14:paraId="63E61771"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0D1E2F35"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shd w:val="clear" w:color="auto" w:fill="DCE6F1"/>
          </w:tcPr>
          <w:p w14:paraId="5A05BFF8" w14:textId="77777777" w:rsidR="00EC107F" w:rsidRDefault="00000000">
            <w:pPr>
              <w:spacing w:after="0" w:line="259" w:lineRule="auto"/>
              <w:ind w:left="23" w:right="0" w:firstLine="0"/>
            </w:pPr>
            <w:r>
              <w:rPr>
                <w:sz w:val="9"/>
              </w:rPr>
              <w:t>Financim i brendshem</w:t>
            </w:r>
          </w:p>
        </w:tc>
        <w:tc>
          <w:tcPr>
            <w:tcW w:w="730" w:type="dxa"/>
            <w:tcBorders>
              <w:top w:val="single" w:sz="3" w:space="0" w:color="000000"/>
              <w:left w:val="single" w:sz="4" w:space="0" w:color="000000"/>
              <w:bottom w:val="single" w:sz="3" w:space="0" w:color="000000"/>
              <w:right w:val="single" w:sz="4" w:space="0" w:color="000000"/>
            </w:tcBorders>
            <w:shd w:val="clear" w:color="auto" w:fill="DCE6F1"/>
          </w:tcPr>
          <w:p w14:paraId="29A28462" w14:textId="77777777" w:rsidR="00EC107F" w:rsidRDefault="00000000">
            <w:pPr>
              <w:spacing w:after="0" w:line="259" w:lineRule="auto"/>
              <w:ind w:left="0" w:right="113" w:firstLine="0"/>
              <w:jc w:val="right"/>
            </w:pPr>
            <w:r>
              <w:rPr>
                <w:b/>
                <w:sz w:val="9"/>
              </w:rPr>
              <w:t xml:space="preserve">   1,635,220    </w:t>
            </w:r>
          </w:p>
        </w:tc>
        <w:tc>
          <w:tcPr>
            <w:tcW w:w="535" w:type="dxa"/>
            <w:tcBorders>
              <w:top w:val="single" w:sz="3" w:space="0" w:color="000000"/>
              <w:left w:val="single" w:sz="4" w:space="0" w:color="000000"/>
              <w:bottom w:val="single" w:sz="3" w:space="0" w:color="000000"/>
              <w:right w:val="single" w:sz="4" w:space="0" w:color="000000"/>
            </w:tcBorders>
            <w:shd w:val="clear" w:color="auto" w:fill="DCE6F1"/>
          </w:tcPr>
          <w:p w14:paraId="5ABD5DAB" w14:textId="77777777" w:rsidR="00EC107F" w:rsidRDefault="00000000">
            <w:pPr>
              <w:tabs>
                <w:tab w:val="right" w:pos="535"/>
              </w:tabs>
              <w:spacing w:after="0" w:line="259" w:lineRule="auto"/>
              <w:ind w:left="0" w:right="0" w:firstLine="0"/>
              <w:jc w:val="left"/>
            </w:pPr>
            <w:r>
              <w:rPr>
                <w:b/>
                <w:sz w:val="9"/>
              </w:rPr>
              <w:t xml:space="preserve"> </w:t>
            </w:r>
            <w:r>
              <w:rPr>
                <w:b/>
                <w:sz w:val="9"/>
              </w:rPr>
              <w:tab/>
              <w:t xml:space="preserve">         -    </w:t>
            </w:r>
          </w:p>
        </w:tc>
        <w:tc>
          <w:tcPr>
            <w:tcW w:w="545" w:type="dxa"/>
            <w:tcBorders>
              <w:top w:val="single" w:sz="3" w:space="0" w:color="000000"/>
              <w:left w:val="single" w:sz="4" w:space="0" w:color="000000"/>
              <w:bottom w:val="single" w:sz="3" w:space="0" w:color="000000"/>
              <w:right w:val="single" w:sz="4" w:space="0" w:color="000000"/>
            </w:tcBorders>
            <w:shd w:val="clear" w:color="auto" w:fill="DCE6F1"/>
          </w:tcPr>
          <w:p w14:paraId="2DBF608F"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shd w:val="clear" w:color="auto" w:fill="DCE6F1"/>
          </w:tcPr>
          <w:p w14:paraId="21E815F5" w14:textId="77777777" w:rsidR="00EC107F" w:rsidRDefault="00000000">
            <w:pPr>
              <w:spacing w:after="0" w:line="259" w:lineRule="auto"/>
              <w:ind w:left="-23" w:right="0" w:firstLine="0"/>
            </w:pPr>
            <w:r>
              <w:rPr>
                <w:b/>
                <w:sz w:val="9"/>
              </w:rPr>
              <w:t xml:space="preserve">   -      300,000   </w:t>
            </w:r>
          </w:p>
        </w:tc>
        <w:tc>
          <w:tcPr>
            <w:tcW w:w="600" w:type="dxa"/>
            <w:tcBorders>
              <w:top w:val="single" w:sz="3" w:space="0" w:color="000000"/>
              <w:left w:val="single" w:sz="4" w:space="0" w:color="000000"/>
              <w:bottom w:val="single" w:sz="3" w:space="0" w:color="000000"/>
              <w:right w:val="single" w:sz="4" w:space="0" w:color="000000"/>
            </w:tcBorders>
            <w:shd w:val="clear" w:color="auto" w:fill="DCE6F1"/>
          </w:tcPr>
          <w:p w14:paraId="5F9F20D5" w14:textId="77777777" w:rsidR="00EC107F" w:rsidRDefault="00000000">
            <w:pPr>
              <w:spacing w:after="0" w:line="259" w:lineRule="auto"/>
              <w:ind w:left="-16" w:right="0" w:firstLine="0"/>
            </w:pPr>
            <w:r>
              <w:rPr>
                <w:b/>
                <w:sz w:val="9"/>
              </w:rPr>
              <w:t xml:space="preserve">  -  35,294   </w:t>
            </w:r>
          </w:p>
        </w:tc>
        <w:tc>
          <w:tcPr>
            <w:tcW w:w="628" w:type="dxa"/>
            <w:tcBorders>
              <w:top w:val="single" w:sz="3" w:space="0" w:color="000000"/>
              <w:left w:val="single" w:sz="4" w:space="0" w:color="000000"/>
              <w:bottom w:val="single" w:sz="3" w:space="0" w:color="000000"/>
              <w:right w:val="single" w:sz="4" w:space="0" w:color="000000"/>
            </w:tcBorders>
            <w:shd w:val="clear" w:color="auto" w:fill="DCE6F1"/>
          </w:tcPr>
          <w:p w14:paraId="76BB7A7F" w14:textId="77777777" w:rsidR="00EC107F" w:rsidRDefault="00000000">
            <w:pPr>
              <w:tabs>
                <w:tab w:val="right" w:pos="628"/>
              </w:tabs>
              <w:spacing w:after="0" w:line="259" w:lineRule="auto"/>
              <w:ind w:left="-25" w:right="0" w:firstLine="0"/>
              <w:jc w:val="left"/>
            </w:pPr>
            <w:r>
              <w:rPr>
                <w:b/>
                <w:sz w:val="9"/>
              </w:rPr>
              <w:t xml:space="preserve">  </w:t>
            </w:r>
            <w:r>
              <w:rPr>
                <w:b/>
                <w:sz w:val="9"/>
              </w:rPr>
              <w:tab/>
              <w:t xml:space="preserve">            -    </w:t>
            </w:r>
          </w:p>
        </w:tc>
        <w:tc>
          <w:tcPr>
            <w:tcW w:w="609" w:type="dxa"/>
            <w:tcBorders>
              <w:top w:val="single" w:sz="3" w:space="0" w:color="000000"/>
              <w:left w:val="single" w:sz="4" w:space="0" w:color="000000"/>
              <w:bottom w:val="single" w:sz="3" w:space="0" w:color="000000"/>
              <w:right w:val="single" w:sz="4" w:space="0" w:color="000000"/>
            </w:tcBorders>
            <w:shd w:val="clear" w:color="auto" w:fill="DCE6F1"/>
          </w:tcPr>
          <w:p w14:paraId="1157424A"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shd w:val="clear" w:color="auto" w:fill="DCE6F1"/>
          </w:tcPr>
          <w:p w14:paraId="5B96D6F0"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shd w:val="clear" w:color="auto" w:fill="DCE6F1"/>
          </w:tcPr>
          <w:p w14:paraId="44C0AF05" w14:textId="77777777" w:rsidR="00EC107F" w:rsidRDefault="00000000">
            <w:pPr>
              <w:spacing w:after="0" w:line="259" w:lineRule="auto"/>
              <w:ind w:left="-14" w:right="0" w:firstLine="0"/>
            </w:pPr>
            <w:r>
              <w:rPr>
                <w:b/>
                <w:sz w:val="9"/>
              </w:rPr>
              <w:t xml:space="preserve">       51,000   </w:t>
            </w:r>
          </w:p>
        </w:tc>
        <w:tc>
          <w:tcPr>
            <w:tcW w:w="711" w:type="dxa"/>
            <w:tcBorders>
              <w:top w:val="single" w:sz="3" w:space="0" w:color="000000"/>
              <w:left w:val="single" w:sz="4" w:space="0" w:color="000000"/>
              <w:bottom w:val="single" w:sz="3" w:space="0" w:color="000000"/>
              <w:right w:val="single" w:sz="4" w:space="0" w:color="000000"/>
            </w:tcBorders>
            <w:shd w:val="clear" w:color="auto" w:fill="DCE6F1"/>
          </w:tcPr>
          <w:p w14:paraId="2F0739FE" w14:textId="77777777" w:rsidR="00EC107F" w:rsidRDefault="00000000">
            <w:pPr>
              <w:spacing w:after="0" w:line="259" w:lineRule="auto"/>
              <w:ind w:left="-16" w:right="0" w:firstLine="0"/>
            </w:pPr>
            <w:r>
              <w:rPr>
                <w:b/>
                <w:sz w:val="9"/>
              </w:rPr>
              <w:t xml:space="preserve">  -    436,000   </w:t>
            </w:r>
          </w:p>
        </w:tc>
        <w:tc>
          <w:tcPr>
            <w:tcW w:w="749" w:type="dxa"/>
            <w:tcBorders>
              <w:top w:val="single" w:sz="3" w:space="0" w:color="000000"/>
              <w:left w:val="single" w:sz="4" w:space="0" w:color="000000"/>
              <w:bottom w:val="single" w:sz="3" w:space="0" w:color="000000"/>
              <w:right w:val="single" w:sz="4" w:space="0" w:color="000000"/>
            </w:tcBorders>
            <w:shd w:val="clear" w:color="auto" w:fill="DCE6F1"/>
          </w:tcPr>
          <w:p w14:paraId="4348A3AF" w14:textId="77777777" w:rsidR="00EC107F" w:rsidRDefault="00000000">
            <w:pPr>
              <w:spacing w:after="0" w:line="259" w:lineRule="auto"/>
              <w:ind w:left="-25" w:right="0" w:firstLine="0"/>
            </w:pPr>
            <w:r>
              <w:rPr>
                <w:b/>
                <w:sz w:val="9"/>
              </w:rPr>
              <w:t xml:space="preserve">         914,926   </w:t>
            </w:r>
          </w:p>
        </w:tc>
      </w:tr>
      <w:tr w:rsidR="00EC107F" w14:paraId="7FFF6EA1" w14:textId="77777777">
        <w:trPr>
          <w:trHeight w:val="130"/>
        </w:trPr>
        <w:tc>
          <w:tcPr>
            <w:tcW w:w="0" w:type="auto"/>
            <w:vMerge/>
            <w:tcBorders>
              <w:top w:val="nil"/>
              <w:left w:val="single" w:sz="4" w:space="0" w:color="000000"/>
              <w:bottom w:val="nil"/>
              <w:right w:val="single" w:sz="4" w:space="0" w:color="000000"/>
            </w:tcBorders>
          </w:tcPr>
          <w:p w14:paraId="55BC1EF9" w14:textId="77777777" w:rsidR="00EC107F" w:rsidRDefault="00EC107F">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CFD1B89"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shd w:val="clear" w:color="auto" w:fill="DCE6F1"/>
          </w:tcPr>
          <w:p w14:paraId="051631E3" w14:textId="77777777" w:rsidR="00EC107F" w:rsidRDefault="00000000">
            <w:pPr>
              <w:spacing w:after="0" w:line="259" w:lineRule="auto"/>
              <w:ind w:left="23" w:right="0" w:firstLine="0"/>
              <w:jc w:val="left"/>
            </w:pPr>
            <w:r>
              <w:rPr>
                <w:sz w:val="9"/>
              </w:rPr>
              <w:t>Financim i Huaj</w:t>
            </w:r>
          </w:p>
        </w:tc>
        <w:tc>
          <w:tcPr>
            <w:tcW w:w="730" w:type="dxa"/>
            <w:tcBorders>
              <w:top w:val="single" w:sz="3" w:space="0" w:color="000000"/>
              <w:left w:val="single" w:sz="4" w:space="0" w:color="000000"/>
              <w:bottom w:val="single" w:sz="3" w:space="0" w:color="000000"/>
              <w:right w:val="single" w:sz="4" w:space="0" w:color="000000"/>
            </w:tcBorders>
            <w:shd w:val="clear" w:color="auto" w:fill="DCE6F1"/>
          </w:tcPr>
          <w:p w14:paraId="3F848025" w14:textId="77777777" w:rsidR="00EC107F" w:rsidRDefault="00000000">
            <w:pPr>
              <w:spacing w:after="0" w:line="259" w:lineRule="auto"/>
              <w:ind w:left="0" w:right="113" w:firstLine="0"/>
              <w:jc w:val="right"/>
            </w:pPr>
            <w:r>
              <w:rPr>
                <w:b/>
                <w:sz w:val="9"/>
              </w:rPr>
              <w:t xml:space="preserve">      520,690    </w:t>
            </w:r>
          </w:p>
        </w:tc>
        <w:tc>
          <w:tcPr>
            <w:tcW w:w="535" w:type="dxa"/>
            <w:tcBorders>
              <w:top w:val="single" w:sz="3" w:space="0" w:color="000000"/>
              <w:left w:val="single" w:sz="4" w:space="0" w:color="000000"/>
              <w:bottom w:val="single" w:sz="3" w:space="0" w:color="000000"/>
              <w:right w:val="single" w:sz="4" w:space="0" w:color="000000"/>
            </w:tcBorders>
            <w:shd w:val="clear" w:color="auto" w:fill="DCE6F1"/>
          </w:tcPr>
          <w:p w14:paraId="5934EB80" w14:textId="77777777" w:rsidR="00EC107F" w:rsidRDefault="00000000">
            <w:pPr>
              <w:tabs>
                <w:tab w:val="right" w:pos="535"/>
              </w:tabs>
              <w:spacing w:after="0" w:line="259" w:lineRule="auto"/>
              <w:ind w:left="0" w:right="0" w:firstLine="0"/>
              <w:jc w:val="left"/>
            </w:pPr>
            <w:r>
              <w:rPr>
                <w:b/>
                <w:sz w:val="9"/>
              </w:rPr>
              <w:t xml:space="preserve"> </w:t>
            </w:r>
            <w:r>
              <w:rPr>
                <w:b/>
                <w:sz w:val="9"/>
              </w:rPr>
              <w:tab/>
              <w:t xml:space="preserve">         -    </w:t>
            </w:r>
          </w:p>
        </w:tc>
        <w:tc>
          <w:tcPr>
            <w:tcW w:w="545" w:type="dxa"/>
            <w:tcBorders>
              <w:top w:val="single" w:sz="3" w:space="0" w:color="000000"/>
              <w:left w:val="single" w:sz="4" w:space="0" w:color="000000"/>
              <w:bottom w:val="single" w:sz="3" w:space="0" w:color="000000"/>
              <w:right w:val="single" w:sz="4" w:space="0" w:color="000000"/>
            </w:tcBorders>
            <w:shd w:val="clear" w:color="auto" w:fill="DCE6F1"/>
          </w:tcPr>
          <w:p w14:paraId="5E3B6218" w14:textId="77777777" w:rsidR="00EC107F" w:rsidRDefault="00000000">
            <w:pPr>
              <w:spacing w:after="0" w:line="259" w:lineRule="auto"/>
              <w:ind w:left="-14" w:right="0" w:firstLine="0"/>
            </w:pPr>
            <w:r>
              <w:rPr>
                <w:b/>
                <w:sz w:val="9"/>
              </w:rPr>
              <w:t xml:space="preserve">            -    </w:t>
            </w:r>
          </w:p>
        </w:tc>
        <w:tc>
          <w:tcPr>
            <w:tcW w:w="758" w:type="dxa"/>
            <w:tcBorders>
              <w:top w:val="single" w:sz="3" w:space="0" w:color="000000"/>
              <w:left w:val="single" w:sz="4" w:space="0" w:color="000000"/>
              <w:bottom w:val="single" w:sz="3" w:space="0" w:color="000000"/>
              <w:right w:val="single" w:sz="4" w:space="0" w:color="000000"/>
            </w:tcBorders>
            <w:shd w:val="clear" w:color="auto" w:fill="DCE6F1"/>
          </w:tcPr>
          <w:p w14:paraId="272F0F55" w14:textId="77777777" w:rsidR="00EC107F" w:rsidRDefault="00000000">
            <w:pPr>
              <w:spacing w:after="0" w:line="259" w:lineRule="auto"/>
              <w:ind w:left="-23" w:right="0" w:firstLine="0"/>
            </w:pPr>
            <w:r>
              <w:rPr>
                <w:b/>
                <w:sz w:val="9"/>
              </w:rPr>
              <w:t xml:space="preserve">                    -    </w:t>
            </w:r>
          </w:p>
        </w:tc>
        <w:tc>
          <w:tcPr>
            <w:tcW w:w="600" w:type="dxa"/>
            <w:tcBorders>
              <w:top w:val="single" w:sz="3" w:space="0" w:color="000000"/>
              <w:left w:val="single" w:sz="4" w:space="0" w:color="000000"/>
              <w:bottom w:val="single" w:sz="3" w:space="0" w:color="000000"/>
              <w:right w:val="single" w:sz="4" w:space="0" w:color="000000"/>
            </w:tcBorders>
            <w:shd w:val="clear" w:color="auto" w:fill="DCE6F1"/>
          </w:tcPr>
          <w:p w14:paraId="536BF6D6" w14:textId="77777777" w:rsidR="00EC107F" w:rsidRDefault="00000000">
            <w:pPr>
              <w:spacing w:after="0" w:line="259" w:lineRule="auto"/>
              <w:ind w:left="-14" w:right="0" w:firstLine="0"/>
              <w:jc w:val="left"/>
            </w:pPr>
            <w:r>
              <w:rPr>
                <w:b/>
                <w:sz w:val="9"/>
              </w:rPr>
              <w:t xml:space="preserve">              -    </w:t>
            </w:r>
          </w:p>
        </w:tc>
        <w:tc>
          <w:tcPr>
            <w:tcW w:w="628" w:type="dxa"/>
            <w:tcBorders>
              <w:top w:val="single" w:sz="3" w:space="0" w:color="000000"/>
              <w:left w:val="single" w:sz="4" w:space="0" w:color="000000"/>
              <w:bottom w:val="single" w:sz="3" w:space="0" w:color="000000"/>
              <w:right w:val="single" w:sz="4" w:space="0" w:color="000000"/>
            </w:tcBorders>
            <w:shd w:val="clear" w:color="auto" w:fill="DCE6F1"/>
          </w:tcPr>
          <w:p w14:paraId="6FE94A1A" w14:textId="77777777" w:rsidR="00EC107F" w:rsidRDefault="00000000">
            <w:pPr>
              <w:spacing w:after="0" w:line="259" w:lineRule="auto"/>
              <w:ind w:left="-24" w:right="0" w:firstLine="0"/>
              <w:jc w:val="left"/>
            </w:pPr>
            <w:r>
              <w:rPr>
                <w:b/>
                <w:sz w:val="9"/>
              </w:rPr>
              <w:t xml:space="preserve">               -    </w:t>
            </w:r>
          </w:p>
        </w:tc>
        <w:tc>
          <w:tcPr>
            <w:tcW w:w="609" w:type="dxa"/>
            <w:tcBorders>
              <w:top w:val="single" w:sz="3" w:space="0" w:color="000000"/>
              <w:left w:val="single" w:sz="4" w:space="0" w:color="000000"/>
              <w:bottom w:val="single" w:sz="3" w:space="0" w:color="000000"/>
              <w:right w:val="single" w:sz="4" w:space="0" w:color="000000"/>
            </w:tcBorders>
            <w:shd w:val="clear" w:color="auto" w:fill="DCE6F1"/>
          </w:tcPr>
          <w:p w14:paraId="63CCC9E5" w14:textId="77777777" w:rsidR="00EC107F" w:rsidRDefault="00000000">
            <w:pPr>
              <w:spacing w:after="0" w:line="259" w:lineRule="auto"/>
              <w:ind w:left="-24" w:right="0" w:firstLine="0"/>
            </w:pPr>
            <w:r>
              <w:rPr>
                <w:b/>
                <w:sz w:val="9"/>
              </w:rPr>
              <w:t xml:space="preserve">               -    </w:t>
            </w:r>
          </w:p>
        </w:tc>
        <w:tc>
          <w:tcPr>
            <w:tcW w:w="591" w:type="dxa"/>
            <w:tcBorders>
              <w:top w:val="single" w:sz="3" w:space="0" w:color="000000"/>
              <w:left w:val="single" w:sz="4" w:space="0" w:color="000000"/>
              <w:bottom w:val="single" w:sz="3" w:space="0" w:color="000000"/>
              <w:right w:val="single" w:sz="4" w:space="0" w:color="000000"/>
            </w:tcBorders>
            <w:shd w:val="clear" w:color="auto" w:fill="DCE6F1"/>
          </w:tcPr>
          <w:p w14:paraId="426A392C" w14:textId="77777777" w:rsidR="00EC107F" w:rsidRDefault="00000000">
            <w:pPr>
              <w:spacing w:after="0" w:line="259" w:lineRule="auto"/>
              <w:ind w:left="-14" w:right="0" w:firstLine="0"/>
            </w:pPr>
            <w:r>
              <w:rPr>
                <w:b/>
                <w:sz w:val="9"/>
              </w:rPr>
              <w:t xml:space="preserve">              -    </w:t>
            </w:r>
          </w:p>
        </w:tc>
        <w:tc>
          <w:tcPr>
            <w:tcW w:w="610" w:type="dxa"/>
            <w:tcBorders>
              <w:top w:val="single" w:sz="3" w:space="0" w:color="000000"/>
              <w:left w:val="single" w:sz="4" w:space="0" w:color="000000"/>
              <w:bottom w:val="single" w:sz="3" w:space="0" w:color="000000"/>
              <w:right w:val="single" w:sz="4" w:space="0" w:color="000000"/>
            </w:tcBorders>
            <w:shd w:val="clear" w:color="auto" w:fill="DCE6F1"/>
          </w:tcPr>
          <w:p w14:paraId="002024CE" w14:textId="77777777" w:rsidR="00EC107F" w:rsidRDefault="00000000">
            <w:pPr>
              <w:spacing w:after="0" w:line="259" w:lineRule="auto"/>
              <w:ind w:left="-14" w:right="0" w:firstLine="0"/>
            </w:pPr>
            <w:r>
              <w:rPr>
                <w:b/>
                <w:sz w:val="9"/>
              </w:rPr>
              <w:t xml:space="preserve">               -    </w:t>
            </w:r>
          </w:p>
        </w:tc>
        <w:tc>
          <w:tcPr>
            <w:tcW w:w="711" w:type="dxa"/>
            <w:tcBorders>
              <w:top w:val="single" w:sz="3" w:space="0" w:color="000000"/>
              <w:left w:val="single" w:sz="4" w:space="0" w:color="000000"/>
              <w:bottom w:val="single" w:sz="3" w:space="0" w:color="000000"/>
              <w:right w:val="single" w:sz="4" w:space="0" w:color="000000"/>
            </w:tcBorders>
            <w:shd w:val="clear" w:color="auto" w:fill="DCE6F1"/>
          </w:tcPr>
          <w:p w14:paraId="6C30A1D0" w14:textId="77777777" w:rsidR="00EC107F" w:rsidRDefault="00000000">
            <w:pPr>
              <w:spacing w:after="0" w:line="259" w:lineRule="auto"/>
              <w:ind w:left="-14" w:right="0" w:firstLine="0"/>
            </w:pPr>
            <w:r>
              <w:rPr>
                <w:b/>
                <w:sz w:val="9"/>
              </w:rPr>
              <w:t xml:space="preserve">           42,000   </w:t>
            </w:r>
          </w:p>
        </w:tc>
        <w:tc>
          <w:tcPr>
            <w:tcW w:w="749" w:type="dxa"/>
            <w:tcBorders>
              <w:top w:val="single" w:sz="3" w:space="0" w:color="000000"/>
              <w:left w:val="single" w:sz="4" w:space="0" w:color="000000"/>
              <w:bottom w:val="single" w:sz="3" w:space="0" w:color="000000"/>
              <w:right w:val="single" w:sz="4" w:space="0" w:color="000000"/>
            </w:tcBorders>
            <w:shd w:val="clear" w:color="auto" w:fill="DCE6F1"/>
          </w:tcPr>
          <w:p w14:paraId="20BCA47F" w14:textId="77777777" w:rsidR="00EC107F" w:rsidRDefault="00000000">
            <w:pPr>
              <w:spacing w:after="0" w:line="259" w:lineRule="auto"/>
              <w:ind w:left="-15" w:right="0" w:firstLine="0"/>
            </w:pPr>
            <w:r>
              <w:rPr>
                <w:b/>
                <w:sz w:val="9"/>
              </w:rPr>
              <w:t xml:space="preserve">         562,690   </w:t>
            </w:r>
          </w:p>
        </w:tc>
      </w:tr>
      <w:tr w:rsidR="00EC107F" w14:paraId="3A7269CE" w14:textId="77777777">
        <w:trPr>
          <w:trHeight w:val="164"/>
        </w:trPr>
        <w:tc>
          <w:tcPr>
            <w:tcW w:w="0" w:type="auto"/>
            <w:vMerge/>
            <w:tcBorders>
              <w:top w:val="nil"/>
              <w:left w:val="single" w:sz="4" w:space="0" w:color="000000"/>
              <w:bottom w:val="single" w:sz="3" w:space="0" w:color="000000"/>
              <w:right w:val="single" w:sz="4" w:space="0" w:color="000000"/>
            </w:tcBorders>
          </w:tcPr>
          <w:p w14:paraId="0544162C"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3" w:space="0" w:color="000000"/>
              <w:right w:val="single" w:sz="4" w:space="0" w:color="000000"/>
            </w:tcBorders>
          </w:tcPr>
          <w:p w14:paraId="201336E1" w14:textId="77777777" w:rsidR="00EC107F" w:rsidRDefault="00EC107F">
            <w:pPr>
              <w:spacing w:after="160" w:line="259" w:lineRule="auto"/>
              <w:ind w:left="0" w:right="0" w:firstLine="0"/>
              <w:jc w:val="left"/>
            </w:pPr>
          </w:p>
        </w:tc>
        <w:tc>
          <w:tcPr>
            <w:tcW w:w="951" w:type="dxa"/>
            <w:tcBorders>
              <w:top w:val="single" w:sz="3" w:space="0" w:color="000000"/>
              <w:left w:val="single" w:sz="4" w:space="0" w:color="000000"/>
              <w:bottom w:val="single" w:sz="3" w:space="0" w:color="000000"/>
              <w:right w:val="single" w:sz="4" w:space="0" w:color="000000"/>
            </w:tcBorders>
            <w:shd w:val="clear" w:color="auto" w:fill="DCE6F1"/>
          </w:tcPr>
          <w:p w14:paraId="1C2D259D" w14:textId="77777777" w:rsidR="00EC107F" w:rsidRDefault="00000000">
            <w:pPr>
              <w:spacing w:after="0" w:line="259" w:lineRule="auto"/>
              <w:ind w:left="23" w:right="0" w:firstLine="0"/>
              <w:jc w:val="left"/>
            </w:pPr>
            <w:r>
              <w:rPr>
                <w:b/>
                <w:sz w:val="9"/>
              </w:rPr>
              <w:t>Totali</w:t>
            </w:r>
          </w:p>
        </w:tc>
        <w:tc>
          <w:tcPr>
            <w:tcW w:w="730" w:type="dxa"/>
            <w:tcBorders>
              <w:top w:val="single" w:sz="3" w:space="0" w:color="000000"/>
              <w:left w:val="single" w:sz="4" w:space="0" w:color="000000"/>
              <w:bottom w:val="single" w:sz="3" w:space="0" w:color="000000"/>
              <w:right w:val="single" w:sz="4" w:space="0" w:color="000000"/>
            </w:tcBorders>
            <w:shd w:val="clear" w:color="auto" w:fill="DCE6F1"/>
          </w:tcPr>
          <w:p w14:paraId="0B08C3A4" w14:textId="77777777" w:rsidR="00EC107F" w:rsidRDefault="00000000">
            <w:pPr>
              <w:spacing w:after="0" w:line="259" w:lineRule="auto"/>
              <w:ind w:left="0" w:right="113" w:firstLine="0"/>
              <w:jc w:val="right"/>
            </w:pPr>
            <w:r>
              <w:rPr>
                <w:b/>
                <w:sz w:val="9"/>
              </w:rPr>
              <w:t xml:space="preserve"> 55,110,714    </w:t>
            </w:r>
          </w:p>
        </w:tc>
        <w:tc>
          <w:tcPr>
            <w:tcW w:w="535" w:type="dxa"/>
            <w:tcBorders>
              <w:top w:val="single" w:sz="3" w:space="0" w:color="000000"/>
              <w:left w:val="single" w:sz="4" w:space="0" w:color="000000"/>
              <w:bottom w:val="single" w:sz="3" w:space="0" w:color="000000"/>
              <w:right w:val="single" w:sz="4" w:space="0" w:color="000000"/>
            </w:tcBorders>
            <w:shd w:val="clear" w:color="auto" w:fill="DCE6F1"/>
          </w:tcPr>
          <w:p w14:paraId="6A46289E" w14:textId="77777777" w:rsidR="00EC107F" w:rsidRDefault="00000000">
            <w:pPr>
              <w:spacing w:after="0" w:line="259" w:lineRule="auto"/>
              <w:ind w:left="2" w:right="0" w:firstLine="0"/>
            </w:pPr>
            <w:r>
              <w:rPr>
                <w:b/>
                <w:sz w:val="9"/>
              </w:rPr>
              <w:t xml:space="preserve">  18,200   </w:t>
            </w:r>
          </w:p>
        </w:tc>
        <w:tc>
          <w:tcPr>
            <w:tcW w:w="545" w:type="dxa"/>
            <w:tcBorders>
              <w:top w:val="single" w:sz="3" w:space="0" w:color="000000"/>
              <w:left w:val="single" w:sz="4" w:space="0" w:color="000000"/>
              <w:bottom w:val="single" w:sz="3" w:space="0" w:color="000000"/>
              <w:right w:val="single" w:sz="4" w:space="0" w:color="000000"/>
            </w:tcBorders>
            <w:shd w:val="clear" w:color="auto" w:fill="DCE6F1"/>
          </w:tcPr>
          <w:p w14:paraId="20911E86" w14:textId="77777777" w:rsidR="00EC107F" w:rsidRDefault="00000000">
            <w:pPr>
              <w:spacing w:after="0" w:line="259" w:lineRule="auto"/>
              <w:ind w:left="-24" w:right="0" w:firstLine="0"/>
            </w:pPr>
            <w:r>
              <w:rPr>
                <w:b/>
                <w:sz w:val="9"/>
              </w:rPr>
              <w:t xml:space="preserve">    23,978   </w:t>
            </w:r>
          </w:p>
        </w:tc>
        <w:tc>
          <w:tcPr>
            <w:tcW w:w="758" w:type="dxa"/>
            <w:tcBorders>
              <w:top w:val="single" w:sz="3" w:space="0" w:color="000000"/>
              <w:left w:val="single" w:sz="4" w:space="0" w:color="000000"/>
              <w:bottom w:val="single" w:sz="3" w:space="0" w:color="000000"/>
              <w:right w:val="single" w:sz="4" w:space="0" w:color="000000"/>
            </w:tcBorders>
            <w:shd w:val="clear" w:color="auto" w:fill="DCE6F1"/>
          </w:tcPr>
          <w:p w14:paraId="7A4CCE72" w14:textId="77777777" w:rsidR="00EC107F" w:rsidRDefault="00000000">
            <w:pPr>
              <w:spacing w:after="0" w:line="259" w:lineRule="auto"/>
              <w:ind w:left="-15" w:right="0" w:firstLine="0"/>
            </w:pPr>
            <w:r>
              <w:rPr>
                <w:b/>
                <w:sz w:val="9"/>
              </w:rPr>
              <w:t xml:space="preserve">  - 40,352,303   </w:t>
            </w:r>
          </w:p>
        </w:tc>
        <w:tc>
          <w:tcPr>
            <w:tcW w:w="600" w:type="dxa"/>
            <w:tcBorders>
              <w:top w:val="single" w:sz="3" w:space="0" w:color="000000"/>
              <w:left w:val="single" w:sz="4" w:space="0" w:color="000000"/>
              <w:bottom w:val="single" w:sz="3" w:space="0" w:color="000000"/>
              <w:right w:val="single" w:sz="4" w:space="0" w:color="000000"/>
            </w:tcBorders>
            <w:shd w:val="clear" w:color="auto" w:fill="DCE6F1"/>
          </w:tcPr>
          <w:p w14:paraId="6F98EE76" w14:textId="77777777" w:rsidR="00EC107F" w:rsidRDefault="00000000">
            <w:pPr>
              <w:spacing w:after="0" w:line="259" w:lineRule="auto"/>
              <w:ind w:left="-16" w:right="0" w:firstLine="0"/>
            </w:pPr>
            <w:r>
              <w:rPr>
                <w:b/>
                <w:sz w:val="9"/>
              </w:rPr>
              <w:t xml:space="preserve">  -  35,294   </w:t>
            </w:r>
          </w:p>
        </w:tc>
        <w:tc>
          <w:tcPr>
            <w:tcW w:w="628" w:type="dxa"/>
            <w:tcBorders>
              <w:top w:val="single" w:sz="3" w:space="0" w:color="000000"/>
              <w:left w:val="single" w:sz="4" w:space="0" w:color="000000"/>
              <w:bottom w:val="single" w:sz="3" w:space="0" w:color="000000"/>
              <w:right w:val="single" w:sz="4" w:space="0" w:color="000000"/>
            </w:tcBorders>
            <w:shd w:val="clear" w:color="auto" w:fill="DCE6F1"/>
          </w:tcPr>
          <w:p w14:paraId="5901193B" w14:textId="77777777" w:rsidR="00EC107F" w:rsidRDefault="00000000">
            <w:pPr>
              <w:spacing w:after="0" w:line="259" w:lineRule="auto"/>
              <w:ind w:left="-25" w:right="0" w:firstLine="0"/>
            </w:pPr>
            <w:r>
              <w:rPr>
                <w:b/>
                <w:sz w:val="9"/>
              </w:rPr>
              <w:t xml:space="preserve">  -   15,329   </w:t>
            </w:r>
          </w:p>
        </w:tc>
        <w:tc>
          <w:tcPr>
            <w:tcW w:w="609" w:type="dxa"/>
            <w:tcBorders>
              <w:top w:val="single" w:sz="3" w:space="0" w:color="000000"/>
              <w:left w:val="single" w:sz="4" w:space="0" w:color="000000"/>
              <w:bottom w:val="single" w:sz="3" w:space="0" w:color="000000"/>
              <w:right w:val="single" w:sz="4" w:space="0" w:color="000000"/>
            </w:tcBorders>
            <w:shd w:val="clear" w:color="auto" w:fill="DCE6F1"/>
          </w:tcPr>
          <w:p w14:paraId="1A31C9B9" w14:textId="77777777" w:rsidR="00EC107F" w:rsidRDefault="00000000">
            <w:pPr>
              <w:spacing w:after="0" w:line="259" w:lineRule="auto"/>
              <w:ind w:left="-25" w:right="0" w:firstLine="0"/>
            </w:pPr>
            <w:r>
              <w:rPr>
                <w:b/>
                <w:sz w:val="9"/>
              </w:rPr>
              <w:t xml:space="preserve">  -   31,700   </w:t>
            </w:r>
          </w:p>
        </w:tc>
        <w:tc>
          <w:tcPr>
            <w:tcW w:w="591" w:type="dxa"/>
            <w:tcBorders>
              <w:top w:val="single" w:sz="3" w:space="0" w:color="000000"/>
              <w:left w:val="single" w:sz="4" w:space="0" w:color="000000"/>
              <w:bottom w:val="single" w:sz="3" w:space="0" w:color="000000"/>
              <w:right w:val="single" w:sz="4" w:space="0" w:color="000000"/>
            </w:tcBorders>
            <w:shd w:val="clear" w:color="auto" w:fill="DCE6F1"/>
          </w:tcPr>
          <w:p w14:paraId="03147728" w14:textId="77777777" w:rsidR="00EC107F" w:rsidRDefault="00000000">
            <w:pPr>
              <w:spacing w:after="0" w:line="259" w:lineRule="auto"/>
              <w:ind w:left="-16" w:right="0" w:firstLine="0"/>
            </w:pPr>
            <w:r>
              <w:rPr>
                <w:b/>
                <w:sz w:val="9"/>
              </w:rPr>
              <w:t xml:space="preserve">   216,144   </w:t>
            </w:r>
          </w:p>
        </w:tc>
        <w:tc>
          <w:tcPr>
            <w:tcW w:w="610" w:type="dxa"/>
            <w:tcBorders>
              <w:top w:val="single" w:sz="3" w:space="0" w:color="000000"/>
              <w:left w:val="single" w:sz="4" w:space="0" w:color="000000"/>
              <w:bottom w:val="single" w:sz="3" w:space="0" w:color="000000"/>
              <w:right w:val="single" w:sz="4" w:space="0" w:color="000000"/>
            </w:tcBorders>
            <w:shd w:val="clear" w:color="auto" w:fill="DCE6F1"/>
          </w:tcPr>
          <w:p w14:paraId="432BEECE" w14:textId="77777777" w:rsidR="00EC107F" w:rsidRDefault="00000000">
            <w:pPr>
              <w:spacing w:after="0" w:line="259" w:lineRule="auto"/>
              <w:ind w:left="-25" w:right="0" w:firstLine="0"/>
            </w:pPr>
            <w:r>
              <w:rPr>
                <w:b/>
                <w:sz w:val="9"/>
              </w:rPr>
              <w:t xml:space="preserve">      64,000   </w:t>
            </w:r>
          </w:p>
        </w:tc>
        <w:tc>
          <w:tcPr>
            <w:tcW w:w="711" w:type="dxa"/>
            <w:tcBorders>
              <w:top w:val="single" w:sz="3" w:space="0" w:color="000000"/>
              <w:left w:val="single" w:sz="4" w:space="0" w:color="000000"/>
              <w:bottom w:val="single" w:sz="3" w:space="0" w:color="000000"/>
              <w:right w:val="single" w:sz="4" w:space="0" w:color="000000"/>
            </w:tcBorders>
            <w:shd w:val="clear" w:color="auto" w:fill="DCE6F1"/>
          </w:tcPr>
          <w:p w14:paraId="0775344D" w14:textId="77777777" w:rsidR="00EC107F" w:rsidRDefault="00000000">
            <w:pPr>
              <w:spacing w:after="0" w:line="259" w:lineRule="auto"/>
              <w:ind w:left="-16" w:right="0" w:firstLine="0"/>
            </w:pPr>
            <w:r>
              <w:rPr>
                <w:b/>
                <w:sz w:val="9"/>
              </w:rPr>
              <w:t xml:space="preserve">        790,400   </w:t>
            </w:r>
          </w:p>
        </w:tc>
        <w:tc>
          <w:tcPr>
            <w:tcW w:w="749" w:type="dxa"/>
            <w:tcBorders>
              <w:top w:val="single" w:sz="3" w:space="0" w:color="000000"/>
              <w:left w:val="single" w:sz="4" w:space="0" w:color="000000"/>
              <w:bottom w:val="single" w:sz="3" w:space="0" w:color="000000"/>
              <w:right w:val="single" w:sz="4" w:space="0" w:color="000000"/>
            </w:tcBorders>
            <w:shd w:val="clear" w:color="auto" w:fill="DCE6F1"/>
          </w:tcPr>
          <w:p w14:paraId="366421D3" w14:textId="77777777" w:rsidR="00EC107F" w:rsidRDefault="00000000">
            <w:pPr>
              <w:spacing w:after="0" w:line="259" w:lineRule="auto"/>
              <w:ind w:left="-16" w:right="0" w:firstLine="0"/>
            </w:pPr>
            <w:r>
              <w:rPr>
                <w:b/>
                <w:sz w:val="9"/>
              </w:rPr>
              <w:t xml:space="preserve">    15,788,809   </w:t>
            </w:r>
          </w:p>
        </w:tc>
      </w:tr>
    </w:tbl>
    <w:p w14:paraId="5251C89F" w14:textId="77777777" w:rsidR="00EC107F" w:rsidRDefault="00000000">
      <w:pPr>
        <w:ind w:left="1582" w:right="1256"/>
      </w:pPr>
      <w:r>
        <w:lastRenderedPageBreak/>
        <w:t xml:space="preserve">Nga të dhënat e tabelës vihet re se, buxheti fillestar për vitin 2024 ka ndryshuar për sa më poshtë: </w:t>
      </w:r>
    </w:p>
    <w:p w14:paraId="268A4BDD" w14:textId="77777777" w:rsidR="00EC107F" w:rsidRDefault="00000000">
      <w:pPr>
        <w:spacing w:after="16" w:line="259" w:lineRule="auto"/>
        <w:ind w:left="1587" w:right="0" w:firstLine="0"/>
        <w:jc w:val="left"/>
      </w:pPr>
      <w:r>
        <w:t xml:space="preserve"> </w:t>
      </w:r>
    </w:p>
    <w:p w14:paraId="228D176E" w14:textId="77777777" w:rsidR="00EC107F" w:rsidRDefault="00000000">
      <w:pPr>
        <w:ind w:left="1582" w:right="1256"/>
      </w:pPr>
      <w:r>
        <w:t xml:space="preserve">-Shtuar shpenzimet korrente në vlerën prej 18.2 milion lekë, si rezultat i detajimit të fondit të veçantë për vitin 2024, miratuar me shkresën nr. 760/1, datë 21.02.2024 vlera prej 14 milion dhe 4.2 milion me shkresën nr.8572/2, datë 01.10.2024. </w:t>
      </w:r>
    </w:p>
    <w:p w14:paraId="19C8AF01" w14:textId="77777777" w:rsidR="00EC107F" w:rsidRDefault="00000000">
      <w:pPr>
        <w:spacing w:after="17" w:line="259" w:lineRule="auto"/>
        <w:ind w:left="1587" w:right="0" w:firstLine="0"/>
        <w:jc w:val="left"/>
      </w:pPr>
      <w:r>
        <w:t xml:space="preserve"> </w:t>
      </w:r>
    </w:p>
    <w:p w14:paraId="42EE7D40" w14:textId="77777777" w:rsidR="00EC107F" w:rsidRDefault="00000000">
      <w:pPr>
        <w:spacing w:after="16"/>
        <w:ind w:left="1582" w:right="1251"/>
      </w:pPr>
      <w:r>
        <w:t xml:space="preserve">-Shtuar shpenzimet korrente në vlerën prej 17.9 milion lekë në programin </w:t>
      </w:r>
      <w:r>
        <w:rPr>
          <w:i/>
        </w:rPr>
        <w:t xml:space="preserve">“Ekzekutim i pagesave të ndryshme”, </w:t>
      </w:r>
      <w:r>
        <w:t>si rezultat i VKM-së nr. 177, datë 27.03.2024</w:t>
      </w:r>
      <w:r>
        <w:rPr>
          <w:i/>
        </w:rPr>
        <w:t xml:space="preserve"> “Për Ekzekutimin e Vendimit të Gjykatës Evropiane për të drejtat e njeriut, datë 07.11.2023, për çështjen “Durdaj dhe të tjerë kundër Shqipërisë”(Për kërkesën nr.63543/09 dhe 3 kërkesa të tjera)””. ,dhe </w:t>
      </w:r>
      <w:r>
        <w:t xml:space="preserve"> rreth 1.7 milion lekë, si rezultat i VKM-së nr. 658, datë 23.10.2024</w:t>
      </w:r>
      <w:r>
        <w:rPr>
          <w:i/>
        </w:rPr>
        <w:t xml:space="preserve"> “Për ekzekutimin e Vendimit të </w:t>
      </w:r>
    </w:p>
    <w:p w14:paraId="5247C974" w14:textId="77777777" w:rsidR="00EC107F" w:rsidRDefault="00000000">
      <w:pPr>
        <w:spacing w:after="41"/>
        <w:ind w:left="1582" w:right="1251"/>
      </w:pPr>
      <w:r>
        <w:rPr>
          <w:i/>
        </w:rPr>
        <w:t xml:space="preserve">Gjykatës Evropiane për të Drejtat e Njeriut, datë 07.05.2024, për çështjen “Biba kundër Shqipërisë”. </w:t>
      </w:r>
    </w:p>
    <w:p w14:paraId="270852BD" w14:textId="77777777" w:rsidR="00EC107F" w:rsidRDefault="00000000">
      <w:pPr>
        <w:spacing w:after="25" w:line="259" w:lineRule="auto"/>
        <w:ind w:left="1587" w:right="0" w:firstLine="0"/>
        <w:jc w:val="left"/>
      </w:pPr>
      <w:r>
        <w:rPr>
          <w:color w:val="FF0000"/>
        </w:rPr>
        <w:t xml:space="preserve"> </w:t>
      </w:r>
    </w:p>
    <w:p w14:paraId="055AF036" w14:textId="77777777" w:rsidR="00EC107F" w:rsidRDefault="00000000">
      <w:pPr>
        <w:ind w:left="1582" w:right="1256"/>
      </w:pPr>
      <w:r>
        <w:rPr>
          <w:i/>
        </w:rPr>
        <w:t>-</w:t>
      </w:r>
      <w:r>
        <w:t>Si rezultat i Aktit Normativ nr. 1, datë 20.02.2024 dhe VKM-së nr. 31, datë 17.01.2024 “</w:t>
      </w:r>
      <w:r>
        <w:rPr>
          <w:i/>
        </w:rPr>
        <w:t>Për përcaktimin e fushës së përgjegjësisë shtetërore të Ministrisë së Financave</w:t>
      </w:r>
      <w:r>
        <w:t xml:space="preserve">” është pakësuar plani i buxhetit në vlerën prej 40.3 miliard lekë (nga të cilat: 2.7 miliard lekë janë shpenzime personeli, 37.3 miliard lekë janë shpenzime korrente dhe 300 milion lekë janë shpenzime kapitale). </w:t>
      </w:r>
    </w:p>
    <w:p w14:paraId="0CBDE90A" w14:textId="77777777" w:rsidR="00EC107F" w:rsidRDefault="00000000">
      <w:pPr>
        <w:ind w:left="1582" w:right="1256"/>
      </w:pPr>
      <w:r>
        <w:t>Për shkak të ndarjes së sektorit të ekonomisë nga sektori i financave, fondet e përdoruara deri në fund të muajit prill 2024 për programet e ekonomisë mbeten në statusin plan-fakt në grupin 10 të MF-së, ndërsa pjesa e fondeve disponibël  kaluan në favor të Ministrisë së Ekonomisë, Kulturës dhe Inovacionit</w:t>
      </w:r>
      <w:r>
        <w:rPr>
          <w:color w:val="FF0000"/>
        </w:rPr>
        <w:t xml:space="preserve">. </w:t>
      </w:r>
    </w:p>
    <w:p w14:paraId="6CA1D88E" w14:textId="77777777" w:rsidR="00EC107F" w:rsidRDefault="00000000">
      <w:pPr>
        <w:spacing w:after="17" w:line="259" w:lineRule="auto"/>
        <w:ind w:left="1587" w:right="0" w:firstLine="0"/>
        <w:jc w:val="left"/>
      </w:pPr>
      <w:r>
        <w:rPr>
          <w:color w:val="FF0000"/>
        </w:rPr>
        <w:t xml:space="preserve"> </w:t>
      </w:r>
    </w:p>
    <w:p w14:paraId="17FDBB12" w14:textId="77777777" w:rsidR="00EC107F" w:rsidRDefault="00000000">
      <w:pPr>
        <w:spacing w:after="16"/>
        <w:ind w:left="1582" w:right="1251"/>
      </w:pPr>
      <w:r>
        <w:t>-Me Aktin Normativ Nr.3 datë 28.08.2024”</w:t>
      </w:r>
      <w:r>
        <w:rPr>
          <w:i/>
        </w:rPr>
        <w:t xml:space="preserve">Për disa ndryshime e shtesa në ligjin Nr. 97/2023, </w:t>
      </w:r>
    </w:p>
    <w:p w14:paraId="7BFE6233" w14:textId="77777777" w:rsidR="00EC107F" w:rsidRDefault="00000000">
      <w:pPr>
        <w:ind w:left="1582" w:right="1256"/>
      </w:pPr>
      <w:r>
        <w:rPr>
          <w:i/>
        </w:rPr>
        <w:t>“Për buxhetin e vitit 2024”,</w:t>
      </w:r>
      <w:r>
        <w:t xml:space="preserve"> është shtuar plani i buxhetit në vlerën prej 67 milion lekë (nga të cilat: 16 milion lekë janë shpenzime korrente dhe 51 milion lekë janë shpenzime kapitale) dhe është pakësuar  vlera prej 3 milion lekë tek shpenzime personeli. Gjithsej shtuar plani vjetor për programet e grupit 10 është në vlerën 64 milion me AN nr.3. </w:t>
      </w:r>
    </w:p>
    <w:p w14:paraId="690A355D" w14:textId="77777777" w:rsidR="00EC107F" w:rsidRDefault="00000000">
      <w:pPr>
        <w:spacing w:after="22" w:line="259" w:lineRule="auto"/>
        <w:ind w:left="1587" w:right="0" w:firstLine="0"/>
        <w:jc w:val="left"/>
      </w:pPr>
      <w:r>
        <w:rPr>
          <w:color w:val="FF0000"/>
        </w:rPr>
        <w:t xml:space="preserve"> </w:t>
      </w:r>
    </w:p>
    <w:p w14:paraId="47AE0DEC" w14:textId="77777777" w:rsidR="00EC107F" w:rsidRDefault="00000000">
      <w:pPr>
        <w:spacing w:after="16"/>
        <w:ind w:left="1582" w:right="1251"/>
      </w:pPr>
      <w:r>
        <w:t>-Me aktin Normativ Nr.5 datë 19.12.2024</w:t>
      </w:r>
      <w:r>
        <w:rPr>
          <w:i/>
        </w:rPr>
        <w:t xml:space="preserve">“Për disa ndryshime e shtesa në ligjin nr.97/2023, </w:t>
      </w:r>
    </w:p>
    <w:p w14:paraId="7B58E81A" w14:textId="77777777" w:rsidR="00EC107F" w:rsidRDefault="00000000">
      <w:pPr>
        <w:ind w:left="1582" w:right="1256"/>
      </w:pPr>
      <w:r>
        <w:rPr>
          <w:i/>
        </w:rPr>
        <w:t xml:space="preserve">“Për buxhetin e vitit 2024” </w:t>
      </w:r>
      <w:r>
        <w:t xml:space="preserve">është shtuar plani i buxhetit në vlerën prej 1.459 miliard lekë (nga të cilat:, 1,417 miliard milion lekë janë shtesë tek shpenzime korrente dhe 42 milion lekë janë shpenzime kapitale Financimi i huaj),  pakësuar plani me 669 milion lekë ( nga të cilat: 233 milion lekë janë  shpenzime personeli dhe 436 milion lekë janë shpenzime kapitale, Financim i Brendshëm. Gjithsej shtuar plani vjetor për programet e grupit 10 është në vlerën 790.4 milion me AN nr.5. </w:t>
      </w:r>
    </w:p>
    <w:p w14:paraId="1CCD37B1" w14:textId="77777777" w:rsidR="00EC107F" w:rsidRDefault="00000000">
      <w:pPr>
        <w:spacing w:after="16" w:line="259" w:lineRule="auto"/>
        <w:ind w:left="1587" w:right="0" w:firstLine="0"/>
        <w:jc w:val="left"/>
      </w:pPr>
      <w:r>
        <w:t xml:space="preserve"> </w:t>
      </w:r>
    </w:p>
    <w:p w14:paraId="07DE39BA" w14:textId="77777777" w:rsidR="00EC107F" w:rsidRDefault="00000000">
      <w:pPr>
        <w:ind w:left="1582" w:right="1256"/>
      </w:pPr>
      <w:r>
        <w:t xml:space="preserve">-Referuar kërkesave të paraqitura nga SASPAC, me miratim nga Drejtoria e Përgjithshme e Buxhetit janë transferuar kundrejt bashkive fonde në vlerën 35.3 milion lekë, me qëllim përdorimin e këtyre fondeve për parafinancimin, bashkëfinancimin dhe pagesën e tatimit mbi vlerën e shtuar dhe detyrimeve doganore për projektet me financim të huaj. </w:t>
      </w:r>
    </w:p>
    <w:p w14:paraId="73593F6D" w14:textId="77777777" w:rsidR="00EC107F" w:rsidRDefault="00000000">
      <w:pPr>
        <w:spacing w:after="0" w:line="259" w:lineRule="auto"/>
        <w:ind w:left="1587" w:right="0" w:firstLine="0"/>
        <w:jc w:val="left"/>
      </w:pPr>
      <w:r>
        <w:t xml:space="preserve"> </w:t>
      </w:r>
    </w:p>
    <w:p w14:paraId="41E334E7" w14:textId="77777777" w:rsidR="00EC107F" w:rsidRDefault="00000000">
      <w:pPr>
        <w:ind w:left="1582" w:right="1256"/>
      </w:pPr>
      <w:r>
        <w:t>-Në mbështetje të ligjit nr. 8097, datë 21.03.1996 “</w:t>
      </w:r>
      <w:r>
        <w:rPr>
          <w:i/>
        </w:rPr>
        <w:t>Për pensionet shtetërore suplementare të personave që kryejnë funksione kushtetuese dhe të punonjësve të shtetit</w:t>
      </w:r>
      <w:r>
        <w:t>”, VKM-së nr. 548, datë 27.07.2016 “</w:t>
      </w:r>
      <w:r>
        <w:rPr>
          <w:i/>
        </w:rPr>
        <w:t xml:space="preserve">Për miratimin e kritereve, rregullave dhe procedurave për përfitimin e </w:t>
      </w:r>
      <w:r>
        <w:rPr>
          <w:i/>
        </w:rPr>
        <w:lastRenderedPageBreak/>
        <w:t>pensioneve shtetërore suplementare të personave që kryejnë funksione kushtetuese dhe të punonjësve të shtetit, pas largimit nga funksioni</w:t>
      </w:r>
      <w:r>
        <w:t>”, si dhe në vijim të kërkesave të institucioneve në RSH, me miratim nga Drejtoria e Përgjithshme e Buxhetit u janë transferuar këtyre institucioneve fonde në vlerën 18.5 milion lekë, me qëllim shpërblimin e</w:t>
      </w:r>
      <w:r>
        <w:rPr>
          <w:b/>
        </w:rPr>
        <w:t xml:space="preserve"> </w:t>
      </w:r>
      <w:r>
        <w:t xml:space="preserve">funksionarëve pas ndërprerjes nga funksioni i tyre. </w:t>
      </w:r>
    </w:p>
    <w:p w14:paraId="447168F2" w14:textId="77777777" w:rsidR="00EC107F" w:rsidRDefault="00000000">
      <w:pPr>
        <w:spacing w:after="31" w:line="259" w:lineRule="auto"/>
        <w:ind w:left="1587" w:right="0" w:firstLine="0"/>
        <w:jc w:val="left"/>
      </w:pPr>
      <w:r>
        <w:rPr>
          <w:color w:val="FF0000"/>
        </w:rPr>
        <w:t xml:space="preserve"> </w:t>
      </w:r>
    </w:p>
    <w:p w14:paraId="4DD3DC63" w14:textId="77777777" w:rsidR="00EC107F" w:rsidRDefault="00000000">
      <w:pPr>
        <w:spacing w:after="16"/>
        <w:ind w:left="1582" w:right="1251"/>
      </w:pPr>
      <w:r>
        <w:rPr>
          <w:color w:val="FF0000"/>
        </w:rPr>
        <w:t>-</w:t>
      </w:r>
      <w:r>
        <w:t>Në mbështetje të Vendimit nr. 421, datë 26.06.2024, të Këshillit të Ministrave “</w:t>
      </w:r>
      <w:r>
        <w:rPr>
          <w:i/>
        </w:rPr>
        <w:t xml:space="preserve">Për disa shtesa dhe ndryshime në Vendimin e Këshillit të Ministrave nr.325, datë 31.05.2023 “Për miratimin e strukturave të pagave, niveleve të pagave dhe shtesave të tjera mbi pagë të Zëvëndësministrit, funksionarëve të Kabineteve, Prefektit, Nënprefektit, Nëpunësve Civilë dhe </w:t>
      </w:r>
    </w:p>
    <w:p w14:paraId="53BA9EF3" w14:textId="77777777" w:rsidR="00EC107F" w:rsidRDefault="00000000">
      <w:pPr>
        <w:spacing w:after="16"/>
        <w:ind w:left="1582" w:right="1251"/>
      </w:pPr>
      <w:r>
        <w:rPr>
          <w:i/>
        </w:rPr>
        <w:t>Nëpunësve në disa institucione të administratës publike”</w:t>
      </w:r>
      <w:r>
        <w:t>, Vendimit nr. 422, datë 26.06.2024 të Këshillit të Ministrave “</w:t>
      </w:r>
      <w:r>
        <w:rPr>
          <w:i/>
        </w:rPr>
        <w:t>Për një ndryshim në Vendimin nr. 326,  datë 31.05.2023, të Këshillit të Ministrave “Për pagat e punonjësve mbështetës dhe punonjësve të tjerë të specialiteteve të ndryshme në disa institucione të ndryshme në disa institucione të administratës publike”</w:t>
      </w:r>
      <w:r>
        <w:t xml:space="preserve">, nga fondi kontigjencës u akorduan fonde shtesë si rezultat i efektit të rritjes së pagave në vlerën prej 216.1 milion lekë, miratuar me shkresën nr. 9878/1, datë 29.07.2024 nga Drejtoria e Përgjithshme e Menaxhimit të Buxhetit. </w:t>
      </w:r>
    </w:p>
    <w:p w14:paraId="3970BA14" w14:textId="77777777" w:rsidR="00EC107F" w:rsidRDefault="00000000">
      <w:pPr>
        <w:spacing w:after="16" w:line="259" w:lineRule="auto"/>
        <w:ind w:left="1587" w:right="0" w:firstLine="0"/>
        <w:jc w:val="left"/>
      </w:pPr>
      <w:r>
        <w:t xml:space="preserve"> </w:t>
      </w:r>
    </w:p>
    <w:p w14:paraId="349F5706" w14:textId="77777777" w:rsidR="00EC107F" w:rsidRDefault="00000000">
      <w:pPr>
        <w:spacing w:after="202"/>
        <w:ind w:left="1582" w:right="1256"/>
      </w:pPr>
      <w:r>
        <w:rPr>
          <w:color w:val="FF0000"/>
        </w:rPr>
        <w:t>-</w:t>
      </w:r>
      <w:r>
        <w:t>Sipas rishpërndarjeve të fondeve midis artikujve dhe njësive shpenzuese për plotësimin e kërkesave të paraqitura nga institucionet e varësisë,  pjesën më të madhe të rishpërndarjeve e zënë shpenzimet për paga dhe sigurime për degët e thesareve në rrethe, plani i buxhetit i të cilëve nuk mbulonte nevojat vjetore për shpenzime personeli referuar organikave të miratuara</w:t>
      </w:r>
      <w:r>
        <w:rPr>
          <w:color w:val="FF0000"/>
        </w:rPr>
        <w:t xml:space="preserve">. </w:t>
      </w:r>
    </w:p>
    <w:p w14:paraId="5FDA5F23" w14:textId="77777777" w:rsidR="00EC107F" w:rsidRDefault="00000000">
      <w:pPr>
        <w:spacing w:after="242"/>
        <w:ind w:left="1582" w:right="1256"/>
      </w:pPr>
      <w:r>
        <w:t>Në fund të 12-mujorit për vitin 2024, si rezultat i ndryshimeve plani i buxhetit për Ministrinë e Financave ka mbetur në vlerën prej 15.8 miliard lekë, buxhet i cili është përdorur në vijim në funksion të përmbushjes së plotë të detyrimeve të miratuara me ligj</w:t>
      </w:r>
      <w:r>
        <w:rPr>
          <w:color w:val="FF0000"/>
        </w:rPr>
        <w:t xml:space="preserve">. </w:t>
      </w:r>
    </w:p>
    <w:p w14:paraId="5780B960" w14:textId="77777777" w:rsidR="00EC107F" w:rsidRDefault="00000000">
      <w:pPr>
        <w:pStyle w:val="Heading1"/>
        <w:spacing w:after="248"/>
        <w:ind w:left="1582" w:right="835"/>
      </w:pPr>
      <w:r>
        <w:t xml:space="preserve">2.ANALIZA E REALIZIMIT TË BUXHETIT PËR 12-MUJORIN E VITIT 2024 </w:t>
      </w:r>
    </w:p>
    <w:p w14:paraId="005474CA" w14:textId="77777777" w:rsidR="00EC107F" w:rsidRDefault="00000000">
      <w:pPr>
        <w:ind w:left="1582" w:right="1256"/>
      </w:pPr>
      <w:r>
        <w:t>Krahas ndjekjes së planit, MF ka ndjekur me përparësi edhe realizimin e fondeve buxhetore ndaj  planit të miratuar, të detajuar në nivel treguesish të performancës.</w:t>
      </w:r>
      <w:r>
        <w:rPr>
          <w:b/>
        </w:rPr>
        <w:t xml:space="preserve"> </w:t>
      </w:r>
    </w:p>
    <w:p w14:paraId="431125DA" w14:textId="77777777" w:rsidR="00EC107F" w:rsidRDefault="00000000">
      <w:pPr>
        <w:ind w:left="1582" w:right="1176"/>
      </w:pPr>
      <w:r>
        <w:t xml:space="preserve">Strukturat e MF-së kanë kryer monitorimin e treguesve buxhetorë me qëllim ndjekjen në vijimësi të objektivave të synuar në përputhje me planin strategjik të ecurisë së institucionit dhe të të gjitha kërkesave ligjore. Në 12-mujorin e vitit 2024, situata në lidhje me realizimin e shpenzimeve të buxhetit në nivel programi, krahasuar me planin, sipas të dhënave të gjeneruara nga Sistemi Financiar Informatik të Qeverisë (SIFQ), paraqitet si më poshtë: </w:t>
      </w:r>
    </w:p>
    <w:p w14:paraId="03E5E614" w14:textId="77777777" w:rsidR="00EC107F" w:rsidRDefault="00000000">
      <w:pPr>
        <w:spacing w:after="16" w:line="259" w:lineRule="auto"/>
        <w:ind w:left="0" w:right="-9" w:firstLine="0"/>
        <w:jc w:val="right"/>
      </w:pPr>
      <w:r>
        <w:t xml:space="preserve">                                                                                               </w:t>
      </w:r>
    </w:p>
    <w:p w14:paraId="25B852E0" w14:textId="77777777" w:rsidR="00EC107F" w:rsidRDefault="00000000">
      <w:pPr>
        <w:spacing w:after="19" w:line="259" w:lineRule="auto"/>
        <w:ind w:left="473" w:right="0" w:firstLine="0"/>
        <w:jc w:val="center"/>
      </w:pPr>
      <w:r>
        <w:t xml:space="preserve"> </w:t>
      </w:r>
    </w:p>
    <w:p w14:paraId="2B502B66" w14:textId="77777777" w:rsidR="00EC107F" w:rsidRDefault="00000000">
      <w:pPr>
        <w:spacing w:after="16" w:line="259" w:lineRule="auto"/>
        <w:ind w:left="473" w:right="0" w:firstLine="0"/>
        <w:jc w:val="center"/>
      </w:pPr>
      <w:r>
        <w:t xml:space="preserve"> </w:t>
      </w:r>
    </w:p>
    <w:p w14:paraId="3D9DC198" w14:textId="77777777" w:rsidR="00EC107F" w:rsidRDefault="00000000">
      <w:pPr>
        <w:spacing w:after="17" w:line="259" w:lineRule="auto"/>
        <w:ind w:left="473" w:right="0" w:firstLine="0"/>
        <w:jc w:val="center"/>
      </w:pPr>
      <w:r>
        <w:t xml:space="preserve"> </w:t>
      </w:r>
    </w:p>
    <w:p w14:paraId="6818C061" w14:textId="77777777" w:rsidR="00EC107F" w:rsidRDefault="00000000">
      <w:pPr>
        <w:spacing w:after="16" w:line="259" w:lineRule="auto"/>
        <w:ind w:left="473" w:right="0" w:firstLine="0"/>
        <w:jc w:val="center"/>
      </w:pPr>
      <w:r>
        <w:t xml:space="preserve"> </w:t>
      </w:r>
    </w:p>
    <w:p w14:paraId="1899331D" w14:textId="77777777" w:rsidR="00EC107F" w:rsidRDefault="00000000">
      <w:pPr>
        <w:spacing w:after="0" w:line="259" w:lineRule="auto"/>
        <w:ind w:left="0" w:right="1114" w:firstLine="0"/>
        <w:jc w:val="right"/>
      </w:pPr>
      <w:r>
        <w:t xml:space="preserve"> </w:t>
      </w:r>
    </w:p>
    <w:p w14:paraId="484AAC43" w14:textId="77777777" w:rsidR="00EC107F" w:rsidRDefault="00000000">
      <w:pPr>
        <w:spacing w:after="17" w:line="259" w:lineRule="auto"/>
        <w:ind w:left="0" w:right="1114" w:firstLine="0"/>
        <w:jc w:val="right"/>
      </w:pPr>
      <w:r>
        <w:t xml:space="preserve"> </w:t>
      </w:r>
    </w:p>
    <w:p w14:paraId="73BF602D" w14:textId="77777777" w:rsidR="00EC107F" w:rsidRDefault="00000000">
      <w:pPr>
        <w:spacing w:after="5" w:line="266" w:lineRule="auto"/>
        <w:ind w:left="1582" w:right="1176"/>
        <w:jc w:val="right"/>
      </w:pPr>
      <w:r>
        <w:t xml:space="preserve"> në mijë lekë </w:t>
      </w:r>
    </w:p>
    <w:tbl>
      <w:tblPr>
        <w:tblStyle w:val="TableGrid"/>
        <w:tblW w:w="8927" w:type="dxa"/>
        <w:tblInd w:w="1592" w:type="dxa"/>
        <w:tblCellMar>
          <w:top w:w="17" w:type="dxa"/>
          <w:left w:w="0" w:type="dxa"/>
          <w:bottom w:w="5" w:type="dxa"/>
          <w:right w:w="0" w:type="dxa"/>
        </w:tblCellMar>
        <w:tblLook w:val="04A0" w:firstRow="1" w:lastRow="0" w:firstColumn="1" w:lastColumn="0" w:noHBand="0" w:noVBand="1"/>
      </w:tblPr>
      <w:tblGrid>
        <w:gridCol w:w="532"/>
        <w:gridCol w:w="1923"/>
        <w:gridCol w:w="826"/>
        <w:gridCol w:w="865"/>
        <w:gridCol w:w="795"/>
        <w:gridCol w:w="765"/>
        <w:gridCol w:w="758"/>
        <w:gridCol w:w="546"/>
        <w:gridCol w:w="915"/>
        <w:gridCol w:w="517"/>
        <w:gridCol w:w="485"/>
      </w:tblGrid>
      <w:tr w:rsidR="00EC107F" w14:paraId="2CDA81CE" w14:textId="77777777">
        <w:trPr>
          <w:trHeight w:val="391"/>
        </w:trPr>
        <w:tc>
          <w:tcPr>
            <w:tcW w:w="532" w:type="dxa"/>
            <w:vMerge w:val="restart"/>
            <w:tcBorders>
              <w:top w:val="single" w:sz="3" w:space="0" w:color="000000"/>
              <w:left w:val="single" w:sz="4" w:space="0" w:color="000000"/>
              <w:bottom w:val="single" w:sz="8" w:space="0" w:color="000000"/>
              <w:right w:val="single" w:sz="4" w:space="0" w:color="000000"/>
            </w:tcBorders>
            <w:shd w:val="clear" w:color="auto" w:fill="E4DFEC"/>
            <w:vAlign w:val="center"/>
          </w:tcPr>
          <w:p w14:paraId="0FD99663" w14:textId="77777777" w:rsidR="00EC107F" w:rsidRDefault="00000000">
            <w:pPr>
              <w:spacing w:after="0" w:line="259" w:lineRule="auto"/>
              <w:ind w:left="113" w:right="0" w:firstLine="0"/>
              <w:jc w:val="left"/>
            </w:pPr>
            <w:r>
              <w:rPr>
                <w:b/>
                <w:sz w:val="16"/>
              </w:rPr>
              <w:t>Kodi</w:t>
            </w:r>
          </w:p>
        </w:tc>
        <w:tc>
          <w:tcPr>
            <w:tcW w:w="1923" w:type="dxa"/>
            <w:vMerge w:val="restart"/>
            <w:tcBorders>
              <w:top w:val="single" w:sz="3" w:space="0" w:color="000000"/>
              <w:left w:val="single" w:sz="4" w:space="0" w:color="000000"/>
              <w:bottom w:val="single" w:sz="8" w:space="0" w:color="000000"/>
              <w:right w:val="single" w:sz="4" w:space="0" w:color="000000"/>
            </w:tcBorders>
            <w:shd w:val="clear" w:color="auto" w:fill="E4DFEC"/>
            <w:vAlign w:val="center"/>
          </w:tcPr>
          <w:p w14:paraId="296B0724" w14:textId="77777777" w:rsidR="00EC107F" w:rsidRDefault="00000000">
            <w:pPr>
              <w:spacing w:after="0" w:line="259" w:lineRule="auto"/>
              <w:ind w:left="17" w:right="0" w:firstLine="0"/>
              <w:jc w:val="center"/>
            </w:pPr>
            <w:r>
              <w:rPr>
                <w:b/>
                <w:sz w:val="16"/>
              </w:rPr>
              <w:t>Programi</w:t>
            </w:r>
          </w:p>
        </w:tc>
        <w:tc>
          <w:tcPr>
            <w:tcW w:w="826" w:type="dxa"/>
            <w:vMerge w:val="restart"/>
            <w:tcBorders>
              <w:top w:val="single" w:sz="3" w:space="0" w:color="000000"/>
              <w:left w:val="single" w:sz="4" w:space="0" w:color="000000"/>
              <w:bottom w:val="single" w:sz="8" w:space="0" w:color="000000"/>
              <w:right w:val="single" w:sz="4" w:space="0" w:color="000000"/>
            </w:tcBorders>
            <w:shd w:val="clear" w:color="auto" w:fill="E4DFEC"/>
            <w:vAlign w:val="center"/>
          </w:tcPr>
          <w:p w14:paraId="09FDCC3E" w14:textId="77777777" w:rsidR="00EC107F" w:rsidRDefault="00000000">
            <w:pPr>
              <w:spacing w:line="259" w:lineRule="auto"/>
              <w:ind w:left="45" w:right="0" w:firstLine="0"/>
            </w:pPr>
            <w:r>
              <w:rPr>
                <w:b/>
                <w:sz w:val="13"/>
              </w:rPr>
              <w:t xml:space="preserve">Realizimi per </w:t>
            </w:r>
          </w:p>
          <w:p w14:paraId="68912A08" w14:textId="77777777" w:rsidR="00EC107F" w:rsidRDefault="00000000">
            <w:pPr>
              <w:spacing w:after="0" w:line="259" w:lineRule="auto"/>
              <w:ind w:left="27" w:right="0" w:firstLine="0"/>
              <w:jc w:val="center"/>
            </w:pPr>
            <w:r>
              <w:rPr>
                <w:b/>
                <w:sz w:val="13"/>
              </w:rPr>
              <w:t>4- mujori 2023</w:t>
            </w:r>
          </w:p>
        </w:tc>
        <w:tc>
          <w:tcPr>
            <w:tcW w:w="865" w:type="dxa"/>
            <w:vMerge w:val="restart"/>
            <w:tcBorders>
              <w:top w:val="single" w:sz="3" w:space="0" w:color="000000"/>
              <w:left w:val="single" w:sz="4" w:space="0" w:color="000000"/>
              <w:bottom w:val="single" w:sz="8" w:space="0" w:color="000000"/>
              <w:right w:val="single" w:sz="4" w:space="0" w:color="000000"/>
            </w:tcBorders>
            <w:shd w:val="clear" w:color="auto" w:fill="E4DFEC"/>
            <w:vAlign w:val="center"/>
          </w:tcPr>
          <w:p w14:paraId="24066800" w14:textId="77777777" w:rsidR="00EC107F" w:rsidRDefault="00000000">
            <w:pPr>
              <w:spacing w:after="0" w:line="259" w:lineRule="auto"/>
              <w:ind w:left="8" w:right="0" w:firstLine="0"/>
              <w:jc w:val="center"/>
            </w:pPr>
            <w:r>
              <w:rPr>
                <w:b/>
                <w:sz w:val="13"/>
              </w:rPr>
              <w:t>Realizimi per  8- mujori 2023</w:t>
            </w:r>
          </w:p>
        </w:tc>
        <w:tc>
          <w:tcPr>
            <w:tcW w:w="795" w:type="dxa"/>
            <w:vMerge w:val="restart"/>
            <w:tcBorders>
              <w:top w:val="single" w:sz="3" w:space="0" w:color="000000"/>
              <w:left w:val="single" w:sz="4" w:space="0" w:color="000000"/>
              <w:bottom w:val="single" w:sz="8" w:space="0" w:color="000000"/>
              <w:right w:val="single" w:sz="4" w:space="0" w:color="000000"/>
            </w:tcBorders>
            <w:shd w:val="clear" w:color="auto" w:fill="E4DFEC"/>
            <w:vAlign w:val="center"/>
          </w:tcPr>
          <w:p w14:paraId="24D07B7A" w14:textId="77777777" w:rsidR="00EC107F" w:rsidRDefault="00000000">
            <w:pPr>
              <w:spacing w:line="259" w:lineRule="auto"/>
              <w:ind w:left="25" w:right="0" w:firstLine="0"/>
            </w:pPr>
            <w:r>
              <w:rPr>
                <w:b/>
                <w:sz w:val="13"/>
              </w:rPr>
              <w:t xml:space="preserve">Realizimi per </w:t>
            </w:r>
          </w:p>
          <w:p w14:paraId="6D1DC8FD" w14:textId="77777777" w:rsidR="00EC107F" w:rsidRDefault="00000000">
            <w:pPr>
              <w:spacing w:line="259" w:lineRule="auto"/>
              <w:ind w:left="104" w:right="0" w:firstLine="0"/>
              <w:jc w:val="left"/>
            </w:pPr>
            <w:r>
              <w:rPr>
                <w:b/>
                <w:sz w:val="13"/>
              </w:rPr>
              <w:t xml:space="preserve">12- mujori </w:t>
            </w:r>
          </w:p>
          <w:p w14:paraId="2AB491AA" w14:textId="77777777" w:rsidR="00EC107F" w:rsidRDefault="00000000">
            <w:pPr>
              <w:spacing w:after="0" w:line="259" w:lineRule="auto"/>
              <w:ind w:left="0" w:right="15" w:firstLine="0"/>
              <w:jc w:val="center"/>
            </w:pPr>
            <w:r>
              <w:rPr>
                <w:b/>
                <w:sz w:val="13"/>
              </w:rPr>
              <w:t>2023</w:t>
            </w:r>
          </w:p>
        </w:tc>
        <w:tc>
          <w:tcPr>
            <w:tcW w:w="765" w:type="dxa"/>
            <w:vMerge w:val="restart"/>
            <w:tcBorders>
              <w:top w:val="single" w:sz="3" w:space="0" w:color="000000"/>
              <w:left w:val="single" w:sz="4" w:space="0" w:color="000000"/>
              <w:bottom w:val="single" w:sz="8" w:space="0" w:color="000000"/>
              <w:right w:val="single" w:sz="4" w:space="0" w:color="000000"/>
            </w:tcBorders>
            <w:shd w:val="clear" w:color="auto" w:fill="E4DFEC"/>
            <w:vAlign w:val="center"/>
          </w:tcPr>
          <w:p w14:paraId="6C44F50E" w14:textId="77777777" w:rsidR="00EC107F" w:rsidRDefault="00000000">
            <w:pPr>
              <w:tabs>
                <w:tab w:val="center" w:pos="376"/>
              </w:tabs>
              <w:spacing w:after="10" w:line="259" w:lineRule="auto"/>
              <w:ind w:left="-7" w:right="0" w:firstLine="0"/>
              <w:jc w:val="left"/>
            </w:pPr>
            <w:r>
              <w:rPr>
                <w:b/>
                <w:sz w:val="13"/>
              </w:rPr>
              <w:t xml:space="preserve"> </w:t>
            </w:r>
            <w:r>
              <w:rPr>
                <w:b/>
                <w:sz w:val="13"/>
              </w:rPr>
              <w:tab/>
              <w:t xml:space="preserve">Plani </w:t>
            </w:r>
          </w:p>
          <w:p w14:paraId="2C7A132C" w14:textId="77777777" w:rsidR="00EC107F" w:rsidRDefault="00000000">
            <w:pPr>
              <w:spacing w:line="259" w:lineRule="auto"/>
              <w:ind w:left="45" w:right="0" w:firstLine="0"/>
            </w:pPr>
            <w:r>
              <w:rPr>
                <w:b/>
                <w:sz w:val="13"/>
              </w:rPr>
              <w:t xml:space="preserve">Fillestar viti </w:t>
            </w:r>
          </w:p>
          <w:p w14:paraId="623E46D7" w14:textId="77777777" w:rsidR="00EC107F" w:rsidRDefault="00000000">
            <w:pPr>
              <w:spacing w:after="0" w:line="259" w:lineRule="auto"/>
              <w:ind w:left="0" w:right="4" w:firstLine="0"/>
              <w:jc w:val="center"/>
            </w:pPr>
            <w:r>
              <w:rPr>
                <w:b/>
                <w:sz w:val="13"/>
              </w:rPr>
              <w:t>2024</w:t>
            </w:r>
          </w:p>
        </w:tc>
        <w:tc>
          <w:tcPr>
            <w:tcW w:w="1304" w:type="dxa"/>
            <w:gridSpan w:val="2"/>
            <w:tcBorders>
              <w:top w:val="single" w:sz="3" w:space="0" w:color="000000"/>
              <w:left w:val="single" w:sz="4" w:space="0" w:color="000000"/>
              <w:bottom w:val="single" w:sz="4" w:space="0" w:color="000000"/>
              <w:right w:val="single" w:sz="4" w:space="0" w:color="000000"/>
            </w:tcBorders>
            <w:shd w:val="clear" w:color="auto" w:fill="E4DFEC"/>
          </w:tcPr>
          <w:p w14:paraId="0A30875E" w14:textId="77777777" w:rsidR="00EC107F" w:rsidRDefault="00000000">
            <w:pPr>
              <w:spacing w:after="0" w:line="259" w:lineRule="auto"/>
              <w:ind w:left="23" w:right="0" w:firstLine="0"/>
              <w:jc w:val="center"/>
            </w:pPr>
            <w:r>
              <w:rPr>
                <w:b/>
                <w:sz w:val="13"/>
              </w:rPr>
              <w:t>Plani Rishikuar per viti 2024</w:t>
            </w:r>
          </w:p>
        </w:tc>
        <w:tc>
          <w:tcPr>
            <w:tcW w:w="1432" w:type="dxa"/>
            <w:gridSpan w:val="2"/>
            <w:tcBorders>
              <w:top w:val="single" w:sz="3" w:space="0" w:color="000000"/>
              <w:left w:val="single" w:sz="4" w:space="0" w:color="000000"/>
              <w:bottom w:val="single" w:sz="4" w:space="0" w:color="000000"/>
              <w:right w:val="single" w:sz="4" w:space="0" w:color="000000"/>
            </w:tcBorders>
            <w:shd w:val="clear" w:color="auto" w:fill="E4DFEC"/>
          </w:tcPr>
          <w:p w14:paraId="02C5CBC9" w14:textId="77777777" w:rsidR="00EC107F" w:rsidRDefault="00000000">
            <w:pPr>
              <w:spacing w:after="0" w:line="259" w:lineRule="auto"/>
              <w:ind w:left="0" w:right="0" w:firstLine="0"/>
              <w:jc w:val="center"/>
            </w:pPr>
            <w:r>
              <w:rPr>
                <w:b/>
                <w:sz w:val="13"/>
              </w:rPr>
              <w:t>Realizimi per 12-mujorin 2024</w:t>
            </w:r>
          </w:p>
        </w:tc>
        <w:tc>
          <w:tcPr>
            <w:tcW w:w="485" w:type="dxa"/>
            <w:vMerge w:val="restart"/>
            <w:tcBorders>
              <w:top w:val="single" w:sz="3" w:space="0" w:color="000000"/>
              <w:left w:val="single" w:sz="4" w:space="0" w:color="000000"/>
              <w:bottom w:val="single" w:sz="8" w:space="0" w:color="000000"/>
              <w:right w:val="single" w:sz="8" w:space="0" w:color="000000"/>
            </w:tcBorders>
            <w:shd w:val="clear" w:color="auto" w:fill="E4DFEC"/>
          </w:tcPr>
          <w:p w14:paraId="79279F0E" w14:textId="77777777" w:rsidR="00EC107F" w:rsidRDefault="00000000">
            <w:pPr>
              <w:spacing w:after="0" w:line="262" w:lineRule="auto"/>
              <w:ind w:left="65" w:right="0" w:hanging="30"/>
              <w:jc w:val="left"/>
            </w:pPr>
            <w:r>
              <w:rPr>
                <w:rFonts w:ascii="Calibri" w:eastAsia="Calibri" w:hAnsi="Calibri" w:cs="Calibri"/>
                <w:b/>
                <w:sz w:val="15"/>
              </w:rPr>
              <w:t xml:space="preserve">Realizi mi ne </w:t>
            </w:r>
          </w:p>
          <w:p w14:paraId="000DCF68" w14:textId="77777777" w:rsidR="00EC107F" w:rsidRDefault="00000000">
            <w:pPr>
              <w:spacing w:after="0" w:line="259" w:lineRule="auto"/>
              <w:ind w:left="184" w:right="0" w:firstLine="0"/>
              <w:jc w:val="left"/>
            </w:pPr>
            <w:r>
              <w:rPr>
                <w:rFonts w:ascii="Calibri" w:eastAsia="Calibri" w:hAnsi="Calibri" w:cs="Calibri"/>
                <w:b/>
                <w:sz w:val="15"/>
              </w:rPr>
              <w:t>%</w:t>
            </w:r>
          </w:p>
        </w:tc>
      </w:tr>
      <w:tr w:rsidR="00EC107F" w14:paraId="5127EB53" w14:textId="77777777">
        <w:trPr>
          <w:trHeight w:val="351"/>
        </w:trPr>
        <w:tc>
          <w:tcPr>
            <w:tcW w:w="0" w:type="auto"/>
            <w:vMerge/>
            <w:tcBorders>
              <w:top w:val="nil"/>
              <w:left w:val="single" w:sz="4" w:space="0" w:color="000000"/>
              <w:bottom w:val="single" w:sz="8" w:space="0" w:color="000000"/>
              <w:right w:val="single" w:sz="4" w:space="0" w:color="000000"/>
            </w:tcBorders>
          </w:tcPr>
          <w:p w14:paraId="55B27814"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3AB5803E"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6005905B"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507FD7FC"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538DD216"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8" w:space="0" w:color="000000"/>
              <w:right w:val="single" w:sz="4" w:space="0" w:color="000000"/>
            </w:tcBorders>
          </w:tcPr>
          <w:p w14:paraId="02C17348" w14:textId="77777777" w:rsidR="00EC107F" w:rsidRDefault="00EC107F">
            <w:pPr>
              <w:spacing w:after="160" w:line="259" w:lineRule="auto"/>
              <w:ind w:left="0" w:right="0" w:firstLine="0"/>
              <w:jc w:val="left"/>
            </w:pPr>
          </w:p>
        </w:tc>
        <w:tc>
          <w:tcPr>
            <w:tcW w:w="758" w:type="dxa"/>
            <w:tcBorders>
              <w:top w:val="single" w:sz="4" w:space="0" w:color="000000"/>
              <w:left w:val="single" w:sz="4" w:space="0" w:color="000000"/>
              <w:bottom w:val="single" w:sz="8" w:space="0" w:color="000000"/>
              <w:right w:val="single" w:sz="4" w:space="0" w:color="000000"/>
            </w:tcBorders>
            <w:shd w:val="clear" w:color="auto" w:fill="E4DFEC"/>
            <w:vAlign w:val="bottom"/>
          </w:tcPr>
          <w:p w14:paraId="52704A1A" w14:textId="77777777" w:rsidR="00EC107F" w:rsidRDefault="00000000">
            <w:pPr>
              <w:spacing w:after="0" w:line="259" w:lineRule="auto"/>
              <w:ind w:left="26" w:right="0" w:firstLine="0"/>
            </w:pPr>
            <w:r>
              <w:rPr>
                <w:b/>
                <w:sz w:val="13"/>
              </w:rPr>
              <w:t>Në mijë lekë</w:t>
            </w:r>
          </w:p>
        </w:tc>
        <w:tc>
          <w:tcPr>
            <w:tcW w:w="546" w:type="dxa"/>
            <w:tcBorders>
              <w:top w:val="single" w:sz="4" w:space="0" w:color="000000"/>
              <w:left w:val="single" w:sz="4" w:space="0" w:color="000000"/>
              <w:bottom w:val="single" w:sz="8" w:space="0" w:color="000000"/>
              <w:right w:val="single" w:sz="4" w:space="0" w:color="000000"/>
            </w:tcBorders>
            <w:shd w:val="clear" w:color="auto" w:fill="E4DFEC"/>
          </w:tcPr>
          <w:p w14:paraId="38D7A316" w14:textId="77777777" w:rsidR="00EC107F" w:rsidRDefault="00000000">
            <w:pPr>
              <w:spacing w:after="0" w:line="259" w:lineRule="auto"/>
              <w:ind w:left="93" w:right="0" w:hanging="50"/>
              <w:jc w:val="left"/>
            </w:pPr>
            <w:r>
              <w:rPr>
                <w:rFonts w:ascii="Calibri" w:eastAsia="Calibri" w:hAnsi="Calibri" w:cs="Calibri"/>
                <w:b/>
                <w:sz w:val="13"/>
              </w:rPr>
              <w:t>Struktur a Ne %</w:t>
            </w:r>
          </w:p>
        </w:tc>
        <w:tc>
          <w:tcPr>
            <w:tcW w:w="1432" w:type="dxa"/>
            <w:gridSpan w:val="2"/>
            <w:tcBorders>
              <w:top w:val="single" w:sz="4" w:space="0" w:color="000000"/>
              <w:left w:val="single" w:sz="4" w:space="0" w:color="000000"/>
              <w:bottom w:val="single" w:sz="8" w:space="0" w:color="000000"/>
              <w:right w:val="single" w:sz="4" w:space="0" w:color="000000"/>
            </w:tcBorders>
            <w:shd w:val="clear" w:color="auto" w:fill="E4DFEC"/>
          </w:tcPr>
          <w:p w14:paraId="43985317" w14:textId="77777777" w:rsidR="00EC107F" w:rsidRDefault="00000000">
            <w:pPr>
              <w:spacing w:after="0" w:line="259" w:lineRule="auto"/>
              <w:ind w:left="25" w:right="0" w:firstLine="915"/>
              <w:jc w:val="left"/>
            </w:pPr>
            <w:r>
              <w:rPr>
                <w:rFonts w:ascii="Calibri" w:eastAsia="Calibri" w:hAnsi="Calibri" w:cs="Calibri"/>
                <w:b/>
                <w:sz w:val="13"/>
              </w:rPr>
              <w:t xml:space="preserve">Struktur </w:t>
            </w:r>
            <w:r>
              <w:rPr>
                <w:b/>
                <w:sz w:val="13"/>
              </w:rPr>
              <w:t>Në mijë lekë</w:t>
            </w:r>
            <w:r>
              <w:rPr>
                <w:b/>
                <w:sz w:val="13"/>
              </w:rPr>
              <w:tab/>
            </w:r>
            <w:r>
              <w:rPr>
                <w:rFonts w:ascii="Calibri" w:eastAsia="Calibri" w:hAnsi="Calibri" w:cs="Calibri"/>
                <w:b/>
                <w:sz w:val="13"/>
              </w:rPr>
              <w:t>a Ne %</w:t>
            </w:r>
          </w:p>
        </w:tc>
        <w:tc>
          <w:tcPr>
            <w:tcW w:w="0" w:type="auto"/>
            <w:vMerge/>
            <w:tcBorders>
              <w:top w:val="nil"/>
              <w:left w:val="single" w:sz="4" w:space="0" w:color="000000"/>
              <w:bottom w:val="single" w:sz="8" w:space="0" w:color="000000"/>
              <w:right w:val="single" w:sz="8" w:space="0" w:color="000000"/>
            </w:tcBorders>
          </w:tcPr>
          <w:p w14:paraId="45B879DD" w14:textId="77777777" w:rsidR="00EC107F" w:rsidRDefault="00EC107F">
            <w:pPr>
              <w:spacing w:after="160" w:line="259" w:lineRule="auto"/>
              <w:ind w:left="0" w:right="0" w:firstLine="0"/>
              <w:jc w:val="left"/>
            </w:pPr>
          </w:p>
        </w:tc>
      </w:tr>
      <w:tr w:rsidR="00EC107F" w14:paraId="1CC8DAC0" w14:textId="77777777">
        <w:trPr>
          <w:trHeight w:val="386"/>
        </w:trPr>
        <w:tc>
          <w:tcPr>
            <w:tcW w:w="532" w:type="dxa"/>
            <w:tcBorders>
              <w:top w:val="single" w:sz="8" w:space="0" w:color="000000"/>
              <w:left w:val="single" w:sz="4" w:space="0" w:color="000000"/>
              <w:bottom w:val="single" w:sz="4" w:space="0" w:color="000000"/>
              <w:right w:val="single" w:sz="8" w:space="0" w:color="000000"/>
            </w:tcBorders>
            <w:vAlign w:val="bottom"/>
          </w:tcPr>
          <w:p w14:paraId="037BB968" w14:textId="77777777" w:rsidR="00EC107F" w:rsidRDefault="00000000">
            <w:pPr>
              <w:spacing w:after="0" w:line="259" w:lineRule="auto"/>
              <w:ind w:left="0" w:right="15" w:firstLine="0"/>
              <w:jc w:val="right"/>
            </w:pPr>
            <w:r>
              <w:rPr>
                <w:rFonts w:ascii="Calibri" w:eastAsia="Calibri" w:hAnsi="Calibri" w:cs="Calibri"/>
                <w:sz w:val="15"/>
              </w:rPr>
              <w:t>01110</w:t>
            </w:r>
          </w:p>
        </w:tc>
        <w:tc>
          <w:tcPr>
            <w:tcW w:w="1923" w:type="dxa"/>
            <w:tcBorders>
              <w:top w:val="single" w:sz="8" w:space="0" w:color="000000"/>
              <w:left w:val="single" w:sz="8" w:space="0" w:color="000000"/>
              <w:bottom w:val="single" w:sz="4" w:space="0" w:color="000000"/>
              <w:right w:val="single" w:sz="4" w:space="0" w:color="000000"/>
            </w:tcBorders>
          </w:tcPr>
          <w:p w14:paraId="3C846DA0" w14:textId="77777777" w:rsidR="00EC107F" w:rsidRDefault="00000000">
            <w:pPr>
              <w:spacing w:after="0" w:line="259" w:lineRule="auto"/>
              <w:ind w:left="0" w:right="0" w:firstLine="0"/>
              <w:jc w:val="center"/>
            </w:pPr>
            <w:r>
              <w:rPr>
                <w:sz w:val="13"/>
              </w:rPr>
              <w:t>Planifikim menaxhimi dhe administrimi</w:t>
            </w:r>
          </w:p>
        </w:tc>
        <w:tc>
          <w:tcPr>
            <w:tcW w:w="826" w:type="dxa"/>
            <w:tcBorders>
              <w:top w:val="single" w:sz="8" w:space="0" w:color="000000"/>
              <w:left w:val="single" w:sz="4" w:space="0" w:color="000000"/>
              <w:bottom w:val="single" w:sz="4" w:space="0" w:color="000000"/>
              <w:right w:val="single" w:sz="4" w:space="0" w:color="000000"/>
            </w:tcBorders>
            <w:vAlign w:val="bottom"/>
          </w:tcPr>
          <w:p w14:paraId="3F6E585C" w14:textId="77777777" w:rsidR="00EC107F" w:rsidRDefault="00000000">
            <w:pPr>
              <w:spacing w:after="0" w:line="259" w:lineRule="auto"/>
              <w:ind w:left="65" w:right="0" w:firstLine="0"/>
              <w:jc w:val="left"/>
            </w:pPr>
            <w:r>
              <w:rPr>
                <w:sz w:val="13"/>
              </w:rPr>
              <w:t xml:space="preserve">           409,265</w:t>
            </w:r>
          </w:p>
        </w:tc>
        <w:tc>
          <w:tcPr>
            <w:tcW w:w="865" w:type="dxa"/>
            <w:tcBorders>
              <w:top w:val="single" w:sz="8" w:space="0" w:color="000000"/>
              <w:left w:val="single" w:sz="4" w:space="0" w:color="000000"/>
              <w:bottom w:val="single" w:sz="4" w:space="0" w:color="000000"/>
              <w:right w:val="single" w:sz="4" w:space="0" w:color="000000"/>
            </w:tcBorders>
            <w:vAlign w:val="bottom"/>
          </w:tcPr>
          <w:p w14:paraId="074094F9" w14:textId="77777777" w:rsidR="00EC107F" w:rsidRDefault="00000000">
            <w:pPr>
              <w:spacing w:after="0" w:line="259" w:lineRule="auto"/>
              <w:ind w:left="65" w:right="0" w:firstLine="0"/>
              <w:jc w:val="left"/>
            </w:pPr>
            <w:r>
              <w:rPr>
                <w:sz w:val="13"/>
              </w:rPr>
              <w:t xml:space="preserve">            732,916</w:t>
            </w:r>
          </w:p>
        </w:tc>
        <w:tc>
          <w:tcPr>
            <w:tcW w:w="795" w:type="dxa"/>
            <w:tcBorders>
              <w:top w:val="single" w:sz="8" w:space="0" w:color="000000"/>
              <w:left w:val="single" w:sz="4" w:space="0" w:color="000000"/>
              <w:bottom w:val="single" w:sz="4" w:space="0" w:color="000000"/>
              <w:right w:val="single" w:sz="4" w:space="0" w:color="000000"/>
            </w:tcBorders>
            <w:vAlign w:val="bottom"/>
          </w:tcPr>
          <w:p w14:paraId="539FB5E0" w14:textId="77777777" w:rsidR="00EC107F" w:rsidRDefault="00000000">
            <w:pPr>
              <w:spacing w:after="0" w:line="259" w:lineRule="auto"/>
              <w:ind w:left="65" w:right="0" w:firstLine="0"/>
              <w:jc w:val="left"/>
            </w:pPr>
            <w:r>
              <w:rPr>
                <w:sz w:val="13"/>
              </w:rPr>
              <w:t xml:space="preserve">       1,188,287</w:t>
            </w:r>
          </w:p>
        </w:tc>
        <w:tc>
          <w:tcPr>
            <w:tcW w:w="765" w:type="dxa"/>
            <w:tcBorders>
              <w:top w:val="single" w:sz="8" w:space="0" w:color="000000"/>
              <w:left w:val="single" w:sz="4" w:space="0" w:color="000000"/>
              <w:bottom w:val="single" w:sz="4" w:space="0" w:color="000000"/>
              <w:right w:val="single" w:sz="4" w:space="0" w:color="000000"/>
            </w:tcBorders>
            <w:vAlign w:val="bottom"/>
          </w:tcPr>
          <w:p w14:paraId="31112CAA" w14:textId="77777777" w:rsidR="00EC107F" w:rsidRDefault="00000000">
            <w:pPr>
              <w:spacing w:after="0" w:line="259" w:lineRule="auto"/>
              <w:ind w:left="65" w:right="0" w:firstLine="0"/>
              <w:jc w:val="left"/>
            </w:pPr>
            <w:r>
              <w:rPr>
                <w:rFonts w:ascii="Calibri" w:eastAsia="Calibri" w:hAnsi="Calibri" w:cs="Calibri"/>
                <w:sz w:val="13"/>
              </w:rPr>
              <w:t xml:space="preserve">    1,398,948</w:t>
            </w:r>
          </w:p>
        </w:tc>
        <w:tc>
          <w:tcPr>
            <w:tcW w:w="758" w:type="dxa"/>
            <w:tcBorders>
              <w:top w:val="single" w:sz="8" w:space="0" w:color="000000"/>
              <w:left w:val="single" w:sz="4" w:space="0" w:color="000000"/>
              <w:bottom w:val="single" w:sz="4" w:space="0" w:color="000000"/>
              <w:right w:val="single" w:sz="4" w:space="0" w:color="000000"/>
            </w:tcBorders>
            <w:shd w:val="clear" w:color="auto" w:fill="FFFFFF"/>
            <w:vAlign w:val="bottom"/>
          </w:tcPr>
          <w:p w14:paraId="7AEB4AE0" w14:textId="77777777" w:rsidR="00EC107F" w:rsidRDefault="00000000">
            <w:pPr>
              <w:spacing w:after="0" w:line="259" w:lineRule="auto"/>
              <w:ind w:left="66" w:right="0" w:firstLine="0"/>
              <w:jc w:val="left"/>
            </w:pPr>
            <w:r>
              <w:rPr>
                <w:rFonts w:ascii="Calibri" w:eastAsia="Calibri" w:hAnsi="Calibri" w:cs="Calibri"/>
                <w:sz w:val="13"/>
              </w:rPr>
              <w:t xml:space="preserve">   1,572,355</w:t>
            </w:r>
          </w:p>
        </w:tc>
        <w:tc>
          <w:tcPr>
            <w:tcW w:w="546" w:type="dxa"/>
            <w:tcBorders>
              <w:top w:val="single" w:sz="8" w:space="0" w:color="000000"/>
              <w:left w:val="single" w:sz="4" w:space="0" w:color="000000"/>
              <w:bottom w:val="single" w:sz="4" w:space="0" w:color="000000"/>
              <w:right w:val="single" w:sz="4" w:space="0" w:color="000000"/>
            </w:tcBorders>
            <w:vAlign w:val="bottom"/>
          </w:tcPr>
          <w:p w14:paraId="2FA45A67" w14:textId="77777777" w:rsidR="00EC107F" w:rsidRDefault="00000000">
            <w:pPr>
              <w:spacing w:after="0" w:line="259" w:lineRule="auto"/>
              <w:ind w:left="0" w:right="22" w:firstLine="0"/>
              <w:jc w:val="right"/>
            </w:pPr>
            <w:r>
              <w:rPr>
                <w:rFonts w:ascii="Calibri" w:eastAsia="Calibri" w:hAnsi="Calibri" w:cs="Calibri"/>
                <w:sz w:val="13"/>
              </w:rPr>
              <w:t>10%</w:t>
            </w:r>
          </w:p>
        </w:tc>
        <w:tc>
          <w:tcPr>
            <w:tcW w:w="915" w:type="dxa"/>
            <w:tcBorders>
              <w:top w:val="single" w:sz="8" w:space="0" w:color="000000"/>
              <w:left w:val="single" w:sz="4" w:space="0" w:color="000000"/>
              <w:bottom w:val="single" w:sz="4" w:space="0" w:color="000000"/>
              <w:right w:val="single" w:sz="4" w:space="0" w:color="000000"/>
            </w:tcBorders>
            <w:vAlign w:val="bottom"/>
          </w:tcPr>
          <w:p w14:paraId="4F2CF1F7" w14:textId="77777777" w:rsidR="00EC107F" w:rsidRDefault="00000000">
            <w:pPr>
              <w:spacing w:after="0" w:line="259" w:lineRule="auto"/>
              <w:ind w:left="65" w:right="0" w:firstLine="0"/>
              <w:jc w:val="left"/>
            </w:pPr>
            <w:r>
              <w:rPr>
                <w:rFonts w:ascii="Calibri" w:eastAsia="Calibri" w:hAnsi="Calibri" w:cs="Calibri"/>
                <w:sz w:val="13"/>
              </w:rPr>
              <w:t xml:space="preserve">         1,395,594</w:t>
            </w:r>
          </w:p>
        </w:tc>
        <w:tc>
          <w:tcPr>
            <w:tcW w:w="517" w:type="dxa"/>
            <w:tcBorders>
              <w:top w:val="single" w:sz="8" w:space="0" w:color="000000"/>
              <w:left w:val="single" w:sz="4" w:space="0" w:color="000000"/>
              <w:bottom w:val="single" w:sz="4" w:space="0" w:color="000000"/>
              <w:right w:val="single" w:sz="4" w:space="0" w:color="000000"/>
            </w:tcBorders>
            <w:vAlign w:val="bottom"/>
          </w:tcPr>
          <w:p w14:paraId="0A4B74B0" w14:textId="77777777" w:rsidR="00EC107F" w:rsidRDefault="00000000">
            <w:pPr>
              <w:spacing w:after="0" w:line="259" w:lineRule="auto"/>
              <w:ind w:left="0" w:right="22" w:firstLine="0"/>
              <w:jc w:val="right"/>
            </w:pPr>
            <w:r>
              <w:rPr>
                <w:rFonts w:ascii="Calibri" w:eastAsia="Calibri" w:hAnsi="Calibri" w:cs="Calibri"/>
                <w:sz w:val="13"/>
              </w:rPr>
              <w:t>10%</w:t>
            </w:r>
          </w:p>
        </w:tc>
        <w:tc>
          <w:tcPr>
            <w:tcW w:w="485" w:type="dxa"/>
            <w:tcBorders>
              <w:top w:val="single" w:sz="8" w:space="0" w:color="000000"/>
              <w:left w:val="single" w:sz="4" w:space="0" w:color="000000"/>
              <w:bottom w:val="single" w:sz="4" w:space="0" w:color="000000"/>
              <w:right w:val="single" w:sz="8" w:space="0" w:color="000000"/>
            </w:tcBorders>
            <w:vAlign w:val="bottom"/>
          </w:tcPr>
          <w:p w14:paraId="0BC84341" w14:textId="77777777" w:rsidR="00EC107F" w:rsidRDefault="00000000">
            <w:pPr>
              <w:spacing w:after="0" w:line="259" w:lineRule="auto"/>
              <w:ind w:left="0" w:right="19" w:firstLine="0"/>
              <w:jc w:val="right"/>
            </w:pPr>
            <w:r>
              <w:rPr>
                <w:rFonts w:ascii="Calibri" w:eastAsia="Calibri" w:hAnsi="Calibri" w:cs="Calibri"/>
                <w:sz w:val="13"/>
              </w:rPr>
              <w:t>89%</w:t>
            </w:r>
          </w:p>
        </w:tc>
      </w:tr>
      <w:tr w:rsidR="00EC107F" w14:paraId="67083529" w14:textId="77777777">
        <w:trPr>
          <w:trHeight w:val="380"/>
        </w:trPr>
        <w:tc>
          <w:tcPr>
            <w:tcW w:w="532" w:type="dxa"/>
            <w:tcBorders>
              <w:top w:val="single" w:sz="4" w:space="0" w:color="000000"/>
              <w:left w:val="single" w:sz="4" w:space="0" w:color="000000"/>
              <w:bottom w:val="single" w:sz="4" w:space="0" w:color="000000"/>
              <w:right w:val="single" w:sz="8" w:space="0" w:color="000000"/>
            </w:tcBorders>
            <w:vAlign w:val="bottom"/>
          </w:tcPr>
          <w:p w14:paraId="607CABD3" w14:textId="77777777" w:rsidR="00EC107F" w:rsidRDefault="00000000">
            <w:pPr>
              <w:spacing w:after="0" w:line="259" w:lineRule="auto"/>
              <w:ind w:left="0" w:right="15" w:firstLine="0"/>
              <w:jc w:val="right"/>
            </w:pPr>
            <w:r>
              <w:rPr>
                <w:rFonts w:ascii="Calibri" w:eastAsia="Calibri" w:hAnsi="Calibri" w:cs="Calibri"/>
                <w:sz w:val="15"/>
              </w:rPr>
              <w:lastRenderedPageBreak/>
              <w:t>01120</w:t>
            </w:r>
          </w:p>
        </w:tc>
        <w:tc>
          <w:tcPr>
            <w:tcW w:w="1923" w:type="dxa"/>
            <w:tcBorders>
              <w:top w:val="single" w:sz="4" w:space="0" w:color="000000"/>
              <w:left w:val="single" w:sz="8" w:space="0" w:color="000000"/>
              <w:bottom w:val="single" w:sz="4" w:space="0" w:color="000000"/>
              <w:right w:val="single" w:sz="4" w:space="0" w:color="000000"/>
            </w:tcBorders>
            <w:vAlign w:val="bottom"/>
          </w:tcPr>
          <w:p w14:paraId="29D8A0B6" w14:textId="77777777" w:rsidR="00EC107F" w:rsidRDefault="00000000">
            <w:pPr>
              <w:spacing w:after="0" w:line="259" w:lineRule="auto"/>
              <w:ind w:left="68" w:right="0" w:firstLine="0"/>
              <w:jc w:val="left"/>
            </w:pPr>
            <w:r>
              <w:rPr>
                <w:sz w:val="13"/>
              </w:rPr>
              <w:t>Menaxhimi i Shpenzimeve Puplike</w:t>
            </w:r>
          </w:p>
        </w:tc>
        <w:tc>
          <w:tcPr>
            <w:tcW w:w="826" w:type="dxa"/>
            <w:tcBorders>
              <w:top w:val="single" w:sz="4" w:space="0" w:color="000000"/>
              <w:left w:val="single" w:sz="4" w:space="0" w:color="000000"/>
              <w:bottom w:val="single" w:sz="4" w:space="0" w:color="000000"/>
              <w:right w:val="single" w:sz="4" w:space="0" w:color="000000"/>
            </w:tcBorders>
            <w:vAlign w:val="bottom"/>
          </w:tcPr>
          <w:p w14:paraId="769A1E89" w14:textId="77777777" w:rsidR="00EC107F" w:rsidRDefault="00000000">
            <w:pPr>
              <w:spacing w:after="0" w:line="259" w:lineRule="auto"/>
              <w:ind w:left="65" w:right="0" w:firstLine="0"/>
              <w:jc w:val="left"/>
            </w:pPr>
            <w:r>
              <w:rPr>
                <w:sz w:val="13"/>
              </w:rPr>
              <w:t xml:space="preserve">             86,756</w:t>
            </w:r>
          </w:p>
        </w:tc>
        <w:tc>
          <w:tcPr>
            <w:tcW w:w="865" w:type="dxa"/>
            <w:tcBorders>
              <w:top w:val="single" w:sz="4" w:space="0" w:color="000000"/>
              <w:left w:val="single" w:sz="4" w:space="0" w:color="000000"/>
              <w:bottom w:val="single" w:sz="4" w:space="0" w:color="000000"/>
              <w:right w:val="single" w:sz="4" w:space="0" w:color="000000"/>
            </w:tcBorders>
            <w:vAlign w:val="bottom"/>
          </w:tcPr>
          <w:p w14:paraId="1192655C" w14:textId="77777777" w:rsidR="00EC107F" w:rsidRDefault="00000000">
            <w:pPr>
              <w:spacing w:after="0" w:line="259" w:lineRule="auto"/>
              <w:ind w:left="65" w:right="0" w:firstLine="0"/>
              <w:jc w:val="left"/>
            </w:pPr>
            <w:r>
              <w:rPr>
                <w:sz w:val="13"/>
              </w:rPr>
              <w:t xml:space="preserve">            194,895</w:t>
            </w:r>
          </w:p>
        </w:tc>
        <w:tc>
          <w:tcPr>
            <w:tcW w:w="795" w:type="dxa"/>
            <w:tcBorders>
              <w:top w:val="single" w:sz="4" w:space="0" w:color="000000"/>
              <w:left w:val="single" w:sz="4" w:space="0" w:color="000000"/>
              <w:bottom w:val="single" w:sz="4" w:space="0" w:color="000000"/>
              <w:right w:val="single" w:sz="4" w:space="0" w:color="000000"/>
            </w:tcBorders>
            <w:vAlign w:val="bottom"/>
          </w:tcPr>
          <w:p w14:paraId="38472A01" w14:textId="77777777" w:rsidR="00EC107F" w:rsidRDefault="00000000">
            <w:pPr>
              <w:spacing w:after="0" w:line="259" w:lineRule="auto"/>
              <w:ind w:left="65" w:right="0" w:firstLine="0"/>
              <w:jc w:val="left"/>
            </w:pPr>
            <w:r>
              <w:rPr>
                <w:sz w:val="13"/>
              </w:rPr>
              <w:t xml:space="preserve">          377,159</w:t>
            </w:r>
          </w:p>
        </w:tc>
        <w:tc>
          <w:tcPr>
            <w:tcW w:w="765" w:type="dxa"/>
            <w:tcBorders>
              <w:top w:val="single" w:sz="4" w:space="0" w:color="000000"/>
              <w:left w:val="single" w:sz="4" w:space="0" w:color="000000"/>
              <w:bottom w:val="single" w:sz="4" w:space="0" w:color="000000"/>
              <w:right w:val="single" w:sz="4" w:space="0" w:color="000000"/>
            </w:tcBorders>
            <w:vAlign w:val="bottom"/>
          </w:tcPr>
          <w:p w14:paraId="1D2328F4" w14:textId="77777777" w:rsidR="00EC107F" w:rsidRDefault="00000000">
            <w:pPr>
              <w:spacing w:after="0" w:line="259" w:lineRule="auto"/>
              <w:ind w:left="65" w:right="0" w:firstLine="0"/>
              <w:jc w:val="left"/>
            </w:pPr>
            <w:r>
              <w:rPr>
                <w:rFonts w:ascii="Calibri" w:eastAsia="Calibri" w:hAnsi="Calibri" w:cs="Calibri"/>
                <w:sz w:val="13"/>
              </w:rPr>
              <w:t xml:space="preserve">       966,988</w:t>
            </w:r>
          </w:p>
        </w:tc>
        <w:tc>
          <w:tcPr>
            <w:tcW w:w="758" w:type="dxa"/>
            <w:tcBorders>
              <w:top w:val="single" w:sz="4" w:space="0" w:color="000000"/>
              <w:left w:val="single" w:sz="4" w:space="0" w:color="000000"/>
              <w:bottom w:val="single" w:sz="4" w:space="0" w:color="000000"/>
              <w:right w:val="single" w:sz="4" w:space="0" w:color="000000"/>
            </w:tcBorders>
            <w:vAlign w:val="bottom"/>
          </w:tcPr>
          <w:p w14:paraId="68E6E225" w14:textId="77777777" w:rsidR="00EC107F" w:rsidRDefault="00000000">
            <w:pPr>
              <w:spacing w:after="0" w:line="259" w:lineRule="auto"/>
              <w:ind w:left="66" w:right="0" w:firstLine="0"/>
              <w:jc w:val="left"/>
            </w:pPr>
            <w:r>
              <w:rPr>
                <w:rFonts w:ascii="Calibri" w:eastAsia="Calibri" w:hAnsi="Calibri" w:cs="Calibri"/>
                <w:sz w:val="13"/>
              </w:rPr>
              <w:t xml:space="preserve">       554,085</w:t>
            </w:r>
          </w:p>
        </w:tc>
        <w:tc>
          <w:tcPr>
            <w:tcW w:w="546" w:type="dxa"/>
            <w:tcBorders>
              <w:top w:val="single" w:sz="4" w:space="0" w:color="000000"/>
              <w:left w:val="single" w:sz="4" w:space="0" w:color="000000"/>
              <w:bottom w:val="single" w:sz="4" w:space="0" w:color="000000"/>
              <w:right w:val="single" w:sz="4" w:space="0" w:color="000000"/>
            </w:tcBorders>
            <w:vAlign w:val="bottom"/>
          </w:tcPr>
          <w:p w14:paraId="7C7E868C" w14:textId="77777777" w:rsidR="00EC107F" w:rsidRDefault="00000000">
            <w:pPr>
              <w:spacing w:after="0" w:line="259" w:lineRule="auto"/>
              <w:ind w:left="0" w:right="22" w:firstLine="0"/>
              <w:jc w:val="right"/>
            </w:pPr>
            <w:r>
              <w:rPr>
                <w:rFonts w:ascii="Calibri" w:eastAsia="Calibri" w:hAnsi="Calibri" w:cs="Calibri"/>
                <w:sz w:val="13"/>
              </w:rPr>
              <w:t>4%</w:t>
            </w:r>
          </w:p>
        </w:tc>
        <w:tc>
          <w:tcPr>
            <w:tcW w:w="915" w:type="dxa"/>
            <w:tcBorders>
              <w:top w:val="single" w:sz="4" w:space="0" w:color="000000"/>
              <w:left w:val="single" w:sz="4" w:space="0" w:color="000000"/>
              <w:bottom w:val="single" w:sz="4" w:space="0" w:color="000000"/>
              <w:right w:val="single" w:sz="4" w:space="0" w:color="000000"/>
            </w:tcBorders>
            <w:vAlign w:val="bottom"/>
          </w:tcPr>
          <w:p w14:paraId="1CFC9249" w14:textId="77777777" w:rsidR="00EC107F" w:rsidRDefault="00000000">
            <w:pPr>
              <w:spacing w:after="0" w:line="259" w:lineRule="auto"/>
              <w:ind w:left="65" w:right="0" w:firstLine="0"/>
              <w:jc w:val="left"/>
            </w:pPr>
            <w:r>
              <w:rPr>
                <w:rFonts w:ascii="Calibri" w:eastAsia="Calibri" w:hAnsi="Calibri" w:cs="Calibri"/>
                <w:sz w:val="13"/>
              </w:rPr>
              <w:t xml:space="preserve">            457,658</w:t>
            </w:r>
          </w:p>
        </w:tc>
        <w:tc>
          <w:tcPr>
            <w:tcW w:w="517" w:type="dxa"/>
            <w:tcBorders>
              <w:top w:val="single" w:sz="4" w:space="0" w:color="000000"/>
              <w:left w:val="single" w:sz="4" w:space="0" w:color="000000"/>
              <w:bottom w:val="single" w:sz="4" w:space="0" w:color="000000"/>
              <w:right w:val="single" w:sz="4" w:space="0" w:color="000000"/>
            </w:tcBorders>
            <w:vAlign w:val="bottom"/>
          </w:tcPr>
          <w:p w14:paraId="2084C3E0" w14:textId="77777777" w:rsidR="00EC107F" w:rsidRDefault="00000000">
            <w:pPr>
              <w:spacing w:after="0" w:line="259" w:lineRule="auto"/>
              <w:ind w:left="0" w:right="22" w:firstLine="0"/>
              <w:jc w:val="right"/>
            </w:pPr>
            <w:r>
              <w:rPr>
                <w:rFonts w:ascii="Calibri" w:eastAsia="Calibri" w:hAnsi="Calibri" w:cs="Calibri"/>
                <w:sz w:val="13"/>
              </w:rPr>
              <w:t>3%</w:t>
            </w:r>
          </w:p>
        </w:tc>
        <w:tc>
          <w:tcPr>
            <w:tcW w:w="485" w:type="dxa"/>
            <w:tcBorders>
              <w:top w:val="single" w:sz="4" w:space="0" w:color="000000"/>
              <w:left w:val="single" w:sz="4" w:space="0" w:color="000000"/>
              <w:bottom w:val="single" w:sz="4" w:space="0" w:color="000000"/>
              <w:right w:val="single" w:sz="8" w:space="0" w:color="000000"/>
            </w:tcBorders>
            <w:vAlign w:val="bottom"/>
          </w:tcPr>
          <w:p w14:paraId="205B3B8C" w14:textId="77777777" w:rsidR="00EC107F" w:rsidRDefault="00000000">
            <w:pPr>
              <w:spacing w:after="0" w:line="259" w:lineRule="auto"/>
              <w:ind w:left="0" w:right="19" w:firstLine="0"/>
              <w:jc w:val="right"/>
            </w:pPr>
            <w:r>
              <w:rPr>
                <w:rFonts w:ascii="Calibri" w:eastAsia="Calibri" w:hAnsi="Calibri" w:cs="Calibri"/>
                <w:sz w:val="13"/>
              </w:rPr>
              <w:t>83%</w:t>
            </w:r>
          </w:p>
        </w:tc>
      </w:tr>
      <w:tr w:rsidR="00EC107F" w14:paraId="118EFE10" w14:textId="77777777">
        <w:trPr>
          <w:trHeight w:val="325"/>
        </w:trPr>
        <w:tc>
          <w:tcPr>
            <w:tcW w:w="532" w:type="dxa"/>
            <w:tcBorders>
              <w:top w:val="single" w:sz="4" w:space="0" w:color="000000"/>
              <w:left w:val="single" w:sz="4" w:space="0" w:color="000000"/>
              <w:bottom w:val="single" w:sz="4" w:space="0" w:color="000000"/>
              <w:right w:val="single" w:sz="8" w:space="0" w:color="000000"/>
            </w:tcBorders>
            <w:vAlign w:val="bottom"/>
          </w:tcPr>
          <w:p w14:paraId="40EC54CA" w14:textId="77777777" w:rsidR="00EC107F" w:rsidRDefault="00000000">
            <w:pPr>
              <w:spacing w:after="0" w:line="259" w:lineRule="auto"/>
              <w:ind w:left="0" w:right="15" w:firstLine="0"/>
              <w:jc w:val="right"/>
            </w:pPr>
            <w:r>
              <w:rPr>
                <w:rFonts w:ascii="Calibri" w:eastAsia="Calibri" w:hAnsi="Calibri" w:cs="Calibri"/>
                <w:sz w:val="15"/>
              </w:rPr>
              <w:t>01130</w:t>
            </w:r>
          </w:p>
        </w:tc>
        <w:tc>
          <w:tcPr>
            <w:tcW w:w="1923" w:type="dxa"/>
            <w:tcBorders>
              <w:top w:val="single" w:sz="4" w:space="0" w:color="000000"/>
              <w:left w:val="single" w:sz="8" w:space="0" w:color="000000"/>
              <w:bottom w:val="single" w:sz="4" w:space="0" w:color="000000"/>
              <w:right w:val="single" w:sz="4" w:space="0" w:color="000000"/>
            </w:tcBorders>
            <w:vAlign w:val="bottom"/>
          </w:tcPr>
          <w:p w14:paraId="457D9CA1" w14:textId="77777777" w:rsidR="00EC107F" w:rsidRDefault="00000000">
            <w:pPr>
              <w:spacing w:after="0" w:line="259" w:lineRule="auto"/>
              <w:ind w:left="29" w:right="0" w:firstLine="0"/>
            </w:pPr>
            <w:r>
              <w:rPr>
                <w:sz w:val="13"/>
              </w:rPr>
              <w:t>Ekzekutimi i Pagesave te Ndryshme</w:t>
            </w:r>
          </w:p>
        </w:tc>
        <w:tc>
          <w:tcPr>
            <w:tcW w:w="826" w:type="dxa"/>
            <w:tcBorders>
              <w:top w:val="single" w:sz="4" w:space="0" w:color="000000"/>
              <w:left w:val="single" w:sz="4" w:space="0" w:color="000000"/>
              <w:bottom w:val="single" w:sz="4" w:space="0" w:color="000000"/>
              <w:right w:val="single" w:sz="4" w:space="0" w:color="000000"/>
            </w:tcBorders>
            <w:vAlign w:val="bottom"/>
          </w:tcPr>
          <w:p w14:paraId="7EEE9EC2" w14:textId="77777777" w:rsidR="00EC107F" w:rsidRDefault="00000000">
            <w:pPr>
              <w:spacing w:after="0" w:line="259" w:lineRule="auto"/>
              <w:ind w:left="65" w:right="0" w:firstLine="0"/>
              <w:jc w:val="left"/>
            </w:pPr>
            <w:r>
              <w:rPr>
                <w:sz w:val="13"/>
              </w:rPr>
              <w:t xml:space="preserve">             65,618</w:t>
            </w:r>
          </w:p>
        </w:tc>
        <w:tc>
          <w:tcPr>
            <w:tcW w:w="865" w:type="dxa"/>
            <w:tcBorders>
              <w:top w:val="single" w:sz="4" w:space="0" w:color="000000"/>
              <w:left w:val="single" w:sz="4" w:space="0" w:color="000000"/>
              <w:bottom w:val="single" w:sz="4" w:space="0" w:color="000000"/>
              <w:right w:val="single" w:sz="4" w:space="0" w:color="000000"/>
            </w:tcBorders>
            <w:vAlign w:val="bottom"/>
          </w:tcPr>
          <w:p w14:paraId="234D6340" w14:textId="77777777" w:rsidR="00EC107F" w:rsidRDefault="00000000">
            <w:pPr>
              <w:spacing w:after="0" w:line="259" w:lineRule="auto"/>
              <w:ind w:left="65" w:right="0" w:firstLine="0"/>
              <w:jc w:val="left"/>
            </w:pPr>
            <w:r>
              <w:rPr>
                <w:sz w:val="13"/>
              </w:rPr>
              <w:t xml:space="preserve">            189,701</w:t>
            </w:r>
          </w:p>
        </w:tc>
        <w:tc>
          <w:tcPr>
            <w:tcW w:w="795" w:type="dxa"/>
            <w:tcBorders>
              <w:top w:val="single" w:sz="4" w:space="0" w:color="000000"/>
              <w:left w:val="single" w:sz="4" w:space="0" w:color="000000"/>
              <w:bottom w:val="single" w:sz="4" w:space="0" w:color="000000"/>
              <w:right w:val="single" w:sz="4" w:space="0" w:color="000000"/>
            </w:tcBorders>
            <w:vAlign w:val="bottom"/>
          </w:tcPr>
          <w:p w14:paraId="6AE561F1" w14:textId="77777777" w:rsidR="00EC107F" w:rsidRDefault="00000000">
            <w:pPr>
              <w:spacing w:after="0" w:line="259" w:lineRule="auto"/>
              <w:ind w:left="65" w:right="0" w:firstLine="0"/>
              <w:jc w:val="left"/>
            </w:pPr>
            <w:r>
              <w:rPr>
                <w:sz w:val="13"/>
              </w:rPr>
              <w:t xml:space="preserve">          999,561</w:t>
            </w:r>
          </w:p>
        </w:tc>
        <w:tc>
          <w:tcPr>
            <w:tcW w:w="765" w:type="dxa"/>
            <w:tcBorders>
              <w:top w:val="single" w:sz="4" w:space="0" w:color="000000"/>
              <w:left w:val="single" w:sz="4" w:space="0" w:color="000000"/>
              <w:bottom w:val="single" w:sz="4" w:space="0" w:color="000000"/>
              <w:right w:val="single" w:sz="4" w:space="0" w:color="000000"/>
            </w:tcBorders>
            <w:vAlign w:val="bottom"/>
          </w:tcPr>
          <w:p w14:paraId="7CEB56A1" w14:textId="77777777" w:rsidR="00EC107F" w:rsidRDefault="00000000">
            <w:pPr>
              <w:spacing w:after="0" w:line="259" w:lineRule="auto"/>
              <w:ind w:left="65" w:right="0" w:firstLine="0"/>
              <w:jc w:val="left"/>
            </w:pPr>
            <w:r>
              <w:rPr>
                <w:rFonts w:ascii="Calibri" w:eastAsia="Calibri" w:hAnsi="Calibri" w:cs="Calibri"/>
                <w:sz w:val="13"/>
              </w:rPr>
              <w:t xml:space="preserve">    1,304,000</w:t>
            </w:r>
          </w:p>
        </w:tc>
        <w:tc>
          <w:tcPr>
            <w:tcW w:w="758" w:type="dxa"/>
            <w:tcBorders>
              <w:top w:val="single" w:sz="4" w:space="0" w:color="000000"/>
              <w:left w:val="single" w:sz="4" w:space="0" w:color="000000"/>
              <w:bottom w:val="single" w:sz="4" w:space="0" w:color="000000"/>
              <w:right w:val="single" w:sz="4" w:space="0" w:color="000000"/>
            </w:tcBorders>
            <w:vAlign w:val="bottom"/>
          </w:tcPr>
          <w:p w14:paraId="6B6756E5" w14:textId="77777777" w:rsidR="00EC107F" w:rsidRDefault="00000000">
            <w:pPr>
              <w:spacing w:after="0" w:line="259" w:lineRule="auto"/>
              <w:ind w:left="66" w:right="0" w:firstLine="0"/>
              <w:jc w:val="left"/>
            </w:pPr>
            <w:r>
              <w:rPr>
                <w:rFonts w:ascii="Calibri" w:eastAsia="Calibri" w:hAnsi="Calibri" w:cs="Calibri"/>
                <w:sz w:val="13"/>
              </w:rPr>
              <w:t xml:space="preserve">   2,776,729</w:t>
            </w:r>
          </w:p>
        </w:tc>
        <w:tc>
          <w:tcPr>
            <w:tcW w:w="546" w:type="dxa"/>
            <w:tcBorders>
              <w:top w:val="single" w:sz="4" w:space="0" w:color="000000"/>
              <w:left w:val="single" w:sz="4" w:space="0" w:color="000000"/>
              <w:bottom w:val="single" w:sz="4" w:space="0" w:color="000000"/>
              <w:right w:val="single" w:sz="4" w:space="0" w:color="000000"/>
            </w:tcBorders>
            <w:vAlign w:val="bottom"/>
          </w:tcPr>
          <w:p w14:paraId="767D8B7F" w14:textId="77777777" w:rsidR="00EC107F" w:rsidRDefault="00000000">
            <w:pPr>
              <w:spacing w:after="0" w:line="259" w:lineRule="auto"/>
              <w:ind w:left="0" w:right="22" w:firstLine="0"/>
              <w:jc w:val="right"/>
            </w:pPr>
            <w:r>
              <w:rPr>
                <w:rFonts w:ascii="Calibri" w:eastAsia="Calibri" w:hAnsi="Calibri" w:cs="Calibri"/>
                <w:sz w:val="13"/>
              </w:rPr>
              <w:t>18%</w:t>
            </w:r>
          </w:p>
        </w:tc>
        <w:tc>
          <w:tcPr>
            <w:tcW w:w="915" w:type="dxa"/>
            <w:tcBorders>
              <w:top w:val="single" w:sz="4" w:space="0" w:color="000000"/>
              <w:left w:val="single" w:sz="4" w:space="0" w:color="000000"/>
              <w:bottom w:val="single" w:sz="4" w:space="0" w:color="000000"/>
              <w:right w:val="single" w:sz="4" w:space="0" w:color="000000"/>
            </w:tcBorders>
            <w:vAlign w:val="bottom"/>
          </w:tcPr>
          <w:p w14:paraId="495D6E2A" w14:textId="77777777" w:rsidR="00EC107F" w:rsidRDefault="00000000">
            <w:pPr>
              <w:spacing w:after="0" w:line="259" w:lineRule="auto"/>
              <w:ind w:left="65" w:right="0" w:firstLine="0"/>
              <w:jc w:val="left"/>
            </w:pPr>
            <w:r>
              <w:rPr>
                <w:rFonts w:ascii="Calibri" w:eastAsia="Calibri" w:hAnsi="Calibri" w:cs="Calibri"/>
                <w:sz w:val="13"/>
              </w:rPr>
              <w:t xml:space="preserve">         2,110,529</w:t>
            </w:r>
          </w:p>
        </w:tc>
        <w:tc>
          <w:tcPr>
            <w:tcW w:w="517" w:type="dxa"/>
            <w:tcBorders>
              <w:top w:val="single" w:sz="4" w:space="0" w:color="000000"/>
              <w:left w:val="single" w:sz="4" w:space="0" w:color="000000"/>
              <w:bottom w:val="single" w:sz="4" w:space="0" w:color="000000"/>
              <w:right w:val="single" w:sz="4" w:space="0" w:color="000000"/>
            </w:tcBorders>
            <w:vAlign w:val="bottom"/>
          </w:tcPr>
          <w:p w14:paraId="205811CF" w14:textId="77777777" w:rsidR="00EC107F" w:rsidRDefault="00000000">
            <w:pPr>
              <w:spacing w:after="0" w:line="259" w:lineRule="auto"/>
              <w:ind w:left="0" w:right="22" w:firstLine="0"/>
              <w:jc w:val="right"/>
            </w:pPr>
            <w:r>
              <w:rPr>
                <w:rFonts w:ascii="Calibri" w:eastAsia="Calibri" w:hAnsi="Calibri" w:cs="Calibri"/>
                <w:sz w:val="13"/>
              </w:rPr>
              <w:t>15%</w:t>
            </w:r>
          </w:p>
        </w:tc>
        <w:tc>
          <w:tcPr>
            <w:tcW w:w="485" w:type="dxa"/>
            <w:tcBorders>
              <w:top w:val="single" w:sz="4" w:space="0" w:color="000000"/>
              <w:left w:val="single" w:sz="4" w:space="0" w:color="000000"/>
              <w:bottom w:val="single" w:sz="4" w:space="0" w:color="000000"/>
              <w:right w:val="single" w:sz="8" w:space="0" w:color="000000"/>
            </w:tcBorders>
            <w:vAlign w:val="bottom"/>
          </w:tcPr>
          <w:p w14:paraId="6DAFEFCA" w14:textId="77777777" w:rsidR="00EC107F" w:rsidRDefault="00000000">
            <w:pPr>
              <w:spacing w:after="0" w:line="259" w:lineRule="auto"/>
              <w:ind w:left="0" w:right="19" w:firstLine="0"/>
              <w:jc w:val="right"/>
            </w:pPr>
            <w:r>
              <w:rPr>
                <w:rFonts w:ascii="Calibri" w:eastAsia="Calibri" w:hAnsi="Calibri" w:cs="Calibri"/>
                <w:sz w:val="13"/>
              </w:rPr>
              <w:t>76%</w:t>
            </w:r>
          </w:p>
        </w:tc>
      </w:tr>
      <w:tr w:rsidR="00EC107F" w14:paraId="573C00C4" w14:textId="77777777">
        <w:trPr>
          <w:trHeight w:val="353"/>
        </w:trPr>
        <w:tc>
          <w:tcPr>
            <w:tcW w:w="532" w:type="dxa"/>
            <w:tcBorders>
              <w:top w:val="single" w:sz="4" w:space="0" w:color="000000"/>
              <w:left w:val="single" w:sz="4" w:space="0" w:color="000000"/>
              <w:bottom w:val="single" w:sz="4" w:space="0" w:color="000000"/>
              <w:right w:val="single" w:sz="8" w:space="0" w:color="000000"/>
            </w:tcBorders>
            <w:vAlign w:val="bottom"/>
          </w:tcPr>
          <w:p w14:paraId="35B57205" w14:textId="77777777" w:rsidR="00EC107F" w:rsidRDefault="00000000">
            <w:pPr>
              <w:spacing w:after="0" w:line="259" w:lineRule="auto"/>
              <w:ind w:left="0" w:right="15" w:firstLine="0"/>
              <w:jc w:val="right"/>
            </w:pPr>
            <w:r>
              <w:rPr>
                <w:rFonts w:ascii="Calibri" w:eastAsia="Calibri" w:hAnsi="Calibri" w:cs="Calibri"/>
                <w:sz w:val="15"/>
              </w:rPr>
              <w:t>01140</w:t>
            </w:r>
          </w:p>
        </w:tc>
        <w:tc>
          <w:tcPr>
            <w:tcW w:w="1923" w:type="dxa"/>
            <w:tcBorders>
              <w:top w:val="single" w:sz="4" w:space="0" w:color="000000"/>
              <w:left w:val="single" w:sz="8" w:space="0" w:color="000000"/>
              <w:bottom w:val="single" w:sz="4" w:space="0" w:color="000000"/>
              <w:right w:val="single" w:sz="4" w:space="0" w:color="000000"/>
            </w:tcBorders>
            <w:vAlign w:val="bottom"/>
          </w:tcPr>
          <w:p w14:paraId="0CE40B3A" w14:textId="77777777" w:rsidR="00EC107F" w:rsidRDefault="00000000">
            <w:pPr>
              <w:spacing w:after="0" w:line="259" w:lineRule="auto"/>
              <w:ind w:left="29" w:right="0" w:firstLine="0"/>
            </w:pPr>
            <w:r>
              <w:rPr>
                <w:sz w:val="13"/>
              </w:rPr>
              <w:t>Menaxhimi i te Ardhurave Tatimore</w:t>
            </w:r>
          </w:p>
        </w:tc>
        <w:tc>
          <w:tcPr>
            <w:tcW w:w="826" w:type="dxa"/>
            <w:tcBorders>
              <w:top w:val="single" w:sz="4" w:space="0" w:color="000000"/>
              <w:left w:val="single" w:sz="4" w:space="0" w:color="000000"/>
              <w:bottom w:val="single" w:sz="4" w:space="0" w:color="000000"/>
              <w:right w:val="single" w:sz="4" w:space="0" w:color="000000"/>
            </w:tcBorders>
            <w:vAlign w:val="bottom"/>
          </w:tcPr>
          <w:p w14:paraId="238F68A5" w14:textId="77777777" w:rsidR="00EC107F" w:rsidRDefault="00000000">
            <w:pPr>
              <w:spacing w:after="0" w:line="259" w:lineRule="auto"/>
              <w:ind w:left="65" w:right="0" w:firstLine="0"/>
              <w:jc w:val="left"/>
            </w:pPr>
            <w:r>
              <w:rPr>
                <w:sz w:val="13"/>
              </w:rPr>
              <w:t xml:space="preserve">           878,373</w:t>
            </w:r>
          </w:p>
        </w:tc>
        <w:tc>
          <w:tcPr>
            <w:tcW w:w="865" w:type="dxa"/>
            <w:tcBorders>
              <w:top w:val="single" w:sz="4" w:space="0" w:color="000000"/>
              <w:left w:val="single" w:sz="4" w:space="0" w:color="000000"/>
              <w:bottom w:val="single" w:sz="4" w:space="0" w:color="000000"/>
              <w:right w:val="single" w:sz="4" w:space="0" w:color="000000"/>
            </w:tcBorders>
            <w:vAlign w:val="bottom"/>
          </w:tcPr>
          <w:p w14:paraId="4FAE3ABD" w14:textId="77777777" w:rsidR="00EC107F" w:rsidRDefault="00000000">
            <w:pPr>
              <w:spacing w:after="0" w:line="259" w:lineRule="auto"/>
              <w:ind w:left="65" w:right="0" w:firstLine="0"/>
              <w:jc w:val="left"/>
            </w:pPr>
            <w:r>
              <w:rPr>
                <w:sz w:val="13"/>
              </w:rPr>
              <w:t xml:space="preserve">         1,791,569</w:t>
            </w:r>
          </w:p>
        </w:tc>
        <w:tc>
          <w:tcPr>
            <w:tcW w:w="795" w:type="dxa"/>
            <w:tcBorders>
              <w:top w:val="single" w:sz="4" w:space="0" w:color="000000"/>
              <w:left w:val="single" w:sz="4" w:space="0" w:color="000000"/>
              <w:bottom w:val="single" w:sz="4" w:space="0" w:color="000000"/>
              <w:right w:val="single" w:sz="4" w:space="0" w:color="000000"/>
            </w:tcBorders>
            <w:vAlign w:val="bottom"/>
          </w:tcPr>
          <w:p w14:paraId="6A10325C" w14:textId="77777777" w:rsidR="00EC107F" w:rsidRDefault="00000000">
            <w:pPr>
              <w:spacing w:after="0" w:line="259" w:lineRule="auto"/>
              <w:ind w:left="65" w:right="0" w:firstLine="0"/>
              <w:jc w:val="left"/>
            </w:pPr>
            <w:r>
              <w:rPr>
                <w:sz w:val="13"/>
              </w:rPr>
              <w:t xml:space="preserve">       5,199,943</w:t>
            </w:r>
          </w:p>
        </w:tc>
        <w:tc>
          <w:tcPr>
            <w:tcW w:w="765" w:type="dxa"/>
            <w:tcBorders>
              <w:top w:val="single" w:sz="4" w:space="0" w:color="000000"/>
              <w:left w:val="single" w:sz="4" w:space="0" w:color="000000"/>
              <w:bottom w:val="single" w:sz="4" w:space="0" w:color="000000"/>
              <w:right w:val="single" w:sz="4" w:space="0" w:color="000000"/>
            </w:tcBorders>
            <w:vAlign w:val="bottom"/>
          </w:tcPr>
          <w:p w14:paraId="0A68DB20" w14:textId="77777777" w:rsidR="00EC107F" w:rsidRDefault="00000000">
            <w:pPr>
              <w:spacing w:after="0" w:line="259" w:lineRule="auto"/>
              <w:ind w:left="65" w:right="0" w:firstLine="0"/>
              <w:jc w:val="left"/>
            </w:pPr>
            <w:r>
              <w:rPr>
                <w:rFonts w:ascii="Calibri" w:eastAsia="Calibri" w:hAnsi="Calibri" w:cs="Calibri"/>
                <w:sz w:val="13"/>
              </w:rPr>
              <w:t xml:space="preserve">    3,009,147</w:t>
            </w:r>
          </w:p>
        </w:tc>
        <w:tc>
          <w:tcPr>
            <w:tcW w:w="758" w:type="dxa"/>
            <w:tcBorders>
              <w:top w:val="single" w:sz="4" w:space="0" w:color="000000"/>
              <w:left w:val="single" w:sz="4" w:space="0" w:color="000000"/>
              <w:bottom w:val="single" w:sz="4" w:space="0" w:color="000000"/>
              <w:right w:val="single" w:sz="4" w:space="0" w:color="000000"/>
            </w:tcBorders>
            <w:vAlign w:val="bottom"/>
          </w:tcPr>
          <w:p w14:paraId="73AB1D15" w14:textId="77777777" w:rsidR="00EC107F" w:rsidRDefault="00000000">
            <w:pPr>
              <w:spacing w:after="0" w:line="259" w:lineRule="auto"/>
              <w:ind w:left="66" w:right="0" w:firstLine="0"/>
              <w:jc w:val="left"/>
            </w:pPr>
            <w:r>
              <w:rPr>
                <w:rFonts w:ascii="Calibri" w:eastAsia="Calibri" w:hAnsi="Calibri" w:cs="Calibri"/>
                <w:sz w:val="13"/>
              </w:rPr>
              <w:t xml:space="preserve">   2,990,607</w:t>
            </w:r>
          </w:p>
        </w:tc>
        <w:tc>
          <w:tcPr>
            <w:tcW w:w="546" w:type="dxa"/>
            <w:tcBorders>
              <w:top w:val="single" w:sz="4" w:space="0" w:color="000000"/>
              <w:left w:val="single" w:sz="4" w:space="0" w:color="000000"/>
              <w:bottom w:val="single" w:sz="4" w:space="0" w:color="000000"/>
              <w:right w:val="single" w:sz="4" w:space="0" w:color="000000"/>
            </w:tcBorders>
            <w:vAlign w:val="bottom"/>
          </w:tcPr>
          <w:p w14:paraId="0687B341" w14:textId="77777777" w:rsidR="00EC107F" w:rsidRDefault="00000000">
            <w:pPr>
              <w:spacing w:after="0" w:line="259" w:lineRule="auto"/>
              <w:ind w:left="0" w:right="22" w:firstLine="0"/>
              <w:jc w:val="right"/>
            </w:pPr>
            <w:r>
              <w:rPr>
                <w:rFonts w:ascii="Calibri" w:eastAsia="Calibri" w:hAnsi="Calibri" w:cs="Calibri"/>
                <w:sz w:val="13"/>
              </w:rPr>
              <w:t>19%</w:t>
            </w:r>
          </w:p>
        </w:tc>
        <w:tc>
          <w:tcPr>
            <w:tcW w:w="915" w:type="dxa"/>
            <w:tcBorders>
              <w:top w:val="single" w:sz="4" w:space="0" w:color="000000"/>
              <w:left w:val="single" w:sz="4" w:space="0" w:color="000000"/>
              <w:bottom w:val="single" w:sz="4" w:space="0" w:color="000000"/>
              <w:right w:val="single" w:sz="4" w:space="0" w:color="000000"/>
            </w:tcBorders>
            <w:vAlign w:val="bottom"/>
          </w:tcPr>
          <w:p w14:paraId="1EF48B93" w14:textId="77777777" w:rsidR="00EC107F" w:rsidRDefault="00000000">
            <w:pPr>
              <w:spacing w:after="0" w:line="259" w:lineRule="auto"/>
              <w:ind w:left="65" w:right="0" w:firstLine="0"/>
              <w:jc w:val="left"/>
            </w:pPr>
            <w:r>
              <w:rPr>
                <w:rFonts w:ascii="Calibri" w:eastAsia="Calibri" w:hAnsi="Calibri" w:cs="Calibri"/>
                <w:sz w:val="13"/>
              </w:rPr>
              <w:t xml:space="preserve">         2,713,015</w:t>
            </w:r>
          </w:p>
        </w:tc>
        <w:tc>
          <w:tcPr>
            <w:tcW w:w="517" w:type="dxa"/>
            <w:tcBorders>
              <w:top w:val="single" w:sz="4" w:space="0" w:color="000000"/>
              <w:left w:val="single" w:sz="4" w:space="0" w:color="000000"/>
              <w:bottom w:val="single" w:sz="4" w:space="0" w:color="000000"/>
              <w:right w:val="single" w:sz="4" w:space="0" w:color="000000"/>
            </w:tcBorders>
            <w:vAlign w:val="bottom"/>
          </w:tcPr>
          <w:p w14:paraId="269B3A68" w14:textId="77777777" w:rsidR="00EC107F" w:rsidRDefault="00000000">
            <w:pPr>
              <w:spacing w:after="0" w:line="259" w:lineRule="auto"/>
              <w:ind w:left="0" w:right="22" w:firstLine="0"/>
              <w:jc w:val="right"/>
            </w:pPr>
            <w:r>
              <w:rPr>
                <w:rFonts w:ascii="Calibri" w:eastAsia="Calibri" w:hAnsi="Calibri" w:cs="Calibri"/>
                <w:sz w:val="13"/>
              </w:rPr>
              <w:t>19%</w:t>
            </w:r>
          </w:p>
        </w:tc>
        <w:tc>
          <w:tcPr>
            <w:tcW w:w="485" w:type="dxa"/>
            <w:tcBorders>
              <w:top w:val="single" w:sz="4" w:space="0" w:color="000000"/>
              <w:left w:val="single" w:sz="4" w:space="0" w:color="000000"/>
              <w:bottom w:val="single" w:sz="4" w:space="0" w:color="000000"/>
              <w:right w:val="single" w:sz="8" w:space="0" w:color="000000"/>
            </w:tcBorders>
            <w:vAlign w:val="bottom"/>
          </w:tcPr>
          <w:p w14:paraId="2C1C5D82" w14:textId="77777777" w:rsidR="00EC107F" w:rsidRDefault="00000000">
            <w:pPr>
              <w:spacing w:after="0" w:line="259" w:lineRule="auto"/>
              <w:ind w:left="0" w:right="19" w:firstLine="0"/>
              <w:jc w:val="right"/>
            </w:pPr>
            <w:r>
              <w:rPr>
                <w:rFonts w:ascii="Calibri" w:eastAsia="Calibri" w:hAnsi="Calibri" w:cs="Calibri"/>
                <w:sz w:val="13"/>
              </w:rPr>
              <w:t>91%</w:t>
            </w:r>
          </w:p>
        </w:tc>
      </w:tr>
      <w:tr w:rsidR="00EC107F" w14:paraId="34753D20" w14:textId="77777777">
        <w:trPr>
          <w:trHeight w:val="353"/>
        </w:trPr>
        <w:tc>
          <w:tcPr>
            <w:tcW w:w="532" w:type="dxa"/>
            <w:tcBorders>
              <w:top w:val="single" w:sz="4" w:space="0" w:color="000000"/>
              <w:left w:val="single" w:sz="4" w:space="0" w:color="000000"/>
              <w:bottom w:val="single" w:sz="4" w:space="0" w:color="000000"/>
              <w:right w:val="single" w:sz="8" w:space="0" w:color="000000"/>
            </w:tcBorders>
            <w:vAlign w:val="bottom"/>
          </w:tcPr>
          <w:p w14:paraId="33F6566A" w14:textId="77777777" w:rsidR="00EC107F" w:rsidRDefault="00000000">
            <w:pPr>
              <w:spacing w:after="0" w:line="259" w:lineRule="auto"/>
              <w:ind w:left="0" w:right="15" w:firstLine="0"/>
              <w:jc w:val="right"/>
            </w:pPr>
            <w:r>
              <w:rPr>
                <w:rFonts w:ascii="Calibri" w:eastAsia="Calibri" w:hAnsi="Calibri" w:cs="Calibri"/>
                <w:sz w:val="15"/>
              </w:rPr>
              <w:t>01150</w:t>
            </w:r>
          </w:p>
        </w:tc>
        <w:tc>
          <w:tcPr>
            <w:tcW w:w="1923" w:type="dxa"/>
            <w:tcBorders>
              <w:top w:val="single" w:sz="4" w:space="0" w:color="000000"/>
              <w:left w:val="single" w:sz="8" w:space="0" w:color="000000"/>
              <w:bottom w:val="single" w:sz="4" w:space="0" w:color="000000"/>
              <w:right w:val="single" w:sz="4" w:space="0" w:color="000000"/>
            </w:tcBorders>
          </w:tcPr>
          <w:p w14:paraId="0C5DF9FA" w14:textId="77777777" w:rsidR="00EC107F" w:rsidRDefault="00000000">
            <w:pPr>
              <w:spacing w:after="0" w:line="259" w:lineRule="auto"/>
              <w:ind w:left="15" w:right="0" w:firstLine="0"/>
              <w:jc w:val="center"/>
            </w:pPr>
            <w:r>
              <w:rPr>
                <w:sz w:val="13"/>
              </w:rPr>
              <w:t>Menaxhimi i te Ardhurave Doganore</w:t>
            </w:r>
          </w:p>
        </w:tc>
        <w:tc>
          <w:tcPr>
            <w:tcW w:w="826" w:type="dxa"/>
            <w:tcBorders>
              <w:top w:val="single" w:sz="4" w:space="0" w:color="000000"/>
              <w:left w:val="single" w:sz="4" w:space="0" w:color="000000"/>
              <w:bottom w:val="single" w:sz="4" w:space="0" w:color="000000"/>
              <w:right w:val="single" w:sz="4" w:space="0" w:color="000000"/>
            </w:tcBorders>
            <w:vAlign w:val="bottom"/>
          </w:tcPr>
          <w:p w14:paraId="0C4B9AA7" w14:textId="77777777" w:rsidR="00EC107F" w:rsidRDefault="00000000">
            <w:pPr>
              <w:spacing w:after="0" w:line="259" w:lineRule="auto"/>
              <w:ind w:left="65" w:right="0" w:firstLine="0"/>
              <w:jc w:val="left"/>
            </w:pPr>
            <w:r>
              <w:rPr>
                <w:sz w:val="13"/>
              </w:rPr>
              <w:t xml:space="preserve">        1,201,708</w:t>
            </w:r>
          </w:p>
        </w:tc>
        <w:tc>
          <w:tcPr>
            <w:tcW w:w="865" w:type="dxa"/>
            <w:tcBorders>
              <w:top w:val="single" w:sz="4" w:space="0" w:color="000000"/>
              <w:left w:val="single" w:sz="4" w:space="0" w:color="000000"/>
              <w:bottom w:val="single" w:sz="4" w:space="0" w:color="000000"/>
              <w:right w:val="single" w:sz="4" w:space="0" w:color="000000"/>
            </w:tcBorders>
            <w:vAlign w:val="bottom"/>
          </w:tcPr>
          <w:p w14:paraId="4B78C04D" w14:textId="77777777" w:rsidR="00EC107F" w:rsidRDefault="00000000">
            <w:pPr>
              <w:spacing w:after="0" w:line="259" w:lineRule="auto"/>
              <w:ind w:left="65" w:right="0" w:firstLine="0"/>
              <w:jc w:val="left"/>
            </w:pPr>
            <w:r>
              <w:rPr>
                <w:sz w:val="13"/>
              </w:rPr>
              <w:t xml:space="preserve">         2,476,636</w:t>
            </w:r>
          </w:p>
        </w:tc>
        <w:tc>
          <w:tcPr>
            <w:tcW w:w="795" w:type="dxa"/>
            <w:tcBorders>
              <w:top w:val="single" w:sz="4" w:space="0" w:color="000000"/>
              <w:left w:val="single" w:sz="4" w:space="0" w:color="000000"/>
              <w:bottom w:val="single" w:sz="4" w:space="0" w:color="000000"/>
              <w:right w:val="single" w:sz="4" w:space="0" w:color="000000"/>
            </w:tcBorders>
            <w:vAlign w:val="bottom"/>
          </w:tcPr>
          <w:p w14:paraId="72761652" w14:textId="77777777" w:rsidR="00EC107F" w:rsidRDefault="00000000">
            <w:pPr>
              <w:spacing w:after="0" w:line="259" w:lineRule="auto"/>
              <w:ind w:left="65" w:right="0" w:firstLine="0"/>
              <w:jc w:val="left"/>
            </w:pPr>
            <w:r>
              <w:rPr>
                <w:sz w:val="13"/>
              </w:rPr>
              <w:t xml:space="preserve">       4,007,135</w:t>
            </w:r>
          </w:p>
        </w:tc>
        <w:tc>
          <w:tcPr>
            <w:tcW w:w="765" w:type="dxa"/>
            <w:tcBorders>
              <w:top w:val="single" w:sz="4" w:space="0" w:color="000000"/>
              <w:left w:val="single" w:sz="4" w:space="0" w:color="000000"/>
              <w:bottom w:val="single" w:sz="4" w:space="0" w:color="000000"/>
              <w:right w:val="single" w:sz="4" w:space="0" w:color="000000"/>
            </w:tcBorders>
            <w:vAlign w:val="bottom"/>
          </w:tcPr>
          <w:p w14:paraId="37434B84" w14:textId="77777777" w:rsidR="00EC107F" w:rsidRDefault="00000000">
            <w:pPr>
              <w:spacing w:after="0" w:line="259" w:lineRule="auto"/>
              <w:ind w:left="65" w:right="0" w:firstLine="0"/>
              <w:jc w:val="left"/>
            </w:pPr>
            <w:r>
              <w:rPr>
                <w:rFonts w:ascii="Calibri" w:eastAsia="Calibri" w:hAnsi="Calibri" w:cs="Calibri"/>
                <w:sz w:val="13"/>
              </w:rPr>
              <w:t xml:space="preserve">    4,574,257</w:t>
            </w:r>
          </w:p>
        </w:tc>
        <w:tc>
          <w:tcPr>
            <w:tcW w:w="758" w:type="dxa"/>
            <w:tcBorders>
              <w:top w:val="single" w:sz="4" w:space="0" w:color="000000"/>
              <w:left w:val="single" w:sz="4" w:space="0" w:color="000000"/>
              <w:bottom w:val="single" w:sz="4" w:space="0" w:color="000000"/>
              <w:right w:val="single" w:sz="4" w:space="0" w:color="000000"/>
            </w:tcBorders>
            <w:vAlign w:val="bottom"/>
          </w:tcPr>
          <w:p w14:paraId="2BB4C705" w14:textId="77777777" w:rsidR="00EC107F" w:rsidRDefault="00000000">
            <w:pPr>
              <w:spacing w:after="0" w:line="259" w:lineRule="auto"/>
              <w:ind w:left="66" w:right="0" w:firstLine="0"/>
              <w:jc w:val="left"/>
            </w:pPr>
            <w:r>
              <w:rPr>
                <w:rFonts w:ascii="Calibri" w:eastAsia="Calibri" w:hAnsi="Calibri" w:cs="Calibri"/>
                <w:sz w:val="13"/>
              </w:rPr>
              <w:t xml:space="preserve">   3,926,327</w:t>
            </w:r>
          </w:p>
        </w:tc>
        <w:tc>
          <w:tcPr>
            <w:tcW w:w="546" w:type="dxa"/>
            <w:tcBorders>
              <w:top w:val="single" w:sz="4" w:space="0" w:color="000000"/>
              <w:left w:val="single" w:sz="4" w:space="0" w:color="000000"/>
              <w:bottom w:val="single" w:sz="4" w:space="0" w:color="000000"/>
              <w:right w:val="single" w:sz="4" w:space="0" w:color="000000"/>
            </w:tcBorders>
            <w:vAlign w:val="bottom"/>
          </w:tcPr>
          <w:p w14:paraId="5143C9E8" w14:textId="77777777" w:rsidR="00EC107F" w:rsidRDefault="00000000">
            <w:pPr>
              <w:spacing w:after="0" w:line="259" w:lineRule="auto"/>
              <w:ind w:left="0" w:right="22" w:firstLine="0"/>
              <w:jc w:val="right"/>
            </w:pPr>
            <w:r>
              <w:rPr>
                <w:rFonts w:ascii="Calibri" w:eastAsia="Calibri" w:hAnsi="Calibri" w:cs="Calibri"/>
                <w:sz w:val="13"/>
              </w:rPr>
              <w:t>25%</w:t>
            </w:r>
          </w:p>
        </w:tc>
        <w:tc>
          <w:tcPr>
            <w:tcW w:w="915" w:type="dxa"/>
            <w:tcBorders>
              <w:top w:val="single" w:sz="4" w:space="0" w:color="000000"/>
              <w:left w:val="single" w:sz="4" w:space="0" w:color="000000"/>
              <w:bottom w:val="single" w:sz="4" w:space="0" w:color="000000"/>
              <w:right w:val="single" w:sz="4" w:space="0" w:color="000000"/>
            </w:tcBorders>
            <w:vAlign w:val="bottom"/>
          </w:tcPr>
          <w:p w14:paraId="30A5A0E0" w14:textId="77777777" w:rsidR="00EC107F" w:rsidRDefault="00000000">
            <w:pPr>
              <w:spacing w:after="0" w:line="259" w:lineRule="auto"/>
              <w:ind w:left="65" w:right="0" w:firstLine="0"/>
              <w:jc w:val="left"/>
            </w:pPr>
            <w:r>
              <w:rPr>
                <w:rFonts w:ascii="Calibri" w:eastAsia="Calibri" w:hAnsi="Calibri" w:cs="Calibri"/>
                <w:sz w:val="13"/>
              </w:rPr>
              <w:t xml:space="preserve">         3,721,634</w:t>
            </w:r>
          </w:p>
        </w:tc>
        <w:tc>
          <w:tcPr>
            <w:tcW w:w="517" w:type="dxa"/>
            <w:tcBorders>
              <w:top w:val="single" w:sz="4" w:space="0" w:color="000000"/>
              <w:left w:val="single" w:sz="4" w:space="0" w:color="000000"/>
              <w:bottom w:val="single" w:sz="4" w:space="0" w:color="000000"/>
              <w:right w:val="single" w:sz="4" w:space="0" w:color="000000"/>
            </w:tcBorders>
            <w:vAlign w:val="bottom"/>
          </w:tcPr>
          <w:p w14:paraId="5D1971D0" w14:textId="77777777" w:rsidR="00EC107F" w:rsidRDefault="00000000">
            <w:pPr>
              <w:spacing w:after="0" w:line="259" w:lineRule="auto"/>
              <w:ind w:left="0" w:right="22" w:firstLine="0"/>
              <w:jc w:val="right"/>
            </w:pPr>
            <w:r>
              <w:rPr>
                <w:rFonts w:ascii="Calibri" w:eastAsia="Calibri" w:hAnsi="Calibri" w:cs="Calibri"/>
                <w:sz w:val="13"/>
              </w:rPr>
              <w:t>26%</w:t>
            </w:r>
          </w:p>
        </w:tc>
        <w:tc>
          <w:tcPr>
            <w:tcW w:w="485" w:type="dxa"/>
            <w:tcBorders>
              <w:top w:val="single" w:sz="4" w:space="0" w:color="000000"/>
              <w:left w:val="single" w:sz="4" w:space="0" w:color="000000"/>
              <w:bottom w:val="single" w:sz="4" w:space="0" w:color="000000"/>
              <w:right w:val="single" w:sz="8" w:space="0" w:color="000000"/>
            </w:tcBorders>
            <w:vAlign w:val="bottom"/>
          </w:tcPr>
          <w:p w14:paraId="34301A7F" w14:textId="77777777" w:rsidR="00EC107F" w:rsidRDefault="00000000">
            <w:pPr>
              <w:spacing w:after="0" w:line="259" w:lineRule="auto"/>
              <w:ind w:left="0" w:right="19" w:firstLine="0"/>
              <w:jc w:val="right"/>
            </w:pPr>
            <w:r>
              <w:rPr>
                <w:rFonts w:ascii="Calibri" w:eastAsia="Calibri" w:hAnsi="Calibri" w:cs="Calibri"/>
                <w:sz w:val="13"/>
              </w:rPr>
              <w:t>95%</w:t>
            </w:r>
          </w:p>
        </w:tc>
      </w:tr>
      <w:tr w:rsidR="00EC107F" w14:paraId="25EA3214" w14:textId="77777777">
        <w:trPr>
          <w:trHeight w:val="427"/>
        </w:trPr>
        <w:tc>
          <w:tcPr>
            <w:tcW w:w="532" w:type="dxa"/>
            <w:tcBorders>
              <w:top w:val="single" w:sz="4" w:space="0" w:color="000000"/>
              <w:left w:val="single" w:sz="4" w:space="0" w:color="000000"/>
              <w:bottom w:val="single" w:sz="8" w:space="0" w:color="000000"/>
              <w:right w:val="single" w:sz="8" w:space="0" w:color="000000"/>
            </w:tcBorders>
            <w:vAlign w:val="bottom"/>
          </w:tcPr>
          <w:p w14:paraId="10B6B6F1" w14:textId="77777777" w:rsidR="00EC107F" w:rsidRDefault="00000000">
            <w:pPr>
              <w:spacing w:after="0" w:line="259" w:lineRule="auto"/>
              <w:ind w:left="0" w:right="15" w:firstLine="0"/>
              <w:jc w:val="right"/>
            </w:pPr>
            <w:r>
              <w:rPr>
                <w:rFonts w:ascii="Calibri" w:eastAsia="Calibri" w:hAnsi="Calibri" w:cs="Calibri"/>
                <w:sz w:val="15"/>
              </w:rPr>
              <w:t>01160</w:t>
            </w:r>
          </w:p>
        </w:tc>
        <w:tc>
          <w:tcPr>
            <w:tcW w:w="1923" w:type="dxa"/>
            <w:tcBorders>
              <w:top w:val="single" w:sz="4" w:space="0" w:color="000000"/>
              <w:left w:val="single" w:sz="8" w:space="0" w:color="000000"/>
              <w:bottom w:val="single" w:sz="8" w:space="0" w:color="000000"/>
              <w:right w:val="single" w:sz="4" w:space="0" w:color="000000"/>
            </w:tcBorders>
          </w:tcPr>
          <w:p w14:paraId="4C94E583" w14:textId="77777777" w:rsidR="00EC107F" w:rsidRDefault="00000000">
            <w:pPr>
              <w:spacing w:after="0" w:line="259" w:lineRule="auto"/>
              <w:ind w:left="0" w:right="0" w:firstLine="0"/>
              <w:jc w:val="center"/>
            </w:pPr>
            <w:r>
              <w:rPr>
                <w:sz w:val="13"/>
              </w:rPr>
              <w:t>Lufta Kunder Transaksioneve Financiare Jo-Ligjore</w:t>
            </w:r>
          </w:p>
        </w:tc>
        <w:tc>
          <w:tcPr>
            <w:tcW w:w="826" w:type="dxa"/>
            <w:tcBorders>
              <w:top w:val="single" w:sz="4" w:space="0" w:color="000000"/>
              <w:left w:val="single" w:sz="4" w:space="0" w:color="000000"/>
              <w:bottom w:val="single" w:sz="8" w:space="0" w:color="000000"/>
              <w:right w:val="single" w:sz="4" w:space="0" w:color="000000"/>
            </w:tcBorders>
            <w:vAlign w:val="bottom"/>
          </w:tcPr>
          <w:p w14:paraId="0735A1A5" w14:textId="77777777" w:rsidR="00EC107F" w:rsidRDefault="00000000">
            <w:pPr>
              <w:spacing w:after="0" w:line="259" w:lineRule="auto"/>
              <w:ind w:left="65" w:right="0" w:firstLine="0"/>
              <w:jc w:val="left"/>
            </w:pPr>
            <w:r>
              <w:rPr>
                <w:sz w:val="13"/>
              </w:rPr>
              <w:t xml:space="preserve">             23,467</w:t>
            </w:r>
          </w:p>
        </w:tc>
        <w:tc>
          <w:tcPr>
            <w:tcW w:w="865" w:type="dxa"/>
            <w:tcBorders>
              <w:top w:val="single" w:sz="4" w:space="0" w:color="000000"/>
              <w:left w:val="single" w:sz="4" w:space="0" w:color="000000"/>
              <w:bottom w:val="single" w:sz="8" w:space="0" w:color="000000"/>
              <w:right w:val="single" w:sz="4" w:space="0" w:color="000000"/>
            </w:tcBorders>
            <w:vAlign w:val="bottom"/>
          </w:tcPr>
          <w:p w14:paraId="2F86DC42" w14:textId="77777777" w:rsidR="00EC107F" w:rsidRDefault="00000000">
            <w:pPr>
              <w:spacing w:after="0" w:line="259" w:lineRule="auto"/>
              <w:ind w:left="65" w:right="0" w:firstLine="0"/>
              <w:jc w:val="left"/>
            </w:pPr>
            <w:r>
              <w:rPr>
                <w:sz w:val="13"/>
              </w:rPr>
              <w:t xml:space="preserve">              64,968</w:t>
            </w:r>
          </w:p>
        </w:tc>
        <w:tc>
          <w:tcPr>
            <w:tcW w:w="795" w:type="dxa"/>
            <w:tcBorders>
              <w:top w:val="single" w:sz="4" w:space="0" w:color="000000"/>
              <w:left w:val="single" w:sz="4" w:space="0" w:color="000000"/>
              <w:bottom w:val="single" w:sz="8" w:space="0" w:color="000000"/>
              <w:right w:val="single" w:sz="4" w:space="0" w:color="000000"/>
            </w:tcBorders>
            <w:vAlign w:val="bottom"/>
          </w:tcPr>
          <w:p w14:paraId="63BC94FC" w14:textId="77777777" w:rsidR="00EC107F" w:rsidRDefault="00000000">
            <w:pPr>
              <w:spacing w:after="0" w:line="259" w:lineRule="auto"/>
              <w:ind w:left="65" w:right="0" w:firstLine="0"/>
              <w:jc w:val="left"/>
            </w:pPr>
            <w:r>
              <w:rPr>
                <w:sz w:val="13"/>
              </w:rPr>
              <w:t xml:space="preserve">          113,721</w:t>
            </w:r>
          </w:p>
        </w:tc>
        <w:tc>
          <w:tcPr>
            <w:tcW w:w="765" w:type="dxa"/>
            <w:tcBorders>
              <w:top w:val="single" w:sz="4" w:space="0" w:color="000000"/>
              <w:left w:val="single" w:sz="4" w:space="0" w:color="000000"/>
              <w:bottom w:val="single" w:sz="8" w:space="0" w:color="000000"/>
              <w:right w:val="single" w:sz="4" w:space="0" w:color="000000"/>
            </w:tcBorders>
            <w:vAlign w:val="bottom"/>
          </w:tcPr>
          <w:p w14:paraId="54AC6C8D" w14:textId="77777777" w:rsidR="00EC107F" w:rsidRDefault="00000000">
            <w:pPr>
              <w:spacing w:after="0" w:line="259" w:lineRule="auto"/>
              <w:ind w:left="65" w:right="0" w:firstLine="0"/>
              <w:jc w:val="left"/>
            </w:pPr>
            <w:r>
              <w:rPr>
                <w:rFonts w:ascii="Calibri" w:eastAsia="Calibri" w:hAnsi="Calibri" w:cs="Calibri"/>
                <w:sz w:val="13"/>
              </w:rPr>
              <w:t xml:space="preserve">       191,310</w:t>
            </w:r>
          </w:p>
        </w:tc>
        <w:tc>
          <w:tcPr>
            <w:tcW w:w="758" w:type="dxa"/>
            <w:tcBorders>
              <w:top w:val="single" w:sz="4" w:space="0" w:color="000000"/>
              <w:left w:val="single" w:sz="4" w:space="0" w:color="000000"/>
              <w:bottom w:val="single" w:sz="8" w:space="0" w:color="000000"/>
              <w:right w:val="single" w:sz="4" w:space="0" w:color="000000"/>
            </w:tcBorders>
            <w:vAlign w:val="bottom"/>
          </w:tcPr>
          <w:p w14:paraId="75CD315D" w14:textId="77777777" w:rsidR="00EC107F" w:rsidRDefault="00000000">
            <w:pPr>
              <w:spacing w:after="0" w:line="259" w:lineRule="auto"/>
              <w:ind w:left="66" w:right="0" w:firstLine="0"/>
              <w:jc w:val="left"/>
            </w:pPr>
            <w:r>
              <w:rPr>
                <w:rFonts w:ascii="Calibri" w:eastAsia="Calibri" w:hAnsi="Calibri" w:cs="Calibri"/>
                <w:sz w:val="13"/>
              </w:rPr>
              <w:t xml:space="preserve">       139,275</w:t>
            </w:r>
          </w:p>
        </w:tc>
        <w:tc>
          <w:tcPr>
            <w:tcW w:w="546" w:type="dxa"/>
            <w:tcBorders>
              <w:top w:val="single" w:sz="4" w:space="0" w:color="000000"/>
              <w:left w:val="single" w:sz="4" w:space="0" w:color="000000"/>
              <w:bottom w:val="single" w:sz="8" w:space="0" w:color="000000"/>
              <w:right w:val="single" w:sz="4" w:space="0" w:color="000000"/>
            </w:tcBorders>
            <w:vAlign w:val="bottom"/>
          </w:tcPr>
          <w:p w14:paraId="5BEBBC50" w14:textId="77777777" w:rsidR="00EC107F" w:rsidRDefault="00000000">
            <w:pPr>
              <w:spacing w:after="0" w:line="259" w:lineRule="auto"/>
              <w:ind w:left="0" w:right="22" w:firstLine="0"/>
              <w:jc w:val="right"/>
            </w:pPr>
            <w:r>
              <w:rPr>
                <w:rFonts w:ascii="Calibri" w:eastAsia="Calibri" w:hAnsi="Calibri" w:cs="Calibri"/>
                <w:sz w:val="13"/>
              </w:rPr>
              <w:t>1%</w:t>
            </w:r>
          </w:p>
        </w:tc>
        <w:tc>
          <w:tcPr>
            <w:tcW w:w="915" w:type="dxa"/>
            <w:tcBorders>
              <w:top w:val="single" w:sz="4" w:space="0" w:color="000000"/>
              <w:left w:val="single" w:sz="4" w:space="0" w:color="000000"/>
              <w:bottom w:val="single" w:sz="8" w:space="0" w:color="000000"/>
              <w:right w:val="single" w:sz="4" w:space="0" w:color="000000"/>
            </w:tcBorders>
            <w:vAlign w:val="bottom"/>
          </w:tcPr>
          <w:p w14:paraId="7DA428E4" w14:textId="77777777" w:rsidR="00EC107F" w:rsidRDefault="00000000">
            <w:pPr>
              <w:spacing w:after="0" w:line="259" w:lineRule="auto"/>
              <w:ind w:left="65" w:right="0" w:firstLine="0"/>
              <w:jc w:val="left"/>
            </w:pPr>
            <w:r>
              <w:rPr>
                <w:rFonts w:ascii="Calibri" w:eastAsia="Calibri" w:hAnsi="Calibri" w:cs="Calibri"/>
                <w:sz w:val="13"/>
              </w:rPr>
              <w:t xml:space="preserve">            124,011</w:t>
            </w:r>
          </w:p>
        </w:tc>
        <w:tc>
          <w:tcPr>
            <w:tcW w:w="517" w:type="dxa"/>
            <w:tcBorders>
              <w:top w:val="single" w:sz="4" w:space="0" w:color="000000"/>
              <w:left w:val="single" w:sz="4" w:space="0" w:color="000000"/>
              <w:bottom w:val="single" w:sz="8" w:space="0" w:color="000000"/>
              <w:right w:val="single" w:sz="4" w:space="0" w:color="000000"/>
            </w:tcBorders>
            <w:vAlign w:val="bottom"/>
          </w:tcPr>
          <w:p w14:paraId="1DC1BF3F" w14:textId="77777777" w:rsidR="00EC107F" w:rsidRDefault="00000000">
            <w:pPr>
              <w:spacing w:after="0" w:line="259" w:lineRule="auto"/>
              <w:ind w:left="0" w:right="22" w:firstLine="0"/>
              <w:jc w:val="right"/>
            </w:pPr>
            <w:r>
              <w:rPr>
                <w:rFonts w:ascii="Calibri" w:eastAsia="Calibri" w:hAnsi="Calibri" w:cs="Calibri"/>
                <w:sz w:val="13"/>
              </w:rPr>
              <w:t>1%</w:t>
            </w:r>
          </w:p>
        </w:tc>
        <w:tc>
          <w:tcPr>
            <w:tcW w:w="485" w:type="dxa"/>
            <w:tcBorders>
              <w:top w:val="single" w:sz="4" w:space="0" w:color="000000"/>
              <w:left w:val="single" w:sz="4" w:space="0" w:color="000000"/>
              <w:bottom w:val="single" w:sz="8" w:space="0" w:color="000000"/>
              <w:right w:val="single" w:sz="8" w:space="0" w:color="000000"/>
            </w:tcBorders>
            <w:vAlign w:val="bottom"/>
          </w:tcPr>
          <w:p w14:paraId="2CD296A6" w14:textId="77777777" w:rsidR="00EC107F" w:rsidRDefault="00000000">
            <w:pPr>
              <w:spacing w:after="0" w:line="259" w:lineRule="auto"/>
              <w:ind w:left="0" w:right="19" w:firstLine="0"/>
              <w:jc w:val="right"/>
            </w:pPr>
            <w:r>
              <w:rPr>
                <w:rFonts w:ascii="Calibri" w:eastAsia="Calibri" w:hAnsi="Calibri" w:cs="Calibri"/>
                <w:sz w:val="13"/>
              </w:rPr>
              <w:t>89%</w:t>
            </w:r>
          </w:p>
        </w:tc>
      </w:tr>
      <w:tr w:rsidR="00EC107F" w14:paraId="77742745" w14:textId="77777777">
        <w:trPr>
          <w:trHeight w:val="404"/>
        </w:trPr>
        <w:tc>
          <w:tcPr>
            <w:tcW w:w="2455" w:type="dxa"/>
            <w:gridSpan w:val="2"/>
            <w:tcBorders>
              <w:top w:val="single" w:sz="8" w:space="0" w:color="000000"/>
              <w:left w:val="single" w:sz="4" w:space="0" w:color="000000"/>
              <w:bottom w:val="single" w:sz="8" w:space="0" w:color="000000"/>
              <w:right w:val="single" w:sz="4" w:space="0" w:color="000000"/>
            </w:tcBorders>
            <w:shd w:val="clear" w:color="auto" w:fill="EBF1DE"/>
          </w:tcPr>
          <w:p w14:paraId="248FDF97" w14:textId="77777777" w:rsidR="00EC107F" w:rsidRDefault="00000000">
            <w:pPr>
              <w:spacing w:line="259" w:lineRule="auto"/>
              <w:ind w:left="0" w:right="18" w:firstLine="0"/>
              <w:jc w:val="center"/>
            </w:pPr>
            <w:r>
              <w:rPr>
                <w:b/>
                <w:sz w:val="13"/>
              </w:rPr>
              <w:t xml:space="preserve">Totali I shpenzimeve per Programet e </w:t>
            </w:r>
          </w:p>
          <w:p w14:paraId="3E8171C8" w14:textId="77777777" w:rsidR="00EC107F" w:rsidRDefault="00000000">
            <w:pPr>
              <w:spacing w:after="0" w:line="259" w:lineRule="auto"/>
              <w:ind w:left="0" w:right="4" w:firstLine="0"/>
              <w:jc w:val="center"/>
            </w:pPr>
            <w:r>
              <w:rPr>
                <w:b/>
                <w:sz w:val="13"/>
              </w:rPr>
              <w:t>Financave</w:t>
            </w:r>
          </w:p>
        </w:tc>
        <w:tc>
          <w:tcPr>
            <w:tcW w:w="826"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06F6DBE7" w14:textId="77777777" w:rsidR="00EC107F" w:rsidRDefault="00000000">
            <w:pPr>
              <w:spacing w:after="0" w:line="259" w:lineRule="auto"/>
              <w:ind w:left="65" w:right="0" w:firstLine="0"/>
              <w:jc w:val="left"/>
            </w:pPr>
            <w:r>
              <w:rPr>
                <w:b/>
                <w:sz w:val="13"/>
              </w:rPr>
              <w:t xml:space="preserve">      2,665,187</w:t>
            </w:r>
          </w:p>
        </w:tc>
        <w:tc>
          <w:tcPr>
            <w:tcW w:w="865"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475EE304" w14:textId="77777777" w:rsidR="00EC107F" w:rsidRDefault="00000000">
            <w:pPr>
              <w:spacing w:after="0" w:line="259" w:lineRule="auto"/>
              <w:ind w:left="65" w:right="0" w:firstLine="0"/>
              <w:jc w:val="left"/>
            </w:pPr>
            <w:r>
              <w:rPr>
                <w:b/>
                <w:sz w:val="13"/>
              </w:rPr>
              <w:t xml:space="preserve">       5,450,685</w:t>
            </w:r>
          </w:p>
        </w:tc>
        <w:tc>
          <w:tcPr>
            <w:tcW w:w="795"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1E37EFD7" w14:textId="77777777" w:rsidR="00EC107F" w:rsidRDefault="00000000">
            <w:pPr>
              <w:spacing w:after="0" w:line="259" w:lineRule="auto"/>
              <w:ind w:left="65" w:right="0" w:firstLine="0"/>
              <w:jc w:val="left"/>
            </w:pPr>
            <w:r>
              <w:rPr>
                <w:b/>
                <w:sz w:val="13"/>
              </w:rPr>
              <w:t xml:space="preserve">  11,885,806</w:t>
            </w:r>
          </w:p>
        </w:tc>
        <w:tc>
          <w:tcPr>
            <w:tcW w:w="765"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62F8C759" w14:textId="77777777" w:rsidR="00EC107F" w:rsidRDefault="00000000">
            <w:pPr>
              <w:spacing w:after="0" w:line="259" w:lineRule="auto"/>
              <w:ind w:left="65" w:right="0" w:firstLine="0"/>
              <w:jc w:val="left"/>
            </w:pPr>
            <w:r>
              <w:rPr>
                <w:b/>
                <w:sz w:val="13"/>
              </w:rPr>
              <w:t xml:space="preserve"> 11,444,650</w:t>
            </w:r>
          </w:p>
        </w:tc>
        <w:tc>
          <w:tcPr>
            <w:tcW w:w="758"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7D047CAB" w14:textId="77777777" w:rsidR="00EC107F" w:rsidRDefault="00000000">
            <w:pPr>
              <w:spacing w:after="0" w:line="259" w:lineRule="auto"/>
              <w:ind w:left="66" w:right="0" w:firstLine="0"/>
              <w:jc w:val="left"/>
            </w:pPr>
            <w:r>
              <w:rPr>
                <w:b/>
                <w:sz w:val="13"/>
              </w:rPr>
              <w:t xml:space="preserve"> 11,959,378</w:t>
            </w:r>
          </w:p>
        </w:tc>
        <w:tc>
          <w:tcPr>
            <w:tcW w:w="546"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302F9612" w14:textId="77777777" w:rsidR="00EC107F" w:rsidRDefault="00000000">
            <w:pPr>
              <w:spacing w:after="0" w:line="259" w:lineRule="auto"/>
              <w:ind w:left="0" w:right="45" w:firstLine="0"/>
              <w:jc w:val="right"/>
            </w:pPr>
            <w:r>
              <w:rPr>
                <w:b/>
                <w:sz w:val="13"/>
              </w:rPr>
              <w:t>76%</w:t>
            </w:r>
          </w:p>
        </w:tc>
        <w:tc>
          <w:tcPr>
            <w:tcW w:w="915"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2C9D0463" w14:textId="77777777" w:rsidR="00EC107F" w:rsidRDefault="00000000">
            <w:pPr>
              <w:spacing w:after="0" w:line="259" w:lineRule="auto"/>
              <w:ind w:left="65" w:right="0" w:firstLine="0"/>
              <w:jc w:val="left"/>
            </w:pPr>
            <w:r>
              <w:rPr>
                <w:b/>
                <w:sz w:val="13"/>
              </w:rPr>
              <w:t xml:space="preserve">      10,522,441</w:t>
            </w:r>
          </w:p>
        </w:tc>
        <w:tc>
          <w:tcPr>
            <w:tcW w:w="517"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1EBE0742" w14:textId="77777777" w:rsidR="00EC107F" w:rsidRDefault="00000000">
            <w:pPr>
              <w:spacing w:after="0" w:line="259" w:lineRule="auto"/>
              <w:ind w:left="0" w:right="45" w:firstLine="0"/>
              <w:jc w:val="right"/>
            </w:pPr>
            <w:r>
              <w:rPr>
                <w:b/>
                <w:sz w:val="13"/>
              </w:rPr>
              <w:t>73%</w:t>
            </w:r>
          </w:p>
        </w:tc>
        <w:tc>
          <w:tcPr>
            <w:tcW w:w="485" w:type="dxa"/>
            <w:tcBorders>
              <w:top w:val="single" w:sz="8" w:space="0" w:color="000000"/>
              <w:left w:val="single" w:sz="4" w:space="0" w:color="000000"/>
              <w:bottom w:val="single" w:sz="8" w:space="0" w:color="000000"/>
              <w:right w:val="single" w:sz="8" w:space="0" w:color="000000"/>
            </w:tcBorders>
            <w:shd w:val="clear" w:color="auto" w:fill="EBF1DE"/>
            <w:vAlign w:val="bottom"/>
          </w:tcPr>
          <w:p w14:paraId="7B2938C7" w14:textId="77777777" w:rsidR="00EC107F" w:rsidRDefault="00000000">
            <w:pPr>
              <w:spacing w:after="0" w:line="259" w:lineRule="auto"/>
              <w:ind w:left="0" w:right="42" w:firstLine="0"/>
              <w:jc w:val="right"/>
            </w:pPr>
            <w:r>
              <w:rPr>
                <w:b/>
                <w:sz w:val="13"/>
              </w:rPr>
              <w:t>88%</w:t>
            </w:r>
          </w:p>
        </w:tc>
      </w:tr>
      <w:tr w:rsidR="00EC107F" w14:paraId="119DFF87" w14:textId="77777777">
        <w:trPr>
          <w:trHeight w:val="356"/>
        </w:trPr>
        <w:tc>
          <w:tcPr>
            <w:tcW w:w="532" w:type="dxa"/>
            <w:tcBorders>
              <w:top w:val="single" w:sz="8" w:space="0" w:color="000000"/>
              <w:left w:val="single" w:sz="4" w:space="0" w:color="000000"/>
              <w:bottom w:val="single" w:sz="4" w:space="0" w:color="000000"/>
              <w:right w:val="single" w:sz="8" w:space="0" w:color="000000"/>
            </w:tcBorders>
            <w:vAlign w:val="bottom"/>
          </w:tcPr>
          <w:p w14:paraId="3E13815F" w14:textId="77777777" w:rsidR="00EC107F" w:rsidRDefault="00000000">
            <w:pPr>
              <w:spacing w:after="0" w:line="259" w:lineRule="auto"/>
              <w:ind w:left="0" w:right="15" w:firstLine="0"/>
              <w:jc w:val="right"/>
            </w:pPr>
            <w:r>
              <w:rPr>
                <w:rFonts w:ascii="Calibri" w:eastAsia="Calibri" w:hAnsi="Calibri" w:cs="Calibri"/>
                <w:sz w:val="15"/>
              </w:rPr>
              <w:t>04130</w:t>
            </w:r>
          </w:p>
        </w:tc>
        <w:tc>
          <w:tcPr>
            <w:tcW w:w="1923" w:type="dxa"/>
            <w:tcBorders>
              <w:top w:val="single" w:sz="8" w:space="0" w:color="000000"/>
              <w:left w:val="single" w:sz="8" w:space="0" w:color="000000"/>
              <w:bottom w:val="single" w:sz="4" w:space="0" w:color="000000"/>
              <w:right w:val="single" w:sz="4" w:space="0" w:color="000000"/>
            </w:tcBorders>
            <w:vAlign w:val="bottom"/>
          </w:tcPr>
          <w:p w14:paraId="0D56E45E" w14:textId="77777777" w:rsidR="00EC107F" w:rsidRDefault="00000000">
            <w:pPr>
              <w:spacing w:after="0" w:line="259" w:lineRule="auto"/>
              <w:ind w:left="58" w:right="0" w:firstLine="0"/>
              <w:jc w:val="left"/>
            </w:pPr>
            <w:r>
              <w:rPr>
                <w:sz w:val="13"/>
              </w:rPr>
              <w:t>Mbeshtetje per Zhvillim Ekonomik</w:t>
            </w:r>
          </w:p>
        </w:tc>
        <w:tc>
          <w:tcPr>
            <w:tcW w:w="826" w:type="dxa"/>
            <w:tcBorders>
              <w:top w:val="single" w:sz="8" w:space="0" w:color="000000"/>
              <w:left w:val="single" w:sz="4" w:space="0" w:color="000000"/>
              <w:bottom w:val="single" w:sz="4" w:space="0" w:color="000000"/>
              <w:right w:val="single" w:sz="4" w:space="0" w:color="000000"/>
            </w:tcBorders>
            <w:vAlign w:val="bottom"/>
          </w:tcPr>
          <w:p w14:paraId="5983AF3B" w14:textId="77777777" w:rsidR="00EC107F" w:rsidRDefault="00000000">
            <w:pPr>
              <w:spacing w:after="0" w:line="259" w:lineRule="auto"/>
              <w:ind w:left="65" w:right="0" w:firstLine="0"/>
              <w:jc w:val="left"/>
            </w:pPr>
            <w:r>
              <w:rPr>
                <w:sz w:val="13"/>
              </w:rPr>
              <w:t xml:space="preserve">             60,557</w:t>
            </w:r>
          </w:p>
        </w:tc>
        <w:tc>
          <w:tcPr>
            <w:tcW w:w="865" w:type="dxa"/>
            <w:tcBorders>
              <w:top w:val="single" w:sz="8" w:space="0" w:color="000000"/>
              <w:left w:val="single" w:sz="4" w:space="0" w:color="000000"/>
              <w:bottom w:val="single" w:sz="4" w:space="0" w:color="000000"/>
              <w:right w:val="single" w:sz="4" w:space="0" w:color="000000"/>
            </w:tcBorders>
            <w:vAlign w:val="bottom"/>
          </w:tcPr>
          <w:p w14:paraId="2BE65668" w14:textId="77777777" w:rsidR="00EC107F" w:rsidRDefault="00000000">
            <w:pPr>
              <w:spacing w:after="0" w:line="259" w:lineRule="auto"/>
              <w:ind w:left="65" w:right="0" w:firstLine="0"/>
              <w:jc w:val="left"/>
            </w:pPr>
            <w:r>
              <w:rPr>
                <w:sz w:val="13"/>
              </w:rPr>
              <w:t xml:space="preserve">              60,557</w:t>
            </w:r>
          </w:p>
        </w:tc>
        <w:tc>
          <w:tcPr>
            <w:tcW w:w="795" w:type="dxa"/>
            <w:tcBorders>
              <w:top w:val="single" w:sz="8" w:space="0" w:color="000000"/>
              <w:left w:val="single" w:sz="4" w:space="0" w:color="000000"/>
              <w:bottom w:val="single" w:sz="4" w:space="0" w:color="000000"/>
              <w:right w:val="single" w:sz="4" w:space="0" w:color="000000"/>
            </w:tcBorders>
            <w:vAlign w:val="bottom"/>
          </w:tcPr>
          <w:p w14:paraId="3E8DA3CE" w14:textId="77777777" w:rsidR="00EC107F" w:rsidRDefault="00000000">
            <w:pPr>
              <w:spacing w:after="0" w:line="259" w:lineRule="auto"/>
              <w:ind w:left="65" w:right="0" w:firstLine="0"/>
              <w:jc w:val="left"/>
            </w:pPr>
            <w:r>
              <w:rPr>
                <w:sz w:val="13"/>
              </w:rPr>
              <w:t xml:space="preserve">          193,248</w:t>
            </w:r>
          </w:p>
        </w:tc>
        <w:tc>
          <w:tcPr>
            <w:tcW w:w="765" w:type="dxa"/>
            <w:tcBorders>
              <w:top w:val="single" w:sz="8" w:space="0" w:color="000000"/>
              <w:left w:val="single" w:sz="4" w:space="0" w:color="000000"/>
              <w:bottom w:val="single" w:sz="4" w:space="0" w:color="000000"/>
              <w:right w:val="single" w:sz="4" w:space="0" w:color="000000"/>
            </w:tcBorders>
            <w:vAlign w:val="bottom"/>
          </w:tcPr>
          <w:p w14:paraId="5AD1EF60" w14:textId="77777777" w:rsidR="00EC107F" w:rsidRDefault="00000000">
            <w:pPr>
              <w:spacing w:after="0" w:line="259" w:lineRule="auto"/>
              <w:ind w:left="65" w:right="0" w:firstLine="0"/>
              <w:jc w:val="left"/>
            </w:pPr>
            <w:r>
              <w:rPr>
                <w:rFonts w:ascii="Calibri" w:eastAsia="Calibri" w:hAnsi="Calibri" w:cs="Calibri"/>
                <w:sz w:val="13"/>
              </w:rPr>
              <w:t xml:space="preserve">       432,536</w:t>
            </w:r>
          </w:p>
        </w:tc>
        <w:tc>
          <w:tcPr>
            <w:tcW w:w="758" w:type="dxa"/>
            <w:tcBorders>
              <w:top w:val="single" w:sz="8" w:space="0" w:color="000000"/>
              <w:left w:val="single" w:sz="4" w:space="0" w:color="000000"/>
              <w:bottom w:val="single" w:sz="4" w:space="0" w:color="000000"/>
              <w:right w:val="single" w:sz="4" w:space="0" w:color="000000"/>
            </w:tcBorders>
            <w:vAlign w:val="bottom"/>
          </w:tcPr>
          <w:p w14:paraId="42D91209" w14:textId="77777777" w:rsidR="00EC107F" w:rsidRDefault="00000000">
            <w:pPr>
              <w:spacing w:after="0" w:line="259" w:lineRule="auto"/>
              <w:ind w:left="66" w:right="0" w:firstLine="0"/>
              <w:jc w:val="left"/>
            </w:pPr>
            <w:r>
              <w:rPr>
                <w:rFonts w:ascii="Calibri" w:eastAsia="Calibri" w:hAnsi="Calibri" w:cs="Calibri"/>
                <w:sz w:val="13"/>
              </w:rPr>
              <w:t xml:space="preserve">         45,913</w:t>
            </w:r>
          </w:p>
        </w:tc>
        <w:tc>
          <w:tcPr>
            <w:tcW w:w="546" w:type="dxa"/>
            <w:tcBorders>
              <w:top w:val="single" w:sz="8" w:space="0" w:color="000000"/>
              <w:left w:val="single" w:sz="4" w:space="0" w:color="000000"/>
              <w:bottom w:val="single" w:sz="4" w:space="0" w:color="000000"/>
              <w:right w:val="single" w:sz="4" w:space="0" w:color="000000"/>
            </w:tcBorders>
            <w:vAlign w:val="bottom"/>
          </w:tcPr>
          <w:p w14:paraId="1C95CD25" w14:textId="77777777" w:rsidR="00EC107F" w:rsidRDefault="00000000">
            <w:pPr>
              <w:spacing w:after="0" w:line="259" w:lineRule="auto"/>
              <w:ind w:left="0" w:right="22" w:firstLine="0"/>
              <w:jc w:val="right"/>
            </w:pPr>
            <w:r>
              <w:rPr>
                <w:rFonts w:ascii="Calibri" w:eastAsia="Calibri" w:hAnsi="Calibri" w:cs="Calibri"/>
                <w:sz w:val="13"/>
              </w:rPr>
              <w:t>0%</w:t>
            </w:r>
          </w:p>
        </w:tc>
        <w:tc>
          <w:tcPr>
            <w:tcW w:w="915" w:type="dxa"/>
            <w:tcBorders>
              <w:top w:val="single" w:sz="8" w:space="0" w:color="000000"/>
              <w:left w:val="single" w:sz="4" w:space="0" w:color="000000"/>
              <w:bottom w:val="single" w:sz="4" w:space="0" w:color="000000"/>
              <w:right w:val="single" w:sz="4" w:space="0" w:color="000000"/>
            </w:tcBorders>
            <w:vAlign w:val="bottom"/>
          </w:tcPr>
          <w:p w14:paraId="39EBD12B" w14:textId="77777777" w:rsidR="00EC107F" w:rsidRDefault="00000000">
            <w:pPr>
              <w:spacing w:after="0" w:line="259" w:lineRule="auto"/>
              <w:ind w:left="65" w:right="0" w:firstLine="0"/>
              <w:jc w:val="left"/>
            </w:pPr>
            <w:r>
              <w:rPr>
                <w:rFonts w:ascii="Calibri" w:eastAsia="Calibri" w:hAnsi="Calibri" w:cs="Calibri"/>
                <w:sz w:val="13"/>
              </w:rPr>
              <w:t xml:space="preserve">              45,913</w:t>
            </w:r>
          </w:p>
        </w:tc>
        <w:tc>
          <w:tcPr>
            <w:tcW w:w="517" w:type="dxa"/>
            <w:tcBorders>
              <w:top w:val="single" w:sz="8" w:space="0" w:color="000000"/>
              <w:left w:val="single" w:sz="4" w:space="0" w:color="000000"/>
              <w:bottom w:val="single" w:sz="4" w:space="0" w:color="000000"/>
              <w:right w:val="single" w:sz="4" w:space="0" w:color="000000"/>
            </w:tcBorders>
            <w:vAlign w:val="bottom"/>
          </w:tcPr>
          <w:p w14:paraId="26C43876" w14:textId="77777777" w:rsidR="00EC107F" w:rsidRDefault="00000000">
            <w:pPr>
              <w:spacing w:after="0" w:line="259" w:lineRule="auto"/>
              <w:ind w:left="0" w:right="22" w:firstLine="0"/>
              <w:jc w:val="right"/>
            </w:pPr>
            <w:r>
              <w:rPr>
                <w:rFonts w:ascii="Calibri" w:eastAsia="Calibri" w:hAnsi="Calibri" w:cs="Calibri"/>
                <w:sz w:val="13"/>
              </w:rPr>
              <w:t>0%</w:t>
            </w:r>
          </w:p>
        </w:tc>
        <w:tc>
          <w:tcPr>
            <w:tcW w:w="485" w:type="dxa"/>
            <w:tcBorders>
              <w:top w:val="single" w:sz="8" w:space="0" w:color="000000"/>
              <w:left w:val="single" w:sz="4" w:space="0" w:color="000000"/>
              <w:bottom w:val="single" w:sz="4" w:space="0" w:color="000000"/>
              <w:right w:val="single" w:sz="8" w:space="0" w:color="000000"/>
            </w:tcBorders>
            <w:vAlign w:val="bottom"/>
          </w:tcPr>
          <w:p w14:paraId="50B6D88A" w14:textId="77777777" w:rsidR="00EC107F" w:rsidRDefault="00000000">
            <w:pPr>
              <w:spacing w:after="0" w:line="259" w:lineRule="auto"/>
              <w:ind w:left="0" w:right="20" w:firstLine="0"/>
              <w:jc w:val="right"/>
            </w:pPr>
            <w:r>
              <w:rPr>
                <w:rFonts w:ascii="Calibri" w:eastAsia="Calibri" w:hAnsi="Calibri" w:cs="Calibri"/>
                <w:sz w:val="13"/>
              </w:rPr>
              <w:t>100%</w:t>
            </w:r>
          </w:p>
        </w:tc>
      </w:tr>
      <w:tr w:rsidR="00EC107F" w14:paraId="4A094110" w14:textId="77777777">
        <w:trPr>
          <w:trHeight w:val="353"/>
        </w:trPr>
        <w:tc>
          <w:tcPr>
            <w:tcW w:w="532" w:type="dxa"/>
            <w:tcBorders>
              <w:top w:val="single" w:sz="4" w:space="0" w:color="000000"/>
              <w:left w:val="single" w:sz="4" w:space="0" w:color="000000"/>
              <w:bottom w:val="single" w:sz="4" w:space="0" w:color="000000"/>
              <w:right w:val="single" w:sz="8" w:space="0" w:color="000000"/>
            </w:tcBorders>
            <w:vAlign w:val="bottom"/>
          </w:tcPr>
          <w:p w14:paraId="756085E7" w14:textId="77777777" w:rsidR="00EC107F" w:rsidRDefault="00000000">
            <w:pPr>
              <w:spacing w:after="0" w:line="259" w:lineRule="auto"/>
              <w:ind w:left="0" w:right="15" w:firstLine="0"/>
              <w:jc w:val="right"/>
            </w:pPr>
            <w:r>
              <w:rPr>
                <w:rFonts w:ascii="Calibri" w:eastAsia="Calibri" w:hAnsi="Calibri" w:cs="Calibri"/>
                <w:sz w:val="15"/>
              </w:rPr>
              <w:t>04160</w:t>
            </w:r>
          </w:p>
        </w:tc>
        <w:tc>
          <w:tcPr>
            <w:tcW w:w="1923" w:type="dxa"/>
            <w:tcBorders>
              <w:top w:val="single" w:sz="4" w:space="0" w:color="000000"/>
              <w:left w:val="single" w:sz="8" w:space="0" w:color="000000"/>
              <w:bottom w:val="single" w:sz="4" w:space="0" w:color="000000"/>
              <w:right w:val="single" w:sz="4" w:space="0" w:color="000000"/>
            </w:tcBorders>
          </w:tcPr>
          <w:p w14:paraId="12FDE109" w14:textId="77777777" w:rsidR="00EC107F" w:rsidRDefault="00000000">
            <w:pPr>
              <w:spacing w:line="259" w:lineRule="auto"/>
              <w:ind w:left="0" w:right="3" w:firstLine="0"/>
              <w:jc w:val="center"/>
            </w:pPr>
            <w:r>
              <w:rPr>
                <w:sz w:val="13"/>
              </w:rPr>
              <w:t xml:space="preserve">Tregut, Infrastruktura e Cilesise </w:t>
            </w:r>
          </w:p>
          <w:p w14:paraId="30AEE253" w14:textId="77777777" w:rsidR="00EC107F" w:rsidRDefault="00000000">
            <w:pPr>
              <w:spacing w:after="0" w:line="259" w:lineRule="auto"/>
              <w:ind w:left="0" w:right="0" w:firstLine="0"/>
              <w:jc w:val="center"/>
            </w:pPr>
            <w:r>
              <w:rPr>
                <w:sz w:val="13"/>
              </w:rPr>
              <w:t>Pronesia</w:t>
            </w:r>
          </w:p>
        </w:tc>
        <w:tc>
          <w:tcPr>
            <w:tcW w:w="826" w:type="dxa"/>
            <w:tcBorders>
              <w:top w:val="single" w:sz="4" w:space="0" w:color="000000"/>
              <w:left w:val="single" w:sz="4" w:space="0" w:color="000000"/>
              <w:bottom w:val="single" w:sz="4" w:space="0" w:color="000000"/>
              <w:right w:val="single" w:sz="4" w:space="0" w:color="000000"/>
            </w:tcBorders>
            <w:vAlign w:val="bottom"/>
          </w:tcPr>
          <w:p w14:paraId="402D4BA4" w14:textId="77777777" w:rsidR="00EC107F" w:rsidRDefault="00000000">
            <w:pPr>
              <w:spacing w:after="0" w:line="259" w:lineRule="auto"/>
              <w:ind w:left="65" w:right="0" w:firstLine="0"/>
              <w:jc w:val="left"/>
            </w:pPr>
            <w:r>
              <w:rPr>
                <w:sz w:val="13"/>
              </w:rPr>
              <w:t xml:space="preserve">             99,518</w:t>
            </w:r>
          </w:p>
        </w:tc>
        <w:tc>
          <w:tcPr>
            <w:tcW w:w="865" w:type="dxa"/>
            <w:tcBorders>
              <w:top w:val="single" w:sz="4" w:space="0" w:color="000000"/>
              <w:left w:val="single" w:sz="4" w:space="0" w:color="000000"/>
              <w:bottom w:val="single" w:sz="4" w:space="0" w:color="000000"/>
              <w:right w:val="single" w:sz="4" w:space="0" w:color="000000"/>
            </w:tcBorders>
            <w:vAlign w:val="bottom"/>
          </w:tcPr>
          <w:p w14:paraId="24BBA2FA" w14:textId="77777777" w:rsidR="00EC107F" w:rsidRDefault="00000000">
            <w:pPr>
              <w:spacing w:after="0" w:line="259" w:lineRule="auto"/>
              <w:ind w:left="65" w:right="0" w:firstLine="0"/>
              <w:jc w:val="left"/>
            </w:pPr>
            <w:r>
              <w:rPr>
                <w:sz w:val="13"/>
              </w:rPr>
              <w:t xml:space="preserve">              99,518</w:t>
            </w:r>
          </w:p>
        </w:tc>
        <w:tc>
          <w:tcPr>
            <w:tcW w:w="795" w:type="dxa"/>
            <w:tcBorders>
              <w:top w:val="single" w:sz="4" w:space="0" w:color="000000"/>
              <w:left w:val="single" w:sz="4" w:space="0" w:color="000000"/>
              <w:bottom w:val="single" w:sz="4" w:space="0" w:color="000000"/>
              <w:right w:val="single" w:sz="4" w:space="0" w:color="000000"/>
            </w:tcBorders>
            <w:vAlign w:val="bottom"/>
          </w:tcPr>
          <w:p w14:paraId="4D6826D6" w14:textId="77777777" w:rsidR="00EC107F" w:rsidRDefault="00000000">
            <w:pPr>
              <w:spacing w:after="0" w:line="259" w:lineRule="auto"/>
              <w:ind w:left="65" w:right="0" w:firstLine="0"/>
              <w:jc w:val="left"/>
            </w:pPr>
            <w:r>
              <w:rPr>
                <w:sz w:val="13"/>
              </w:rPr>
              <w:t xml:space="preserve">          357,415</w:t>
            </w:r>
          </w:p>
        </w:tc>
        <w:tc>
          <w:tcPr>
            <w:tcW w:w="765" w:type="dxa"/>
            <w:tcBorders>
              <w:top w:val="single" w:sz="4" w:space="0" w:color="000000"/>
              <w:left w:val="single" w:sz="4" w:space="0" w:color="000000"/>
              <w:bottom w:val="single" w:sz="4" w:space="0" w:color="000000"/>
              <w:right w:val="single" w:sz="4" w:space="0" w:color="000000"/>
            </w:tcBorders>
            <w:vAlign w:val="bottom"/>
          </w:tcPr>
          <w:p w14:paraId="2FA6CDAA" w14:textId="77777777" w:rsidR="00EC107F" w:rsidRDefault="00000000">
            <w:pPr>
              <w:spacing w:after="0" w:line="259" w:lineRule="auto"/>
              <w:ind w:left="65" w:right="0" w:firstLine="0"/>
              <w:jc w:val="left"/>
            </w:pPr>
            <w:r>
              <w:rPr>
                <w:rFonts w:ascii="Calibri" w:eastAsia="Calibri" w:hAnsi="Calibri" w:cs="Calibri"/>
                <w:sz w:val="13"/>
              </w:rPr>
              <w:t xml:space="preserve">       368,000</w:t>
            </w:r>
          </w:p>
        </w:tc>
        <w:tc>
          <w:tcPr>
            <w:tcW w:w="758" w:type="dxa"/>
            <w:tcBorders>
              <w:top w:val="single" w:sz="4" w:space="0" w:color="000000"/>
              <w:left w:val="single" w:sz="4" w:space="0" w:color="000000"/>
              <w:bottom w:val="single" w:sz="4" w:space="0" w:color="000000"/>
              <w:right w:val="single" w:sz="4" w:space="0" w:color="000000"/>
            </w:tcBorders>
            <w:vAlign w:val="bottom"/>
          </w:tcPr>
          <w:p w14:paraId="2D2CB825" w14:textId="77777777" w:rsidR="00EC107F" w:rsidRDefault="00000000">
            <w:pPr>
              <w:spacing w:after="0" w:line="259" w:lineRule="auto"/>
              <w:ind w:left="66" w:right="0" w:firstLine="0"/>
              <w:jc w:val="left"/>
            </w:pPr>
            <w:r>
              <w:rPr>
                <w:rFonts w:ascii="Calibri" w:eastAsia="Calibri" w:hAnsi="Calibri" w:cs="Calibri"/>
                <w:sz w:val="13"/>
              </w:rPr>
              <w:t xml:space="preserve">         82,238</w:t>
            </w:r>
          </w:p>
        </w:tc>
        <w:tc>
          <w:tcPr>
            <w:tcW w:w="546" w:type="dxa"/>
            <w:tcBorders>
              <w:top w:val="single" w:sz="4" w:space="0" w:color="000000"/>
              <w:left w:val="single" w:sz="4" w:space="0" w:color="000000"/>
              <w:bottom w:val="single" w:sz="4" w:space="0" w:color="000000"/>
              <w:right w:val="single" w:sz="4" w:space="0" w:color="000000"/>
            </w:tcBorders>
            <w:vAlign w:val="bottom"/>
          </w:tcPr>
          <w:p w14:paraId="27A11E90" w14:textId="77777777" w:rsidR="00EC107F" w:rsidRDefault="00000000">
            <w:pPr>
              <w:spacing w:after="0" w:line="259" w:lineRule="auto"/>
              <w:ind w:left="0" w:right="22" w:firstLine="0"/>
              <w:jc w:val="right"/>
            </w:pPr>
            <w:r>
              <w:rPr>
                <w:rFonts w:ascii="Calibri" w:eastAsia="Calibri" w:hAnsi="Calibri" w:cs="Calibri"/>
                <w:sz w:val="13"/>
              </w:rPr>
              <w:t>1%</w:t>
            </w:r>
          </w:p>
        </w:tc>
        <w:tc>
          <w:tcPr>
            <w:tcW w:w="915" w:type="dxa"/>
            <w:tcBorders>
              <w:top w:val="single" w:sz="4" w:space="0" w:color="000000"/>
              <w:left w:val="single" w:sz="4" w:space="0" w:color="000000"/>
              <w:bottom w:val="single" w:sz="4" w:space="0" w:color="000000"/>
              <w:right w:val="single" w:sz="4" w:space="0" w:color="000000"/>
            </w:tcBorders>
            <w:vAlign w:val="bottom"/>
          </w:tcPr>
          <w:p w14:paraId="6B1E39D9" w14:textId="77777777" w:rsidR="00EC107F" w:rsidRDefault="00000000">
            <w:pPr>
              <w:spacing w:after="0" w:line="259" w:lineRule="auto"/>
              <w:ind w:left="65" w:right="0" w:firstLine="0"/>
              <w:jc w:val="left"/>
            </w:pPr>
            <w:r>
              <w:rPr>
                <w:rFonts w:ascii="Calibri" w:eastAsia="Calibri" w:hAnsi="Calibri" w:cs="Calibri"/>
                <w:sz w:val="13"/>
              </w:rPr>
              <w:t xml:space="preserve">              82,238</w:t>
            </w:r>
          </w:p>
        </w:tc>
        <w:tc>
          <w:tcPr>
            <w:tcW w:w="517" w:type="dxa"/>
            <w:tcBorders>
              <w:top w:val="single" w:sz="4" w:space="0" w:color="000000"/>
              <w:left w:val="single" w:sz="4" w:space="0" w:color="000000"/>
              <w:bottom w:val="single" w:sz="4" w:space="0" w:color="000000"/>
              <w:right w:val="single" w:sz="4" w:space="0" w:color="000000"/>
            </w:tcBorders>
            <w:vAlign w:val="bottom"/>
          </w:tcPr>
          <w:p w14:paraId="019E3B3D" w14:textId="77777777" w:rsidR="00EC107F" w:rsidRDefault="00000000">
            <w:pPr>
              <w:spacing w:after="0" w:line="259" w:lineRule="auto"/>
              <w:ind w:left="0" w:right="22" w:firstLine="0"/>
              <w:jc w:val="right"/>
            </w:pPr>
            <w:r>
              <w:rPr>
                <w:rFonts w:ascii="Calibri" w:eastAsia="Calibri" w:hAnsi="Calibri" w:cs="Calibri"/>
                <w:sz w:val="13"/>
              </w:rPr>
              <w:t>1%</w:t>
            </w:r>
          </w:p>
        </w:tc>
        <w:tc>
          <w:tcPr>
            <w:tcW w:w="485" w:type="dxa"/>
            <w:tcBorders>
              <w:top w:val="single" w:sz="4" w:space="0" w:color="000000"/>
              <w:left w:val="single" w:sz="4" w:space="0" w:color="000000"/>
              <w:bottom w:val="single" w:sz="4" w:space="0" w:color="000000"/>
              <w:right w:val="single" w:sz="8" w:space="0" w:color="000000"/>
            </w:tcBorders>
            <w:vAlign w:val="bottom"/>
          </w:tcPr>
          <w:p w14:paraId="2E533AF3" w14:textId="77777777" w:rsidR="00EC107F" w:rsidRDefault="00000000">
            <w:pPr>
              <w:spacing w:after="0" w:line="259" w:lineRule="auto"/>
              <w:ind w:left="0" w:right="20" w:firstLine="0"/>
              <w:jc w:val="right"/>
            </w:pPr>
            <w:r>
              <w:rPr>
                <w:rFonts w:ascii="Calibri" w:eastAsia="Calibri" w:hAnsi="Calibri" w:cs="Calibri"/>
                <w:sz w:val="13"/>
              </w:rPr>
              <w:t>100%</w:t>
            </w:r>
          </w:p>
        </w:tc>
      </w:tr>
      <w:tr w:rsidR="00EC107F" w14:paraId="04746151" w14:textId="77777777">
        <w:trPr>
          <w:trHeight w:val="353"/>
        </w:trPr>
        <w:tc>
          <w:tcPr>
            <w:tcW w:w="532" w:type="dxa"/>
            <w:tcBorders>
              <w:top w:val="single" w:sz="4" w:space="0" w:color="000000"/>
              <w:left w:val="single" w:sz="4" w:space="0" w:color="000000"/>
              <w:bottom w:val="single" w:sz="4" w:space="0" w:color="000000"/>
              <w:right w:val="single" w:sz="8" w:space="0" w:color="000000"/>
            </w:tcBorders>
            <w:vAlign w:val="bottom"/>
          </w:tcPr>
          <w:p w14:paraId="6011DE69" w14:textId="77777777" w:rsidR="00EC107F" w:rsidRDefault="00000000">
            <w:pPr>
              <w:spacing w:after="0" w:line="259" w:lineRule="auto"/>
              <w:ind w:left="0" w:right="15" w:firstLine="0"/>
              <w:jc w:val="right"/>
            </w:pPr>
            <w:r>
              <w:rPr>
                <w:rFonts w:ascii="Calibri" w:eastAsia="Calibri" w:hAnsi="Calibri" w:cs="Calibri"/>
                <w:sz w:val="15"/>
              </w:rPr>
              <w:t>10120</w:t>
            </w:r>
          </w:p>
        </w:tc>
        <w:tc>
          <w:tcPr>
            <w:tcW w:w="1923" w:type="dxa"/>
            <w:tcBorders>
              <w:top w:val="single" w:sz="4" w:space="0" w:color="000000"/>
              <w:left w:val="single" w:sz="8" w:space="0" w:color="000000"/>
              <w:bottom w:val="single" w:sz="4" w:space="0" w:color="000000"/>
              <w:right w:val="single" w:sz="4" w:space="0" w:color="000000"/>
            </w:tcBorders>
            <w:vAlign w:val="bottom"/>
          </w:tcPr>
          <w:p w14:paraId="288E5157" w14:textId="77777777" w:rsidR="00EC107F" w:rsidRDefault="00000000">
            <w:pPr>
              <w:spacing w:after="0" w:line="259" w:lineRule="auto"/>
              <w:ind w:left="29" w:right="0" w:firstLine="0"/>
              <w:jc w:val="left"/>
            </w:pPr>
            <w:r>
              <w:rPr>
                <w:sz w:val="13"/>
              </w:rPr>
              <w:t>Sigurim Shoqeror</w:t>
            </w:r>
          </w:p>
        </w:tc>
        <w:tc>
          <w:tcPr>
            <w:tcW w:w="826" w:type="dxa"/>
            <w:tcBorders>
              <w:top w:val="single" w:sz="4" w:space="0" w:color="000000"/>
              <w:left w:val="single" w:sz="4" w:space="0" w:color="000000"/>
              <w:bottom w:val="single" w:sz="4" w:space="0" w:color="000000"/>
              <w:right w:val="single" w:sz="4" w:space="0" w:color="000000"/>
            </w:tcBorders>
            <w:vAlign w:val="bottom"/>
          </w:tcPr>
          <w:p w14:paraId="76D33F5C" w14:textId="77777777" w:rsidR="00EC107F" w:rsidRDefault="00000000">
            <w:pPr>
              <w:spacing w:after="0" w:line="259" w:lineRule="auto"/>
              <w:ind w:left="65" w:right="0" w:firstLine="0"/>
              <w:jc w:val="left"/>
            </w:pPr>
            <w:r>
              <w:rPr>
                <w:sz w:val="13"/>
              </w:rPr>
              <w:t xml:space="preserve">      16,326,289</w:t>
            </w:r>
          </w:p>
        </w:tc>
        <w:tc>
          <w:tcPr>
            <w:tcW w:w="865" w:type="dxa"/>
            <w:tcBorders>
              <w:top w:val="single" w:sz="4" w:space="0" w:color="000000"/>
              <w:left w:val="single" w:sz="4" w:space="0" w:color="000000"/>
              <w:bottom w:val="single" w:sz="4" w:space="0" w:color="000000"/>
              <w:right w:val="single" w:sz="4" w:space="0" w:color="000000"/>
            </w:tcBorders>
            <w:vAlign w:val="bottom"/>
          </w:tcPr>
          <w:p w14:paraId="21329493" w14:textId="77777777" w:rsidR="00EC107F" w:rsidRDefault="00000000">
            <w:pPr>
              <w:spacing w:after="0" w:line="259" w:lineRule="auto"/>
              <w:ind w:left="65" w:right="0" w:firstLine="0"/>
              <w:jc w:val="left"/>
            </w:pPr>
            <w:r>
              <w:rPr>
                <w:sz w:val="13"/>
              </w:rPr>
              <w:t xml:space="preserve">       16,326,289</w:t>
            </w:r>
          </w:p>
        </w:tc>
        <w:tc>
          <w:tcPr>
            <w:tcW w:w="795" w:type="dxa"/>
            <w:tcBorders>
              <w:top w:val="single" w:sz="4" w:space="0" w:color="000000"/>
              <w:left w:val="single" w:sz="4" w:space="0" w:color="000000"/>
              <w:bottom w:val="single" w:sz="4" w:space="0" w:color="000000"/>
              <w:right w:val="single" w:sz="4" w:space="0" w:color="000000"/>
            </w:tcBorders>
            <w:vAlign w:val="bottom"/>
          </w:tcPr>
          <w:p w14:paraId="2C7A9176" w14:textId="77777777" w:rsidR="00EC107F" w:rsidRDefault="00000000">
            <w:pPr>
              <w:spacing w:after="0" w:line="259" w:lineRule="auto"/>
              <w:ind w:left="65" w:right="0" w:firstLine="0"/>
              <w:jc w:val="left"/>
            </w:pPr>
            <w:r>
              <w:rPr>
                <w:sz w:val="13"/>
              </w:rPr>
              <w:t xml:space="preserve">     41,447,216</w:t>
            </w:r>
          </w:p>
        </w:tc>
        <w:tc>
          <w:tcPr>
            <w:tcW w:w="765" w:type="dxa"/>
            <w:tcBorders>
              <w:top w:val="single" w:sz="4" w:space="0" w:color="000000"/>
              <w:left w:val="single" w:sz="4" w:space="0" w:color="000000"/>
              <w:bottom w:val="single" w:sz="4" w:space="0" w:color="000000"/>
              <w:right w:val="single" w:sz="4" w:space="0" w:color="000000"/>
            </w:tcBorders>
            <w:vAlign w:val="bottom"/>
          </w:tcPr>
          <w:p w14:paraId="752B2F56" w14:textId="77777777" w:rsidR="00EC107F" w:rsidRDefault="00000000">
            <w:pPr>
              <w:spacing w:after="0" w:line="259" w:lineRule="auto"/>
              <w:ind w:left="65" w:right="0" w:firstLine="0"/>
              <w:jc w:val="left"/>
            </w:pPr>
            <w:r>
              <w:rPr>
                <w:rFonts w:ascii="Calibri" w:eastAsia="Calibri" w:hAnsi="Calibri" w:cs="Calibri"/>
                <w:sz w:val="13"/>
              </w:rPr>
              <w:t xml:space="preserve"> 36,605,810</w:t>
            </w:r>
          </w:p>
        </w:tc>
        <w:tc>
          <w:tcPr>
            <w:tcW w:w="758" w:type="dxa"/>
            <w:tcBorders>
              <w:top w:val="single" w:sz="4" w:space="0" w:color="000000"/>
              <w:left w:val="single" w:sz="4" w:space="0" w:color="000000"/>
              <w:bottom w:val="single" w:sz="4" w:space="0" w:color="000000"/>
              <w:right w:val="single" w:sz="4" w:space="0" w:color="000000"/>
            </w:tcBorders>
            <w:vAlign w:val="bottom"/>
          </w:tcPr>
          <w:p w14:paraId="14C3DD6C" w14:textId="77777777" w:rsidR="00EC107F" w:rsidRDefault="00000000">
            <w:pPr>
              <w:spacing w:after="0" w:line="259" w:lineRule="auto"/>
              <w:ind w:left="66" w:right="0" w:firstLine="0"/>
              <w:jc w:val="left"/>
            </w:pPr>
            <w:r>
              <w:rPr>
                <w:rFonts w:ascii="Calibri" w:eastAsia="Calibri" w:hAnsi="Calibri" w:cs="Calibri"/>
                <w:sz w:val="13"/>
              </w:rPr>
              <w:t xml:space="preserve">   2,710,000</w:t>
            </w:r>
          </w:p>
        </w:tc>
        <w:tc>
          <w:tcPr>
            <w:tcW w:w="546" w:type="dxa"/>
            <w:tcBorders>
              <w:top w:val="single" w:sz="4" w:space="0" w:color="000000"/>
              <w:left w:val="single" w:sz="4" w:space="0" w:color="000000"/>
              <w:bottom w:val="single" w:sz="4" w:space="0" w:color="000000"/>
              <w:right w:val="single" w:sz="4" w:space="0" w:color="000000"/>
            </w:tcBorders>
            <w:vAlign w:val="bottom"/>
          </w:tcPr>
          <w:p w14:paraId="3912305B" w14:textId="77777777" w:rsidR="00EC107F" w:rsidRDefault="00000000">
            <w:pPr>
              <w:spacing w:after="0" w:line="259" w:lineRule="auto"/>
              <w:ind w:left="0" w:right="22" w:firstLine="0"/>
              <w:jc w:val="right"/>
            </w:pPr>
            <w:r>
              <w:rPr>
                <w:rFonts w:ascii="Calibri" w:eastAsia="Calibri" w:hAnsi="Calibri" w:cs="Calibri"/>
                <w:sz w:val="13"/>
              </w:rPr>
              <w:t>17%</w:t>
            </w:r>
          </w:p>
        </w:tc>
        <w:tc>
          <w:tcPr>
            <w:tcW w:w="915" w:type="dxa"/>
            <w:tcBorders>
              <w:top w:val="single" w:sz="4" w:space="0" w:color="000000"/>
              <w:left w:val="single" w:sz="4" w:space="0" w:color="000000"/>
              <w:bottom w:val="single" w:sz="4" w:space="0" w:color="000000"/>
              <w:right w:val="single" w:sz="4" w:space="0" w:color="000000"/>
            </w:tcBorders>
            <w:vAlign w:val="bottom"/>
          </w:tcPr>
          <w:p w14:paraId="09D5EEC6" w14:textId="77777777" w:rsidR="00EC107F" w:rsidRDefault="00000000">
            <w:pPr>
              <w:spacing w:after="0" w:line="259" w:lineRule="auto"/>
              <w:ind w:left="65" w:right="0" w:firstLine="0"/>
              <w:jc w:val="left"/>
            </w:pPr>
            <w:r>
              <w:rPr>
                <w:rFonts w:ascii="Calibri" w:eastAsia="Calibri" w:hAnsi="Calibri" w:cs="Calibri"/>
                <w:sz w:val="13"/>
              </w:rPr>
              <w:t xml:space="preserve">         2,710,000</w:t>
            </w:r>
          </w:p>
        </w:tc>
        <w:tc>
          <w:tcPr>
            <w:tcW w:w="517" w:type="dxa"/>
            <w:tcBorders>
              <w:top w:val="single" w:sz="4" w:space="0" w:color="000000"/>
              <w:left w:val="single" w:sz="4" w:space="0" w:color="000000"/>
              <w:bottom w:val="single" w:sz="4" w:space="0" w:color="000000"/>
              <w:right w:val="single" w:sz="4" w:space="0" w:color="000000"/>
            </w:tcBorders>
            <w:vAlign w:val="bottom"/>
          </w:tcPr>
          <w:p w14:paraId="6F35E1FE" w14:textId="77777777" w:rsidR="00EC107F" w:rsidRDefault="00000000">
            <w:pPr>
              <w:spacing w:after="0" w:line="259" w:lineRule="auto"/>
              <w:ind w:left="0" w:right="22" w:firstLine="0"/>
              <w:jc w:val="right"/>
            </w:pPr>
            <w:r>
              <w:rPr>
                <w:rFonts w:ascii="Calibri" w:eastAsia="Calibri" w:hAnsi="Calibri" w:cs="Calibri"/>
                <w:sz w:val="13"/>
              </w:rPr>
              <w:t>19%</w:t>
            </w:r>
          </w:p>
        </w:tc>
        <w:tc>
          <w:tcPr>
            <w:tcW w:w="485" w:type="dxa"/>
            <w:tcBorders>
              <w:top w:val="single" w:sz="4" w:space="0" w:color="000000"/>
              <w:left w:val="single" w:sz="4" w:space="0" w:color="000000"/>
              <w:bottom w:val="single" w:sz="4" w:space="0" w:color="000000"/>
              <w:right w:val="single" w:sz="8" w:space="0" w:color="000000"/>
            </w:tcBorders>
            <w:vAlign w:val="bottom"/>
          </w:tcPr>
          <w:p w14:paraId="012BB2BB" w14:textId="77777777" w:rsidR="00EC107F" w:rsidRDefault="00000000">
            <w:pPr>
              <w:spacing w:after="0" w:line="259" w:lineRule="auto"/>
              <w:ind w:left="0" w:right="20" w:firstLine="0"/>
              <w:jc w:val="right"/>
            </w:pPr>
            <w:r>
              <w:rPr>
                <w:rFonts w:ascii="Calibri" w:eastAsia="Calibri" w:hAnsi="Calibri" w:cs="Calibri"/>
                <w:sz w:val="13"/>
              </w:rPr>
              <w:t>100%</w:t>
            </w:r>
          </w:p>
        </w:tc>
      </w:tr>
      <w:tr w:rsidR="00EC107F" w14:paraId="65832665" w14:textId="77777777">
        <w:trPr>
          <w:trHeight w:val="353"/>
        </w:trPr>
        <w:tc>
          <w:tcPr>
            <w:tcW w:w="532" w:type="dxa"/>
            <w:tcBorders>
              <w:top w:val="single" w:sz="4" w:space="0" w:color="000000"/>
              <w:left w:val="single" w:sz="4" w:space="0" w:color="000000"/>
              <w:bottom w:val="single" w:sz="4" w:space="0" w:color="000000"/>
              <w:right w:val="single" w:sz="8" w:space="0" w:color="000000"/>
            </w:tcBorders>
            <w:vAlign w:val="bottom"/>
          </w:tcPr>
          <w:p w14:paraId="7FC6086F" w14:textId="77777777" w:rsidR="00EC107F" w:rsidRDefault="00000000">
            <w:pPr>
              <w:spacing w:after="0" w:line="259" w:lineRule="auto"/>
              <w:ind w:left="0" w:right="26" w:firstLine="0"/>
              <w:jc w:val="right"/>
            </w:pPr>
            <w:r>
              <w:rPr>
                <w:b/>
                <w:sz w:val="13"/>
              </w:rPr>
              <w:t>10550</w:t>
            </w:r>
          </w:p>
        </w:tc>
        <w:tc>
          <w:tcPr>
            <w:tcW w:w="1923" w:type="dxa"/>
            <w:tcBorders>
              <w:top w:val="single" w:sz="4" w:space="0" w:color="000000"/>
              <w:left w:val="single" w:sz="8" w:space="0" w:color="000000"/>
              <w:bottom w:val="single" w:sz="4" w:space="0" w:color="000000"/>
              <w:right w:val="single" w:sz="4" w:space="0" w:color="000000"/>
            </w:tcBorders>
            <w:vAlign w:val="bottom"/>
          </w:tcPr>
          <w:p w14:paraId="6B3E95DF" w14:textId="77777777" w:rsidR="00EC107F" w:rsidRDefault="00000000">
            <w:pPr>
              <w:spacing w:after="0" w:line="259" w:lineRule="auto"/>
              <w:ind w:left="29" w:right="0" w:firstLine="0"/>
              <w:jc w:val="left"/>
            </w:pPr>
            <w:r>
              <w:rPr>
                <w:sz w:val="13"/>
              </w:rPr>
              <w:t>Tregu i Punes</w:t>
            </w:r>
          </w:p>
        </w:tc>
        <w:tc>
          <w:tcPr>
            <w:tcW w:w="826" w:type="dxa"/>
            <w:tcBorders>
              <w:top w:val="single" w:sz="4" w:space="0" w:color="000000"/>
              <w:left w:val="single" w:sz="4" w:space="0" w:color="000000"/>
              <w:bottom w:val="single" w:sz="4" w:space="0" w:color="000000"/>
              <w:right w:val="single" w:sz="4" w:space="0" w:color="000000"/>
            </w:tcBorders>
            <w:vAlign w:val="bottom"/>
          </w:tcPr>
          <w:p w14:paraId="5B087D3A" w14:textId="77777777" w:rsidR="00EC107F" w:rsidRDefault="00000000">
            <w:pPr>
              <w:spacing w:after="0" w:line="259" w:lineRule="auto"/>
              <w:ind w:left="65" w:right="0" w:firstLine="0"/>
              <w:jc w:val="left"/>
            </w:pPr>
            <w:r>
              <w:rPr>
                <w:sz w:val="13"/>
              </w:rPr>
              <w:t xml:space="preserve">           720,267</w:t>
            </w:r>
          </w:p>
        </w:tc>
        <w:tc>
          <w:tcPr>
            <w:tcW w:w="865" w:type="dxa"/>
            <w:tcBorders>
              <w:top w:val="single" w:sz="4" w:space="0" w:color="000000"/>
              <w:left w:val="single" w:sz="4" w:space="0" w:color="000000"/>
              <w:bottom w:val="single" w:sz="4" w:space="0" w:color="000000"/>
              <w:right w:val="single" w:sz="4" w:space="0" w:color="000000"/>
            </w:tcBorders>
            <w:vAlign w:val="bottom"/>
          </w:tcPr>
          <w:p w14:paraId="6FB90597" w14:textId="77777777" w:rsidR="00EC107F" w:rsidRDefault="00000000">
            <w:pPr>
              <w:spacing w:after="0" w:line="259" w:lineRule="auto"/>
              <w:ind w:left="65" w:right="0" w:firstLine="0"/>
              <w:jc w:val="left"/>
            </w:pPr>
            <w:r>
              <w:rPr>
                <w:sz w:val="13"/>
              </w:rPr>
              <w:t xml:space="preserve">            720,267</w:t>
            </w:r>
          </w:p>
        </w:tc>
        <w:tc>
          <w:tcPr>
            <w:tcW w:w="795" w:type="dxa"/>
            <w:tcBorders>
              <w:top w:val="single" w:sz="4" w:space="0" w:color="000000"/>
              <w:left w:val="single" w:sz="4" w:space="0" w:color="000000"/>
              <w:bottom w:val="single" w:sz="4" w:space="0" w:color="000000"/>
              <w:right w:val="single" w:sz="4" w:space="0" w:color="000000"/>
            </w:tcBorders>
            <w:vAlign w:val="bottom"/>
          </w:tcPr>
          <w:p w14:paraId="281864CC" w14:textId="77777777" w:rsidR="00EC107F" w:rsidRDefault="00000000">
            <w:pPr>
              <w:spacing w:after="0" w:line="259" w:lineRule="auto"/>
              <w:ind w:left="65" w:right="0" w:firstLine="0"/>
              <w:jc w:val="left"/>
            </w:pPr>
            <w:r>
              <w:rPr>
                <w:sz w:val="13"/>
              </w:rPr>
              <w:t xml:space="preserve">       2,502,636</w:t>
            </w:r>
          </w:p>
        </w:tc>
        <w:tc>
          <w:tcPr>
            <w:tcW w:w="765" w:type="dxa"/>
            <w:tcBorders>
              <w:top w:val="single" w:sz="4" w:space="0" w:color="000000"/>
              <w:left w:val="single" w:sz="4" w:space="0" w:color="000000"/>
              <w:bottom w:val="single" w:sz="4" w:space="0" w:color="000000"/>
              <w:right w:val="single" w:sz="4" w:space="0" w:color="000000"/>
            </w:tcBorders>
            <w:vAlign w:val="bottom"/>
          </w:tcPr>
          <w:p w14:paraId="4ADFB229" w14:textId="77777777" w:rsidR="00EC107F" w:rsidRDefault="00000000">
            <w:pPr>
              <w:spacing w:after="0" w:line="259" w:lineRule="auto"/>
              <w:ind w:left="65" w:right="0" w:firstLine="0"/>
              <w:jc w:val="left"/>
            </w:pPr>
            <w:r>
              <w:rPr>
                <w:rFonts w:ascii="Calibri" w:eastAsia="Calibri" w:hAnsi="Calibri" w:cs="Calibri"/>
                <w:sz w:val="13"/>
              </w:rPr>
              <w:t xml:space="preserve">    2,703,613</w:t>
            </w:r>
          </w:p>
        </w:tc>
        <w:tc>
          <w:tcPr>
            <w:tcW w:w="758" w:type="dxa"/>
            <w:tcBorders>
              <w:top w:val="single" w:sz="4" w:space="0" w:color="000000"/>
              <w:left w:val="single" w:sz="4" w:space="0" w:color="000000"/>
              <w:bottom w:val="single" w:sz="4" w:space="0" w:color="000000"/>
              <w:right w:val="single" w:sz="4" w:space="0" w:color="000000"/>
            </w:tcBorders>
            <w:vAlign w:val="bottom"/>
          </w:tcPr>
          <w:p w14:paraId="02C2B6C0" w14:textId="77777777" w:rsidR="00EC107F" w:rsidRDefault="00000000">
            <w:pPr>
              <w:spacing w:after="0" w:line="259" w:lineRule="auto"/>
              <w:ind w:left="66" w:right="0" w:firstLine="0"/>
              <w:jc w:val="left"/>
            </w:pPr>
            <w:r>
              <w:rPr>
                <w:rFonts w:ascii="Calibri" w:eastAsia="Calibri" w:hAnsi="Calibri" w:cs="Calibri"/>
                <w:sz w:val="13"/>
              </w:rPr>
              <w:t xml:space="preserve">       434,742</w:t>
            </w:r>
          </w:p>
        </w:tc>
        <w:tc>
          <w:tcPr>
            <w:tcW w:w="546" w:type="dxa"/>
            <w:tcBorders>
              <w:top w:val="single" w:sz="4" w:space="0" w:color="000000"/>
              <w:left w:val="single" w:sz="4" w:space="0" w:color="000000"/>
              <w:bottom w:val="single" w:sz="4" w:space="0" w:color="000000"/>
              <w:right w:val="single" w:sz="4" w:space="0" w:color="000000"/>
            </w:tcBorders>
            <w:vAlign w:val="bottom"/>
          </w:tcPr>
          <w:p w14:paraId="02E98DCA" w14:textId="77777777" w:rsidR="00EC107F" w:rsidRDefault="00000000">
            <w:pPr>
              <w:spacing w:after="0" w:line="259" w:lineRule="auto"/>
              <w:ind w:left="0" w:right="22" w:firstLine="0"/>
              <w:jc w:val="right"/>
            </w:pPr>
            <w:r>
              <w:rPr>
                <w:rFonts w:ascii="Calibri" w:eastAsia="Calibri" w:hAnsi="Calibri" w:cs="Calibri"/>
                <w:sz w:val="13"/>
              </w:rPr>
              <w:t>3%</w:t>
            </w:r>
          </w:p>
        </w:tc>
        <w:tc>
          <w:tcPr>
            <w:tcW w:w="915" w:type="dxa"/>
            <w:tcBorders>
              <w:top w:val="single" w:sz="4" w:space="0" w:color="000000"/>
              <w:left w:val="single" w:sz="4" w:space="0" w:color="000000"/>
              <w:bottom w:val="single" w:sz="4" w:space="0" w:color="000000"/>
              <w:right w:val="single" w:sz="4" w:space="0" w:color="000000"/>
            </w:tcBorders>
            <w:vAlign w:val="bottom"/>
          </w:tcPr>
          <w:p w14:paraId="54F12E0A" w14:textId="77777777" w:rsidR="00EC107F" w:rsidRDefault="00000000">
            <w:pPr>
              <w:spacing w:after="0" w:line="259" w:lineRule="auto"/>
              <w:ind w:left="65" w:right="0" w:firstLine="0"/>
              <w:jc w:val="left"/>
            </w:pPr>
            <w:r>
              <w:rPr>
                <w:rFonts w:ascii="Calibri" w:eastAsia="Calibri" w:hAnsi="Calibri" w:cs="Calibri"/>
                <w:sz w:val="13"/>
              </w:rPr>
              <w:t xml:space="preserve">            434,739</w:t>
            </w:r>
          </w:p>
        </w:tc>
        <w:tc>
          <w:tcPr>
            <w:tcW w:w="517" w:type="dxa"/>
            <w:tcBorders>
              <w:top w:val="single" w:sz="4" w:space="0" w:color="000000"/>
              <w:left w:val="single" w:sz="4" w:space="0" w:color="000000"/>
              <w:bottom w:val="single" w:sz="4" w:space="0" w:color="000000"/>
              <w:right w:val="single" w:sz="4" w:space="0" w:color="000000"/>
            </w:tcBorders>
            <w:vAlign w:val="bottom"/>
          </w:tcPr>
          <w:p w14:paraId="43801430" w14:textId="77777777" w:rsidR="00EC107F" w:rsidRDefault="00000000">
            <w:pPr>
              <w:spacing w:after="0" w:line="259" w:lineRule="auto"/>
              <w:ind w:left="0" w:right="22" w:firstLine="0"/>
              <w:jc w:val="right"/>
            </w:pPr>
            <w:r>
              <w:rPr>
                <w:rFonts w:ascii="Calibri" w:eastAsia="Calibri" w:hAnsi="Calibri" w:cs="Calibri"/>
                <w:sz w:val="13"/>
              </w:rPr>
              <w:t>3%</w:t>
            </w:r>
          </w:p>
        </w:tc>
        <w:tc>
          <w:tcPr>
            <w:tcW w:w="485" w:type="dxa"/>
            <w:tcBorders>
              <w:top w:val="single" w:sz="4" w:space="0" w:color="000000"/>
              <w:left w:val="single" w:sz="4" w:space="0" w:color="000000"/>
              <w:bottom w:val="single" w:sz="4" w:space="0" w:color="000000"/>
              <w:right w:val="single" w:sz="8" w:space="0" w:color="000000"/>
            </w:tcBorders>
            <w:vAlign w:val="bottom"/>
          </w:tcPr>
          <w:p w14:paraId="2393507A" w14:textId="77777777" w:rsidR="00EC107F" w:rsidRDefault="00000000">
            <w:pPr>
              <w:spacing w:after="0" w:line="259" w:lineRule="auto"/>
              <w:ind w:left="0" w:right="20" w:firstLine="0"/>
              <w:jc w:val="right"/>
            </w:pPr>
            <w:r>
              <w:rPr>
                <w:rFonts w:ascii="Calibri" w:eastAsia="Calibri" w:hAnsi="Calibri" w:cs="Calibri"/>
                <w:sz w:val="13"/>
              </w:rPr>
              <w:t>100%</w:t>
            </w:r>
          </w:p>
        </w:tc>
      </w:tr>
      <w:tr w:rsidR="00EC107F" w14:paraId="6255C05E" w14:textId="77777777">
        <w:trPr>
          <w:trHeight w:val="353"/>
        </w:trPr>
        <w:tc>
          <w:tcPr>
            <w:tcW w:w="532" w:type="dxa"/>
            <w:tcBorders>
              <w:top w:val="single" w:sz="4" w:space="0" w:color="000000"/>
              <w:left w:val="single" w:sz="4" w:space="0" w:color="000000"/>
              <w:bottom w:val="single" w:sz="4" w:space="0" w:color="000000"/>
              <w:right w:val="single" w:sz="8" w:space="0" w:color="000000"/>
            </w:tcBorders>
            <w:vAlign w:val="bottom"/>
          </w:tcPr>
          <w:p w14:paraId="7364D4DE" w14:textId="77777777" w:rsidR="00EC107F" w:rsidRDefault="00000000">
            <w:pPr>
              <w:spacing w:after="0" w:line="259" w:lineRule="auto"/>
              <w:ind w:left="0" w:right="15" w:firstLine="0"/>
              <w:jc w:val="right"/>
            </w:pPr>
            <w:r>
              <w:rPr>
                <w:rFonts w:ascii="Calibri" w:eastAsia="Calibri" w:hAnsi="Calibri" w:cs="Calibri"/>
                <w:sz w:val="15"/>
              </w:rPr>
              <w:t>04170</w:t>
            </w:r>
          </w:p>
        </w:tc>
        <w:tc>
          <w:tcPr>
            <w:tcW w:w="1923" w:type="dxa"/>
            <w:tcBorders>
              <w:top w:val="single" w:sz="4" w:space="0" w:color="000000"/>
              <w:left w:val="single" w:sz="8" w:space="0" w:color="000000"/>
              <w:bottom w:val="single" w:sz="4" w:space="0" w:color="000000"/>
              <w:right w:val="single" w:sz="4" w:space="0" w:color="000000"/>
            </w:tcBorders>
            <w:vAlign w:val="bottom"/>
          </w:tcPr>
          <w:p w14:paraId="7E47433A" w14:textId="77777777" w:rsidR="00EC107F" w:rsidRDefault="00000000">
            <w:pPr>
              <w:spacing w:after="0" w:line="259" w:lineRule="auto"/>
              <w:ind w:left="29" w:right="0" w:firstLine="0"/>
              <w:jc w:val="left"/>
            </w:pPr>
            <w:r>
              <w:rPr>
                <w:sz w:val="13"/>
              </w:rPr>
              <w:t>Inspektimi ne Pune</w:t>
            </w:r>
          </w:p>
        </w:tc>
        <w:tc>
          <w:tcPr>
            <w:tcW w:w="826" w:type="dxa"/>
            <w:tcBorders>
              <w:top w:val="single" w:sz="4" w:space="0" w:color="000000"/>
              <w:left w:val="single" w:sz="4" w:space="0" w:color="000000"/>
              <w:bottom w:val="single" w:sz="4" w:space="0" w:color="000000"/>
              <w:right w:val="single" w:sz="4" w:space="0" w:color="000000"/>
            </w:tcBorders>
            <w:vAlign w:val="bottom"/>
          </w:tcPr>
          <w:p w14:paraId="0EEB0E92" w14:textId="77777777" w:rsidR="00EC107F" w:rsidRDefault="00000000">
            <w:pPr>
              <w:spacing w:after="0" w:line="259" w:lineRule="auto"/>
              <w:ind w:left="65" w:right="0" w:firstLine="0"/>
              <w:jc w:val="left"/>
            </w:pPr>
            <w:r>
              <w:rPr>
                <w:sz w:val="13"/>
              </w:rPr>
              <w:t xml:space="preserve">             52,790</w:t>
            </w:r>
          </w:p>
        </w:tc>
        <w:tc>
          <w:tcPr>
            <w:tcW w:w="865" w:type="dxa"/>
            <w:tcBorders>
              <w:top w:val="single" w:sz="4" w:space="0" w:color="000000"/>
              <w:left w:val="single" w:sz="4" w:space="0" w:color="000000"/>
              <w:bottom w:val="single" w:sz="4" w:space="0" w:color="000000"/>
              <w:right w:val="single" w:sz="4" w:space="0" w:color="000000"/>
            </w:tcBorders>
            <w:vAlign w:val="bottom"/>
          </w:tcPr>
          <w:p w14:paraId="6A9AAC50" w14:textId="77777777" w:rsidR="00EC107F" w:rsidRDefault="00000000">
            <w:pPr>
              <w:spacing w:after="0" w:line="259" w:lineRule="auto"/>
              <w:ind w:left="65" w:right="0" w:firstLine="0"/>
              <w:jc w:val="left"/>
            </w:pPr>
            <w:r>
              <w:rPr>
                <w:sz w:val="13"/>
              </w:rPr>
              <w:t xml:space="preserve">              52,790</w:t>
            </w:r>
          </w:p>
        </w:tc>
        <w:tc>
          <w:tcPr>
            <w:tcW w:w="795" w:type="dxa"/>
            <w:tcBorders>
              <w:top w:val="single" w:sz="4" w:space="0" w:color="000000"/>
              <w:left w:val="single" w:sz="4" w:space="0" w:color="000000"/>
              <w:bottom w:val="single" w:sz="4" w:space="0" w:color="000000"/>
              <w:right w:val="single" w:sz="4" w:space="0" w:color="000000"/>
            </w:tcBorders>
            <w:vAlign w:val="bottom"/>
          </w:tcPr>
          <w:p w14:paraId="4AD15885" w14:textId="77777777" w:rsidR="00EC107F" w:rsidRDefault="00000000">
            <w:pPr>
              <w:spacing w:after="0" w:line="259" w:lineRule="auto"/>
              <w:ind w:left="65" w:right="0" w:firstLine="0"/>
              <w:jc w:val="left"/>
            </w:pPr>
            <w:r>
              <w:rPr>
                <w:sz w:val="13"/>
              </w:rPr>
              <w:t xml:space="preserve">          200,949</w:t>
            </w:r>
          </w:p>
        </w:tc>
        <w:tc>
          <w:tcPr>
            <w:tcW w:w="765" w:type="dxa"/>
            <w:tcBorders>
              <w:top w:val="single" w:sz="4" w:space="0" w:color="000000"/>
              <w:left w:val="single" w:sz="4" w:space="0" w:color="000000"/>
              <w:bottom w:val="single" w:sz="4" w:space="0" w:color="000000"/>
              <w:right w:val="single" w:sz="4" w:space="0" w:color="000000"/>
            </w:tcBorders>
            <w:vAlign w:val="bottom"/>
          </w:tcPr>
          <w:p w14:paraId="5C3DCFE4" w14:textId="77777777" w:rsidR="00EC107F" w:rsidRDefault="00000000">
            <w:pPr>
              <w:spacing w:after="0" w:line="259" w:lineRule="auto"/>
              <w:ind w:left="65" w:right="0" w:firstLine="0"/>
              <w:jc w:val="left"/>
            </w:pPr>
            <w:r>
              <w:rPr>
                <w:rFonts w:ascii="Calibri" w:eastAsia="Calibri" w:hAnsi="Calibri" w:cs="Calibri"/>
                <w:sz w:val="13"/>
              </w:rPr>
              <w:t xml:space="preserve">       249,105</w:t>
            </w:r>
          </w:p>
        </w:tc>
        <w:tc>
          <w:tcPr>
            <w:tcW w:w="758" w:type="dxa"/>
            <w:tcBorders>
              <w:top w:val="single" w:sz="4" w:space="0" w:color="000000"/>
              <w:left w:val="single" w:sz="4" w:space="0" w:color="000000"/>
              <w:bottom w:val="single" w:sz="4" w:space="0" w:color="000000"/>
              <w:right w:val="single" w:sz="4" w:space="0" w:color="000000"/>
            </w:tcBorders>
            <w:vAlign w:val="bottom"/>
          </w:tcPr>
          <w:p w14:paraId="4A5D350B" w14:textId="77777777" w:rsidR="00EC107F" w:rsidRDefault="00000000">
            <w:pPr>
              <w:spacing w:after="0" w:line="259" w:lineRule="auto"/>
              <w:ind w:left="66" w:right="0" w:firstLine="0"/>
              <w:jc w:val="left"/>
            </w:pPr>
            <w:r>
              <w:rPr>
                <w:rFonts w:ascii="Calibri" w:eastAsia="Calibri" w:hAnsi="Calibri" w:cs="Calibri"/>
                <w:sz w:val="13"/>
              </w:rPr>
              <w:t xml:space="preserve">         49,930</w:t>
            </w:r>
          </w:p>
        </w:tc>
        <w:tc>
          <w:tcPr>
            <w:tcW w:w="546" w:type="dxa"/>
            <w:tcBorders>
              <w:top w:val="single" w:sz="4" w:space="0" w:color="000000"/>
              <w:left w:val="single" w:sz="4" w:space="0" w:color="000000"/>
              <w:bottom w:val="single" w:sz="4" w:space="0" w:color="000000"/>
              <w:right w:val="single" w:sz="4" w:space="0" w:color="000000"/>
            </w:tcBorders>
            <w:vAlign w:val="bottom"/>
          </w:tcPr>
          <w:p w14:paraId="74C8D151" w14:textId="77777777" w:rsidR="00EC107F" w:rsidRDefault="00000000">
            <w:pPr>
              <w:spacing w:after="0" w:line="259" w:lineRule="auto"/>
              <w:ind w:left="0" w:right="22" w:firstLine="0"/>
              <w:jc w:val="right"/>
            </w:pPr>
            <w:r>
              <w:rPr>
                <w:rFonts w:ascii="Calibri" w:eastAsia="Calibri" w:hAnsi="Calibri" w:cs="Calibri"/>
                <w:sz w:val="13"/>
              </w:rPr>
              <w:t>0%</w:t>
            </w:r>
          </w:p>
        </w:tc>
        <w:tc>
          <w:tcPr>
            <w:tcW w:w="915" w:type="dxa"/>
            <w:tcBorders>
              <w:top w:val="single" w:sz="4" w:space="0" w:color="000000"/>
              <w:left w:val="single" w:sz="4" w:space="0" w:color="000000"/>
              <w:bottom w:val="single" w:sz="4" w:space="0" w:color="000000"/>
              <w:right w:val="single" w:sz="4" w:space="0" w:color="000000"/>
            </w:tcBorders>
            <w:vAlign w:val="bottom"/>
          </w:tcPr>
          <w:p w14:paraId="571306F6" w14:textId="77777777" w:rsidR="00EC107F" w:rsidRDefault="00000000">
            <w:pPr>
              <w:spacing w:after="0" w:line="259" w:lineRule="auto"/>
              <w:ind w:left="65" w:right="0" w:firstLine="0"/>
              <w:jc w:val="left"/>
            </w:pPr>
            <w:r>
              <w:rPr>
                <w:rFonts w:ascii="Calibri" w:eastAsia="Calibri" w:hAnsi="Calibri" w:cs="Calibri"/>
                <w:sz w:val="13"/>
              </w:rPr>
              <w:t xml:space="preserve">              49,834</w:t>
            </w:r>
          </w:p>
        </w:tc>
        <w:tc>
          <w:tcPr>
            <w:tcW w:w="517" w:type="dxa"/>
            <w:tcBorders>
              <w:top w:val="single" w:sz="4" w:space="0" w:color="000000"/>
              <w:left w:val="single" w:sz="4" w:space="0" w:color="000000"/>
              <w:bottom w:val="single" w:sz="4" w:space="0" w:color="000000"/>
              <w:right w:val="single" w:sz="4" w:space="0" w:color="000000"/>
            </w:tcBorders>
            <w:vAlign w:val="bottom"/>
          </w:tcPr>
          <w:p w14:paraId="0FFEF2FF" w14:textId="77777777" w:rsidR="00EC107F" w:rsidRDefault="00000000">
            <w:pPr>
              <w:spacing w:after="0" w:line="259" w:lineRule="auto"/>
              <w:ind w:left="0" w:right="22" w:firstLine="0"/>
              <w:jc w:val="right"/>
            </w:pPr>
            <w:r>
              <w:rPr>
                <w:rFonts w:ascii="Calibri" w:eastAsia="Calibri" w:hAnsi="Calibri" w:cs="Calibri"/>
                <w:sz w:val="13"/>
              </w:rPr>
              <w:t>0%</w:t>
            </w:r>
          </w:p>
        </w:tc>
        <w:tc>
          <w:tcPr>
            <w:tcW w:w="485" w:type="dxa"/>
            <w:tcBorders>
              <w:top w:val="single" w:sz="4" w:space="0" w:color="000000"/>
              <w:left w:val="single" w:sz="4" w:space="0" w:color="000000"/>
              <w:bottom w:val="single" w:sz="4" w:space="0" w:color="000000"/>
              <w:right w:val="single" w:sz="8" w:space="0" w:color="000000"/>
            </w:tcBorders>
            <w:vAlign w:val="bottom"/>
          </w:tcPr>
          <w:p w14:paraId="42BCDC21" w14:textId="77777777" w:rsidR="00EC107F" w:rsidRDefault="00000000">
            <w:pPr>
              <w:spacing w:after="0" w:line="259" w:lineRule="auto"/>
              <w:ind w:left="0" w:right="20" w:firstLine="0"/>
              <w:jc w:val="right"/>
            </w:pPr>
            <w:r>
              <w:rPr>
                <w:rFonts w:ascii="Calibri" w:eastAsia="Calibri" w:hAnsi="Calibri" w:cs="Calibri"/>
                <w:sz w:val="13"/>
              </w:rPr>
              <w:t>100%</w:t>
            </w:r>
          </w:p>
        </w:tc>
      </w:tr>
      <w:tr w:rsidR="00EC107F" w14:paraId="596BD72F" w14:textId="77777777">
        <w:trPr>
          <w:trHeight w:val="353"/>
        </w:trPr>
        <w:tc>
          <w:tcPr>
            <w:tcW w:w="532" w:type="dxa"/>
            <w:tcBorders>
              <w:top w:val="single" w:sz="4" w:space="0" w:color="000000"/>
              <w:left w:val="single" w:sz="4" w:space="0" w:color="000000"/>
              <w:bottom w:val="single" w:sz="4" w:space="0" w:color="000000"/>
              <w:right w:val="single" w:sz="8" w:space="0" w:color="000000"/>
            </w:tcBorders>
            <w:vAlign w:val="bottom"/>
          </w:tcPr>
          <w:p w14:paraId="0EC1C2F3" w14:textId="77777777" w:rsidR="00EC107F" w:rsidRDefault="00000000">
            <w:pPr>
              <w:spacing w:after="0" w:line="259" w:lineRule="auto"/>
              <w:ind w:left="0" w:right="15" w:firstLine="0"/>
              <w:jc w:val="right"/>
            </w:pPr>
            <w:r>
              <w:rPr>
                <w:rFonts w:ascii="Calibri" w:eastAsia="Calibri" w:hAnsi="Calibri" w:cs="Calibri"/>
                <w:sz w:val="15"/>
              </w:rPr>
              <w:t>09240</w:t>
            </w:r>
          </w:p>
        </w:tc>
        <w:tc>
          <w:tcPr>
            <w:tcW w:w="1923" w:type="dxa"/>
            <w:tcBorders>
              <w:top w:val="single" w:sz="4" w:space="0" w:color="000000"/>
              <w:left w:val="single" w:sz="8" w:space="0" w:color="000000"/>
              <w:bottom w:val="single" w:sz="4" w:space="0" w:color="000000"/>
              <w:right w:val="single" w:sz="4" w:space="0" w:color="000000"/>
            </w:tcBorders>
            <w:vAlign w:val="bottom"/>
          </w:tcPr>
          <w:p w14:paraId="3A608DDD" w14:textId="77777777" w:rsidR="00EC107F" w:rsidRDefault="00000000">
            <w:pPr>
              <w:spacing w:after="0" w:line="259" w:lineRule="auto"/>
              <w:ind w:left="29" w:right="0" w:firstLine="0"/>
              <w:jc w:val="left"/>
            </w:pPr>
            <w:r>
              <w:rPr>
                <w:sz w:val="13"/>
              </w:rPr>
              <w:t>Arsimi i Mesem Profesional</w:t>
            </w:r>
          </w:p>
        </w:tc>
        <w:tc>
          <w:tcPr>
            <w:tcW w:w="826" w:type="dxa"/>
            <w:tcBorders>
              <w:top w:val="single" w:sz="4" w:space="0" w:color="000000"/>
              <w:left w:val="single" w:sz="4" w:space="0" w:color="000000"/>
              <w:bottom w:val="single" w:sz="4" w:space="0" w:color="000000"/>
              <w:right w:val="single" w:sz="4" w:space="0" w:color="000000"/>
            </w:tcBorders>
            <w:vAlign w:val="bottom"/>
          </w:tcPr>
          <w:p w14:paraId="252F29DC" w14:textId="77777777" w:rsidR="00EC107F" w:rsidRDefault="00000000">
            <w:pPr>
              <w:spacing w:after="0" w:line="259" w:lineRule="auto"/>
              <w:ind w:left="65" w:right="0" w:firstLine="0"/>
              <w:jc w:val="left"/>
            </w:pPr>
            <w:r>
              <w:rPr>
                <w:sz w:val="13"/>
              </w:rPr>
              <w:t xml:space="preserve">           625,427</w:t>
            </w:r>
          </w:p>
        </w:tc>
        <w:tc>
          <w:tcPr>
            <w:tcW w:w="865" w:type="dxa"/>
            <w:tcBorders>
              <w:top w:val="single" w:sz="4" w:space="0" w:color="000000"/>
              <w:left w:val="single" w:sz="4" w:space="0" w:color="000000"/>
              <w:bottom w:val="single" w:sz="4" w:space="0" w:color="000000"/>
              <w:right w:val="single" w:sz="4" w:space="0" w:color="000000"/>
            </w:tcBorders>
            <w:vAlign w:val="bottom"/>
          </w:tcPr>
          <w:p w14:paraId="1D6596D8" w14:textId="77777777" w:rsidR="00EC107F" w:rsidRDefault="00000000">
            <w:pPr>
              <w:spacing w:after="0" w:line="259" w:lineRule="auto"/>
              <w:ind w:left="65" w:right="0" w:firstLine="0"/>
              <w:jc w:val="left"/>
            </w:pPr>
            <w:r>
              <w:rPr>
                <w:sz w:val="13"/>
              </w:rPr>
              <w:t xml:space="preserve">            625,427</w:t>
            </w:r>
          </w:p>
        </w:tc>
        <w:tc>
          <w:tcPr>
            <w:tcW w:w="795" w:type="dxa"/>
            <w:tcBorders>
              <w:top w:val="single" w:sz="4" w:space="0" w:color="000000"/>
              <w:left w:val="single" w:sz="4" w:space="0" w:color="000000"/>
              <w:bottom w:val="single" w:sz="4" w:space="0" w:color="000000"/>
              <w:right w:val="single" w:sz="4" w:space="0" w:color="000000"/>
            </w:tcBorders>
            <w:vAlign w:val="bottom"/>
          </w:tcPr>
          <w:p w14:paraId="5D589F9A" w14:textId="77777777" w:rsidR="00EC107F" w:rsidRDefault="00000000">
            <w:pPr>
              <w:spacing w:after="0" w:line="259" w:lineRule="auto"/>
              <w:ind w:left="65" w:right="0" w:firstLine="0"/>
              <w:jc w:val="left"/>
            </w:pPr>
            <w:r>
              <w:rPr>
                <w:sz w:val="13"/>
              </w:rPr>
              <w:t xml:space="preserve">       2,431,248</w:t>
            </w:r>
          </w:p>
        </w:tc>
        <w:tc>
          <w:tcPr>
            <w:tcW w:w="765" w:type="dxa"/>
            <w:tcBorders>
              <w:top w:val="single" w:sz="4" w:space="0" w:color="000000"/>
              <w:left w:val="single" w:sz="4" w:space="0" w:color="000000"/>
              <w:bottom w:val="single" w:sz="4" w:space="0" w:color="000000"/>
              <w:right w:val="single" w:sz="4" w:space="0" w:color="000000"/>
            </w:tcBorders>
            <w:vAlign w:val="bottom"/>
          </w:tcPr>
          <w:p w14:paraId="2BEFCD8F" w14:textId="77777777" w:rsidR="00EC107F" w:rsidRDefault="00000000">
            <w:pPr>
              <w:spacing w:after="0" w:line="259" w:lineRule="auto"/>
              <w:ind w:left="65" w:right="0" w:firstLine="0"/>
              <w:jc w:val="left"/>
            </w:pPr>
            <w:r>
              <w:rPr>
                <w:rFonts w:ascii="Calibri" w:eastAsia="Calibri" w:hAnsi="Calibri" w:cs="Calibri"/>
                <w:sz w:val="13"/>
              </w:rPr>
              <w:t xml:space="preserve">    2,562,000</w:t>
            </w:r>
          </w:p>
        </w:tc>
        <w:tc>
          <w:tcPr>
            <w:tcW w:w="758" w:type="dxa"/>
            <w:tcBorders>
              <w:top w:val="single" w:sz="4" w:space="0" w:color="000000"/>
              <w:left w:val="single" w:sz="4" w:space="0" w:color="000000"/>
              <w:bottom w:val="single" w:sz="4" w:space="0" w:color="000000"/>
              <w:right w:val="single" w:sz="4" w:space="0" w:color="000000"/>
            </w:tcBorders>
            <w:vAlign w:val="bottom"/>
          </w:tcPr>
          <w:p w14:paraId="29ADAF08" w14:textId="77777777" w:rsidR="00EC107F" w:rsidRDefault="00000000">
            <w:pPr>
              <w:spacing w:after="0" w:line="259" w:lineRule="auto"/>
              <w:ind w:left="66" w:right="0" w:firstLine="0"/>
              <w:jc w:val="left"/>
            </w:pPr>
            <w:r>
              <w:rPr>
                <w:rFonts w:ascii="Calibri" w:eastAsia="Calibri" w:hAnsi="Calibri" w:cs="Calibri"/>
                <w:sz w:val="13"/>
              </w:rPr>
              <w:t xml:space="preserve">       470,058</w:t>
            </w:r>
          </w:p>
        </w:tc>
        <w:tc>
          <w:tcPr>
            <w:tcW w:w="546" w:type="dxa"/>
            <w:tcBorders>
              <w:top w:val="single" w:sz="4" w:space="0" w:color="000000"/>
              <w:left w:val="single" w:sz="4" w:space="0" w:color="000000"/>
              <w:bottom w:val="single" w:sz="4" w:space="0" w:color="000000"/>
              <w:right w:val="single" w:sz="4" w:space="0" w:color="000000"/>
            </w:tcBorders>
            <w:vAlign w:val="bottom"/>
          </w:tcPr>
          <w:p w14:paraId="072095B5" w14:textId="77777777" w:rsidR="00EC107F" w:rsidRDefault="00000000">
            <w:pPr>
              <w:spacing w:after="0" w:line="259" w:lineRule="auto"/>
              <w:ind w:left="0" w:right="22" w:firstLine="0"/>
              <w:jc w:val="right"/>
            </w:pPr>
            <w:r>
              <w:rPr>
                <w:rFonts w:ascii="Calibri" w:eastAsia="Calibri" w:hAnsi="Calibri" w:cs="Calibri"/>
                <w:sz w:val="13"/>
              </w:rPr>
              <w:t>3%</w:t>
            </w:r>
          </w:p>
        </w:tc>
        <w:tc>
          <w:tcPr>
            <w:tcW w:w="915" w:type="dxa"/>
            <w:tcBorders>
              <w:top w:val="single" w:sz="4" w:space="0" w:color="000000"/>
              <w:left w:val="single" w:sz="4" w:space="0" w:color="000000"/>
              <w:bottom w:val="single" w:sz="4" w:space="0" w:color="000000"/>
              <w:right w:val="single" w:sz="4" w:space="0" w:color="000000"/>
            </w:tcBorders>
            <w:vAlign w:val="bottom"/>
          </w:tcPr>
          <w:p w14:paraId="081C0564" w14:textId="77777777" w:rsidR="00EC107F" w:rsidRDefault="00000000">
            <w:pPr>
              <w:spacing w:after="0" w:line="259" w:lineRule="auto"/>
              <w:ind w:left="65" w:right="0" w:firstLine="0"/>
              <w:jc w:val="left"/>
            </w:pPr>
            <w:r>
              <w:rPr>
                <w:rFonts w:ascii="Calibri" w:eastAsia="Calibri" w:hAnsi="Calibri" w:cs="Calibri"/>
                <w:sz w:val="13"/>
              </w:rPr>
              <w:t xml:space="preserve">            470,025</w:t>
            </w:r>
          </w:p>
        </w:tc>
        <w:tc>
          <w:tcPr>
            <w:tcW w:w="517" w:type="dxa"/>
            <w:tcBorders>
              <w:top w:val="single" w:sz="4" w:space="0" w:color="000000"/>
              <w:left w:val="single" w:sz="4" w:space="0" w:color="000000"/>
              <w:bottom w:val="single" w:sz="4" w:space="0" w:color="000000"/>
              <w:right w:val="single" w:sz="4" w:space="0" w:color="000000"/>
            </w:tcBorders>
            <w:vAlign w:val="bottom"/>
          </w:tcPr>
          <w:p w14:paraId="36078F7E" w14:textId="77777777" w:rsidR="00EC107F" w:rsidRDefault="00000000">
            <w:pPr>
              <w:spacing w:after="0" w:line="259" w:lineRule="auto"/>
              <w:ind w:left="0" w:right="22" w:firstLine="0"/>
              <w:jc w:val="right"/>
            </w:pPr>
            <w:r>
              <w:rPr>
                <w:rFonts w:ascii="Calibri" w:eastAsia="Calibri" w:hAnsi="Calibri" w:cs="Calibri"/>
                <w:sz w:val="13"/>
              </w:rPr>
              <w:t>3%</w:t>
            </w:r>
          </w:p>
        </w:tc>
        <w:tc>
          <w:tcPr>
            <w:tcW w:w="485" w:type="dxa"/>
            <w:tcBorders>
              <w:top w:val="single" w:sz="4" w:space="0" w:color="000000"/>
              <w:left w:val="single" w:sz="4" w:space="0" w:color="000000"/>
              <w:bottom w:val="single" w:sz="4" w:space="0" w:color="000000"/>
              <w:right w:val="single" w:sz="8" w:space="0" w:color="000000"/>
            </w:tcBorders>
            <w:vAlign w:val="bottom"/>
          </w:tcPr>
          <w:p w14:paraId="5B189729" w14:textId="77777777" w:rsidR="00EC107F" w:rsidRDefault="00000000">
            <w:pPr>
              <w:spacing w:after="0" w:line="259" w:lineRule="auto"/>
              <w:ind w:left="0" w:right="20" w:firstLine="0"/>
              <w:jc w:val="right"/>
            </w:pPr>
            <w:r>
              <w:rPr>
                <w:rFonts w:ascii="Calibri" w:eastAsia="Calibri" w:hAnsi="Calibri" w:cs="Calibri"/>
                <w:sz w:val="13"/>
              </w:rPr>
              <w:t>100%</w:t>
            </w:r>
          </w:p>
        </w:tc>
      </w:tr>
      <w:tr w:rsidR="00EC107F" w14:paraId="2A4B1DCA" w14:textId="77777777">
        <w:trPr>
          <w:trHeight w:val="348"/>
        </w:trPr>
        <w:tc>
          <w:tcPr>
            <w:tcW w:w="532" w:type="dxa"/>
            <w:tcBorders>
              <w:top w:val="single" w:sz="4" w:space="0" w:color="000000"/>
              <w:left w:val="single" w:sz="4" w:space="0" w:color="000000"/>
              <w:bottom w:val="single" w:sz="8" w:space="0" w:color="000000"/>
              <w:right w:val="single" w:sz="8" w:space="0" w:color="000000"/>
            </w:tcBorders>
            <w:vAlign w:val="bottom"/>
          </w:tcPr>
          <w:p w14:paraId="192B175E" w14:textId="77777777" w:rsidR="00EC107F" w:rsidRDefault="00000000">
            <w:pPr>
              <w:spacing w:after="0" w:line="259" w:lineRule="auto"/>
              <w:ind w:left="0" w:right="15" w:firstLine="0"/>
              <w:jc w:val="right"/>
            </w:pPr>
            <w:r>
              <w:rPr>
                <w:rFonts w:ascii="Calibri" w:eastAsia="Calibri" w:hAnsi="Calibri" w:cs="Calibri"/>
                <w:sz w:val="15"/>
              </w:rPr>
              <w:t>06190</w:t>
            </w:r>
          </w:p>
        </w:tc>
        <w:tc>
          <w:tcPr>
            <w:tcW w:w="1923" w:type="dxa"/>
            <w:tcBorders>
              <w:top w:val="single" w:sz="4" w:space="0" w:color="000000"/>
              <w:left w:val="single" w:sz="8" w:space="0" w:color="000000"/>
              <w:bottom w:val="single" w:sz="8" w:space="0" w:color="000000"/>
              <w:right w:val="single" w:sz="4" w:space="0" w:color="000000"/>
            </w:tcBorders>
            <w:vAlign w:val="bottom"/>
          </w:tcPr>
          <w:p w14:paraId="252C3D34" w14:textId="77777777" w:rsidR="00EC107F" w:rsidRDefault="00000000">
            <w:pPr>
              <w:spacing w:after="0" w:line="259" w:lineRule="auto"/>
              <w:ind w:left="29" w:right="0" w:firstLine="0"/>
              <w:jc w:val="left"/>
            </w:pPr>
            <w:r>
              <w:rPr>
                <w:sz w:val="13"/>
              </w:rPr>
              <w:t>Strehimi</w:t>
            </w:r>
          </w:p>
        </w:tc>
        <w:tc>
          <w:tcPr>
            <w:tcW w:w="826" w:type="dxa"/>
            <w:tcBorders>
              <w:top w:val="single" w:sz="4" w:space="0" w:color="000000"/>
              <w:left w:val="single" w:sz="4" w:space="0" w:color="000000"/>
              <w:bottom w:val="single" w:sz="8" w:space="0" w:color="000000"/>
              <w:right w:val="single" w:sz="4" w:space="0" w:color="000000"/>
            </w:tcBorders>
            <w:vAlign w:val="bottom"/>
          </w:tcPr>
          <w:p w14:paraId="2D34B561" w14:textId="77777777" w:rsidR="00EC107F" w:rsidRDefault="00000000">
            <w:pPr>
              <w:spacing w:after="0" w:line="259" w:lineRule="auto"/>
              <w:ind w:left="65" w:right="0" w:firstLine="0"/>
              <w:jc w:val="left"/>
            </w:pPr>
            <w:r>
              <w:rPr>
                <w:sz w:val="13"/>
              </w:rPr>
              <w:t xml:space="preserve">           640,183</w:t>
            </w:r>
          </w:p>
        </w:tc>
        <w:tc>
          <w:tcPr>
            <w:tcW w:w="865" w:type="dxa"/>
            <w:tcBorders>
              <w:top w:val="single" w:sz="4" w:space="0" w:color="000000"/>
              <w:left w:val="single" w:sz="4" w:space="0" w:color="000000"/>
              <w:bottom w:val="single" w:sz="8" w:space="0" w:color="000000"/>
              <w:right w:val="single" w:sz="4" w:space="0" w:color="000000"/>
            </w:tcBorders>
            <w:vAlign w:val="bottom"/>
          </w:tcPr>
          <w:p w14:paraId="5A1F1AA3" w14:textId="77777777" w:rsidR="00EC107F" w:rsidRDefault="00000000">
            <w:pPr>
              <w:spacing w:after="0" w:line="259" w:lineRule="auto"/>
              <w:ind w:left="65" w:right="0" w:firstLine="0"/>
              <w:jc w:val="left"/>
            </w:pPr>
            <w:r>
              <w:rPr>
                <w:sz w:val="13"/>
              </w:rPr>
              <w:t xml:space="preserve">            640,183</w:t>
            </w:r>
          </w:p>
        </w:tc>
        <w:tc>
          <w:tcPr>
            <w:tcW w:w="795" w:type="dxa"/>
            <w:tcBorders>
              <w:top w:val="single" w:sz="4" w:space="0" w:color="000000"/>
              <w:left w:val="single" w:sz="4" w:space="0" w:color="000000"/>
              <w:bottom w:val="single" w:sz="8" w:space="0" w:color="000000"/>
              <w:right w:val="single" w:sz="4" w:space="0" w:color="000000"/>
            </w:tcBorders>
            <w:vAlign w:val="bottom"/>
          </w:tcPr>
          <w:p w14:paraId="764DB53B" w14:textId="77777777" w:rsidR="00EC107F" w:rsidRDefault="00000000">
            <w:pPr>
              <w:spacing w:after="0" w:line="259" w:lineRule="auto"/>
              <w:ind w:left="65" w:right="0" w:firstLine="0"/>
              <w:jc w:val="left"/>
            </w:pPr>
            <w:r>
              <w:rPr>
                <w:sz w:val="13"/>
              </w:rPr>
              <w:t xml:space="preserve">          421,342</w:t>
            </w:r>
          </w:p>
        </w:tc>
        <w:tc>
          <w:tcPr>
            <w:tcW w:w="765" w:type="dxa"/>
            <w:tcBorders>
              <w:top w:val="single" w:sz="4" w:space="0" w:color="000000"/>
              <w:left w:val="single" w:sz="4" w:space="0" w:color="000000"/>
              <w:bottom w:val="single" w:sz="8" w:space="0" w:color="000000"/>
              <w:right w:val="single" w:sz="4" w:space="0" w:color="000000"/>
            </w:tcBorders>
            <w:vAlign w:val="bottom"/>
          </w:tcPr>
          <w:p w14:paraId="1E2E865B" w14:textId="77777777" w:rsidR="00EC107F" w:rsidRDefault="00000000">
            <w:pPr>
              <w:spacing w:after="0" w:line="259" w:lineRule="auto"/>
              <w:ind w:left="65" w:right="0" w:firstLine="0"/>
              <w:jc w:val="left"/>
            </w:pPr>
            <w:r>
              <w:rPr>
                <w:rFonts w:ascii="Calibri" w:eastAsia="Calibri" w:hAnsi="Calibri" w:cs="Calibri"/>
                <w:sz w:val="13"/>
              </w:rPr>
              <w:t xml:space="preserve">       745,000</w:t>
            </w:r>
          </w:p>
        </w:tc>
        <w:tc>
          <w:tcPr>
            <w:tcW w:w="758" w:type="dxa"/>
            <w:tcBorders>
              <w:top w:val="single" w:sz="4" w:space="0" w:color="000000"/>
              <w:left w:val="single" w:sz="4" w:space="0" w:color="000000"/>
              <w:bottom w:val="single" w:sz="8" w:space="0" w:color="000000"/>
              <w:right w:val="single" w:sz="4" w:space="0" w:color="000000"/>
            </w:tcBorders>
            <w:vAlign w:val="bottom"/>
          </w:tcPr>
          <w:p w14:paraId="79E51684" w14:textId="77777777" w:rsidR="00EC107F" w:rsidRDefault="00000000">
            <w:pPr>
              <w:spacing w:after="0" w:line="259" w:lineRule="auto"/>
              <w:ind w:left="66" w:right="0" w:firstLine="0"/>
              <w:jc w:val="left"/>
            </w:pPr>
            <w:r>
              <w:rPr>
                <w:rFonts w:ascii="Calibri" w:eastAsia="Calibri" w:hAnsi="Calibri" w:cs="Calibri"/>
                <w:sz w:val="13"/>
              </w:rPr>
              <w:t xml:space="preserve">         36,549</w:t>
            </w:r>
          </w:p>
        </w:tc>
        <w:tc>
          <w:tcPr>
            <w:tcW w:w="546" w:type="dxa"/>
            <w:tcBorders>
              <w:top w:val="single" w:sz="4" w:space="0" w:color="000000"/>
              <w:left w:val="single" w:sz="4" w:space="0" w:color="000000"/>
              <w:bottom w:val="single" w:sz="8" w:space="0" w:color="000000"/>
              <w:right w:val="single" w:sz="4" w:space="0" w:color="000000"/>
            </w:tcBorders>
            <w:vAlign w:val="bottom"/>
          </w:tcPr>
          <w:p w14:paraId="649DAE67" w14:textId="77777777" w:rsidR="00EC107F" w:rsidRDefault="00000000">
            <w:pPr>
              <w:spacing w:after="0" w:line="259" w:lineRule="auto"/>
              <w:ind w:left="0" w:right="22" w:firstLine="0"/>
              <w:jc w:val="right"/>
            </w:pPr>
            <w:r>
              <w:rPr>
                <w:rFonts w:ascii="Calibri" w:eastAsia="Calibri" w:hAnsi="Calibri" w:cs="Calibri"/>
                <w:sz w:val="13"/>
              </w:rPr>
              <w:t>0%</w:t>
            </w:r>
          </w:p>
        </w:tc>
        <w:tc>
          <w:tcPr>
            <w:tcW w:w="915" w:type="dxa"/>
            <w:tcBorders>
              <w:top w:val="single" w:sz="4" w:space="0" w:color="000000"/>
              <w:left w:val="single" w:sz="4" w:space="0" w:color="000000"/>
              <w:bottom w:val="single" w:sz="8" w:space="0" w:color="000000"/>
              <w:right w:val="single" w:sz="4" w:space="0" w:color="000000"/>
            </w:tcBorders>
            <w:vAlign w:val="bottom"/>
          </w:tcPr>
          <w:p w14:paraId="1038875A" w14:textId="77777777" w:rsidR="00EC107F" w:rsidRDefault="00000000">
            <w:pPr>
              <w:spacing w:after="0" w:line="259" w:lineRule="auto"/>
              <w:ind w:left="65" w:right="0" w:firstLine="0"/>
              <w:jc w:val="left"/>
            </w:pPr>
            <w:r>
              <w:rPr>
                <w:rFonts w:ascii="Calibri" w:eastAsia="Calibri" w:hAnsi="Calibri" w:cs="Calibri"/>
                <w:sz w:val="13"/>
              </w:rPr>
              <w:t xml:space="preserve">              36,549</w:t>
            </w:r>
          </w:p>
        </w:tc>
        <w:tc>
          <w:tcPr>
            <w:tcW w:w="517" w:type="dxa"/>
            <w:tcBorders>
              <w:top w:val="single" w:sz="4" w:space="0" w:color="000000"/>
              <w:left w:val="single" w:sz="4" w:space="0" w:color="000000"/>
              <w:bottom w:val="single" w:sz="8" w:space="0" w:color="000000"/>
              <w:right w:val="single" w:sz="4" w:space="0" w:color="000000"/>
            </w:tcBorders>
            <w:vAlign w:val="bottom"/>
          </w:tcPr>
          <w:p w14:paraId="63AD4AAE" w14:textId="77777777" w:rsidR="00EC107F" w:rsidRDefault="00000000">
            <w:pPr>
              <w:spacing w:after="0" w:line="259" w:lineRule="auto"/>
              <w:ind w:left="0" w:right="22" w:firstLine="0"/>
              <w:jc w:val="right"/>
            </w:pPr>
            <w:r>
              <w:rPr>
                <w:rFonts w:ascii="Calibri" w:eastAsia="Calibri" w:hAnsi="Calibri" w:cs="Calibri"/>
                <w:sz w:val="13"/>
              </w:rPr>
              <w:t>0%</w:t>
            </w:r>
          </w:p>
        </w:tc>
        <w:tc>
          <w:tcPr>
            <w:tcW w:w="485" w:type="dxa"/>
            <w:tcBorders>
              <w:top w:val="single" w:sz="4" w:space="0" w:color="000000"/>
              <w:left w:val="single" w:sz="4" w:space="0" w:color="000000"/>
              <w:bottom w:val="single" w:sz="8" w:space="0" w:color="000000"/>
              <w:right w:val="single" w:sz="8" w:space="0" w:color="000000"/>
            </w:tcBorders>
            <w:vAlign w:val="bottom"/>
          </w:tcPr>
          <w:p w14:paraId="0A16DDE4" w14:textId="77777777" w:rsidR="00EC107F" w:rsidRDefault="00000000">
            <w:pPr>
              <w:spacing w:after="0" w:line="259" w:lineRule="auto"/>
              <w:ind w:left="0" w:right="20" w:firstLine="0"/>
              <w:jc w:val="right"/>
            </w:pPr>
            <w:r>
              <w:rPr>
                <w:rFonts w:ascii="Calibri" w:eastAsia="Calibri" w:hAnsi="Calibri" w:cs="Calibri"/>
                <w:sz w:val="13"/>
              </w:rPr>
              <w:t>100%</w:t>
            </w:r>
          </w:p>
        </w:tc>
      </w:tr>
      <w:tr w:rsidR="00EC107F" w14:paraId="28F72143" w14:textId="77777777">
        <w:trPr>
          <w:trHeight w:val="620"/>
        </w:trPr>
        <w:tc>
          <w:tcPr>
            <w:tcW w:w="2455" w:type="dxa"/>
            <w:gridSpan w:val="2"/>
            <w:tcBorders>
              <w:top w:val="single" w:sz="8" w:space="0" w:color="000000"/>
              <w:left w:val="single" w:sz="4" w:space="0" w:color="000000"/>
              <w:bottom w:val="single" w:sz="8" w:space="0" w:color="000000"/>
              <w:right w:val="single" w:sz="4" w:space="0" w:color="000000"/>
            </w:tcBorders>
            <w:shd w:val="clear" w:color="auto" w:fill="EBF1DE"/>
            <w:vAlign w:val="bottom"/>
          </w:tcPr>
          <w:p w14:paraId="1EC29D6F" w14:textId="77777777" w:rsidR="00EC107F" w:rsidRDefault="00000000">
            <w:pPr>
              <w:spacing w:line="259" w:lineRule="auto"/>
              <w:ind w:left="0" w:right="8" w:firstLine="0"/>
              <w:jc w:val="center"/>
            </w:pPr>
            <w:r>
              <w:rPr>
                <w:b/>
                <w:sz w:val="13"/>
              </w:rPr>
              <w:t xml:space="preserve">Totali I shpenzimeve  per Programet e </w:t>
            </w:r>
          </w:p>
          <w:p w14:paraId="2B1E7701" w14:textId="77777777" w:rsidR="00EC107F" w:rsidRDefault="00000000">
            <w:pPr>
              <w:spacing w:after="0" w:line="259" w:lineRule="auto"/>
              <w:ind w:left="0" w:right="5" w:firstLine="0"/>
              <w:jc w:val="center"/>
            </w:pPr>
            <w:r>
              <w:rPr>
                <w:b/>
                <w:sz w:val="13"/>
              </w:rPr>
              <w:t>Ekonomise</w:t>
            </w:r>
          </w:p>
        </w:tc>
        <w:tc>
          <w:tcPr>
            <w:tcW w:w="826"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4AC8265F" w14:textId="77777777" w:rsidR="00EC107F" w:rsidRDefault="00000000">
            <w:pPr>
              <w:spacing w:after="0" w:line="259" w:lineRule="auto"/>
              <w:ind w:left="65" w:right="0" w:firstLine="0"/>
              <w:jc w:val="left"/>
            </w:pPr>
            <w:r>
              <w:rPr>
                <w:b/>
                <w:sz w:val="13"/>
              </w:rPr>
              <w:t xml:space="preserve">   18,525,031</w:t>
            </w:r>
          </w:p>
        </w:tc>
        <w:tc>
          <w:tcPr>
            <w:tcW w:w="865"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7B74EF83" w14:textId="77777777" w:rsidR="00EC107F" w:rsidRDefault="00000000">
            <w:pPr>
              <w:spacing w:after="0" w:line="259" w:lineRule="auto"/>
              <w:ind w:left="65" w:right="0" w:firstLine="0"/>
              <w:jc w:val="left"/>
            </w:pPr>
            <w:r>
              <w:rPr>
                <w:b/>
                <w:sz w:val="13"/>
              </w:rPr>
              <w:t xml:space="preserve">     18,525,031</w:t>
            </w:r>
          </w:p>
        </w:tc>
        <w:tc>
          <w:tcPr>
            <w:tcW w:w="795"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50156F19" w14:textId="77777777" w:rsidR="00EC107F" w:rsidRDefault="00000000">
            <w:pPr>
              <w:spacing w:after="0" w:line="259" w:lineRule="auto"/>
              <w:ind w:left="65" w:right="0" w:firstLine="0"/>
              <w:jc w:val="left"/>
            </w:pPr>
            <w:r>
              <w:rPr>
                <w:b/>
                <w:sz w:val="13"/>
              </w:rPr>
              <w:t xml:space="preserve">  47,554,054</w:t>
            </w:r>
          </w:p>
        </w:tc>
        <w:tc>
          <w:tcPr>
            <w:tcW w:w="765"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6153EB52" w14:textId="77777777" w:rsidR="00EC107F" w:rsidRDefault="00000000">
            <w:pPr>
              <w:spacing w:after="0" w:line="259" w:lineRule="auto"/>
              <w:ind w:left="65" w:right="0" w:firstLine="0"/>
              <w:jc w:val="left"/>
            </w:pPr>
            <w:r>
              <w:rPr>
                <w:b/>
                <w:sz w:val="13"/>
              </w:rPr>
              <w:t xml:space="preserve"> 43,666,064</w:t>
            </w:r>
          </w:p>
        </w:tc>
        <w:tc>
          <w:tcPr>
            <w:tcW w:w="758"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6B778F70" w14:textId="77777777" w:rsidR="00EC107F" w:rsidRDefault="00000000">
            <w:pPr>
              <w:spacing w:after="0" w:line="259" w:lineRule="auto"/>
              <w:ind w:left="66" w:right="0" w:firstLine="0"/>
              <w:jc w:val="left"/>
            </w:pPr>
            <w:r>
              <w:rPr>
                <w:b/>
                <w:sz w:val="13"/>
              </w:rPr>
              <w:t xml:space="preserve">   3,829,431</w:t>
            </w:r>
          </w:p>
        </w:tc>
        <w:tc>
          <w:tcPr>
            <w:tcW w:w="546"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64C6B60B" w14:textId="77777777" w:rsidR="00EC107F" w:rsidRDefault="00000000">
            <w:pPr>
              <w:spacing w:after="0" w:line="259" w:lineRule="auto"/>
              <w:ind w:left="0" w:right="45" w:firstLine="0"/>
              <w:jc w:val="right"/>
            </w:pPr>
            <w:r>
              <w:rPr>
                <w:b/>
                <w:sz w:val="13"/>
              </w:rPr>
              <w:t>24%</w:t>
            </w:r>
          </w:p>
        </w:tc>
        <w:tc>
          <w:tcPr>
            <w:tcW w:w="915"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3642B5AA" w14:textId="77777777" w:rsidR="00EC107F" w:rsidRDefault="00000000">
            <w:pPr>
              <w:spacing w:after="0" w:line="259" w:lineRule="auto"/>
              <w:ind w:left="65" w:right="0" w:firstLine="0"/>
              <w:jc w:val="left"/>
            </w:pPr>
            <w:r>
              <w:rPr>
                <w:b/>
                <w:sz w:val="13"/>
              </w:rPr>
              <w:t xml:space="preserve">         3,829,299</w:t>
            </w:r>
          </w:p>
        </w:tc>
        <w:tc>
          <w:tcPr>
            <w:tcW w:w="517" w:type="dxa"/>
            <w:tcBorders>
              <w:top w:val="single" w:sz="8" w:space="0" w:color="000000"/>
              <w:left w:val="single" w:sz="4" w:space="0" w:color="000000"/>
              <w:bottom w:val="single" w:sz="8" w:space="0" w:color="000000"/>
              <w:right w:val="single" w:sz="4" w:space="0" w:color="000000"/>
            </w:tcBorders>
            <w:shd w:val="clear" w:color="auto" w:fill="EBF1DE"/>
            <w:vAlign w:val="bottom"/>
          </w:tcPr>
          <w:p w14:paraId="3840034A" w14:textId="77777777" w:rsidR="00EC107F" w:rsidRDefault="00000000">
            <w:pPr>
              <w:spacing w:after="0" w:line="259" w:lineRule="auto"/>
              <w:ind w:left="0" w:right="45" w:firstLine="0"/>
              <w:jc w:val="right"/>
            </w:pPr>
            <w:r>
              <w:rPr>
                <w:b/>
                <w:sz w:val="13"/>
              </w:rPr>
              <w:t>27%</w:t>
            </w:r>
          </w:p>
        </w:tc>
        <w:tc>
          <w:tcPr>
            <w:tcW w:w="485" w:type="dxa"/>
            <w:tcBorders>
              <w:top w:val="single" w:sz="8" w:space="0" w:color="000000"/>
              <w:left w:val="single" w:sz="4" w:space="0" w:color="000000"/>
              <w:bottom w:val="single" w:sz="8" w:space="0" w:color="000000"/>
              <w:right w:val="single" w:sz="8" w:space="0" w:color="000000"/>
            </w:tcBorders>
            <w:shd w:val="clear" w:color="auto" w:fill="EBF1DE"/>
            <w:vAlign w:val="bottom"/>
          </w:tcPr>
          <w:p w14:paraId="0ACB0122" w14:textId="77777777" w:rsidR="00EC107F" w:rsidRDefault="00000000">
            <w:pPr>
              <w:spacing w:after="0" w:line="259" w:lineRule="auto"/>
              <w:ind w:left="104" w:right="0" w:firstLine="0"/>
              <w:jc w:val="left"/>
            </w:pPr>
            <w:r>
              <w:rPr>
                <w:b/>
                <w:sz w:val="13"/>
              </w:rPr>
              <w:t>100%</w:t>
            </w:r>
          </w:p>
        </w:tc>
      </w:tr>
      <w:tr w:rsidR="00EC107F" w14:paraId="08AEC0D2" w14:textId="77777777">
        <w:trPr>
          <w:trHeight w:val="350"/>
        </w:trPr>
        <w:tc>
          <w:tcPr>
            <w:tcW w:w="2455" w:type="dxa"/>
            <w:gridSpan w:val="2"/>
            <w:tcBorders>
              <w:top w:val="single" w:sz="8" w:space="0" w:color="000000"/>
              <w:left w:val="single" w:sz="4" w:space="0" w:color="000000"/>
              <w:bottom w:val="single" w:sz="8" w:space="0" w:color="000000"/>
              <w:right w:val="single" w:sz="4" w:space="0" w:color="000000"/>
            </w:tcBorders>
            <w:vAlign w:val="bottom"/>
          </w:tcPr>
          <w:p w14:paraId="2BC3CBC0" w14:textId="77777777" w:rsidR="00EC107F" w:rsidRDefault="00000000">
            <w:pPr>
              <w:spacing w:after="0" w:line="259" w:lineRule="auto"/>
              <w:ind w:left="1" w:right="0" w:firstLine="0"/>
              <w:jc w:val="center"/>
            </w:pPr>
            <w:r>
              <w:rPr>
                <w:b/>
                <w:sz w:val="13"/>
              </w:rPr>
              <w:t>Totali i shpenzimeve Finance-Ekonomi</w:t>
            </w:r>
          </w:p>
        </w:tc>
        <w:tc>
          <w:tcPr>
            <w:tcW w:w="826" w:type="dxa"/>
            <w:tcBorders>
              <w:top w:val="single" w:sz="8" w:space="0" w:color="000000"/>
              <w:left w:val="single" w:sz="4" w:space="0" w:color="000000"/>
              <w:bottom w:val="single" w:sz="8" w:space="0" w:color="000000"/>
              <w:right w:val="single" w:sz="4" w:space="0" w:color="000000"/>
            </w:tcBorders>
            <w:vAlign w:val="bottom"/>
          </w:tcPr>
          <w:p w14:paraId="116C5860" w14:textId="77777777" w:rsidR="00EC107F" w:rsidRDefault="00000000">
            <w:pPr>
              <w:spacing w:after="0" w:line="259" w:lineRule="auto"/>
              <w:ind w:left="65" w:right="0" w:firstLine="0"/>
              <w:jc w:val="left"/>
            </w:pPr>
            <w:r>
              <w:rPr>
                <w:b/>
                <w:sz w:val="13"/>
              </w:rPr>
              <w:t xml:space="preserve">   21,190,218</w:t>
            </w:r>
          </w:p>
        </w:tc>
        <w:tc>
          <w:tcPr>
            <w:tcW w:w="865" w:type="dxa"/>
            <w:tcBorders>
              <w:top w:val="single" w:sz="8" w:space="0" w:color="000000"/>
              <w:left w:val="single" w:sz="4" w:space="0" w:color="000000"/>
              <w:bottom w:val="single" w:sz="8" w:space="0" w:color="000000"/>
              <w:right w:val="single" w:sz="4" w:space="0" w:color="000000"/>
            </w:tcBorders>
            <w:vAlign w:val="bottom"/>
          </w:tcPr>
          <w:p w14:paraId="04870344" w14:textId="77777777" w:rsidR="00EC107F" w:rsidRDefault="00000000">
            <w:pPr>
              <w:spacing w:after="0" w:line="259" w:lineRule="auto"/>
              <w:ind w:left="65" w:right="0" w:firstLine="0"/>
              <w:jc w:val="left"/>
            </w:pPr>
            <w:r>
              <w:rPr>
                <w:b/>
                <w:sz w:val="13"/>
              </w:rPr>
              <w:t xml:space="preserve">     23,975,716</w:t>
            </w:r>
          </w:p>
        </w:tc>
        <w:tc>
          <w:tcPr>
            <w:tcW w:w="795" w:type="dxa"/>
            <w:tcBorders>
              <w:top w:val="single" w:sz="8" w:space="0" w:color="000000"/>
              <w:left w:val="single" w:sz="4" w:space="0" w:color="000000"/>
              <w:bottom w:val="single" w:sz="8" w:space="0" w:color="000000"/>
              <w:right w:val="single" w:sz="4" w:space="0" w:color="000000"/>
            </w:tcBorders>
            <w:vAlign w:val="bottom"/>
          </w:tcPr>
          <w:p w14:paraId="4A94F782" w14:textId="77777777" w:rsidR="00EC107F" w:rsidRDefault="00000000">
            <w:pPr>
              <w:spacing w:after="0" w:line="259" w:lineRule="auto"/>
              <w:ind w:left="65" w:right="0" w:firstLine="0"/>
              <w:jc w:val="left"/>
            </w:pPr>
            <w:r>
              <w:rPr>
                <w:b/>
                <w:sz w:val="13"/>
              </w:rPr>
              <w:t xml:space="preserve">  59,439,860</w:t>
            </w:r>
          </w:p>
        </w:tc>
        <w:tc>
          <w:tcPr>
            <w:tcW w:w="765" w:type="dxa"/>
            <w:tcBorders>
              <w:top w:val="single" w:sz="8" w:space="0" w:color="000000"/>
              <w:left w:val="single" w:sz="4" w:space="0" w:color="000000"/>
              <w:bottom w:val="single" w:sz="8" w:space="0" w:color="000000"/>
              <w:right w:val="single" w:sz="4" w:space="0" w:color="000000"/>
            </w:tcBorders>
            <w:vAlign w:val="bottom"/>
          </w:tcPr>
          <w:p w14:paraId="4FE80BB8" w14:textId="77777777" w:rsidR="00EC107F" w:rsidRDefault="00000000">
            <w:pPr>
              <w:spacing w:after="0" w:line="259" w:lineRule="auto"/>
              <w:ind w:left="65" w:right="0" w:firstLine="0"/>
              <w:jc w:val="left"/>
            </w:pPr>
            <w:r>
              <w:rPr>
                <w:b/>
                <w:sz w:val="13"/>
              </w:rPr>
              <w:t xml:space="preserve"> 55,110,714</w:t>
            </w:r>
          </w:p>
        </w:tc>
        <w:tc>
          <w:tcPr>
            <w:tcW w:w="758" w:type="dxa"/>
            <w:tcBorders>
              <w:top w:val="single" w:sz="8" w:space="0" w:color="000000"/>
              <w:left w:val="single" w:sz="4" w:space="0" w:color="000000"/>
              <w:bottom w:val="single" w:sz="8" w:space="0" w:color="000000"/>
              <w:right w:val="single" w:sz="4" w:space="0" w:color="000000"/>
            </w:tcBorders>
            <w:vAlign w:val="bottom"/>
          </w:tcPr>
          <w:p w14:paraId="1416755A" w14:textId="77777777" w:rsidR="00EC107F" w:rsidRDefault="00000000">
            <w:pPr>
              <w:spacing w:after="0" w:line="259" w:lineRule="auto"/>
              <w:ind w:left="66" w:right="0" w:firstLine="0"/>
              <w:jc w:val="left"/>
            </w:pPr>
            <w:r>
              <w:rPr>
                <w:b/>
                <w:sz w:val="13"/>
              </w:rPr>
              <w:t xml:space="preserve"> 15,788,809</w:t>
            </w:r>
          </w:p>
        </w:tc>
        <w:tc>
          <w:tcPr>
            <w:tcW w:w="546" w:type="dxa"/>
            <w:tcBorders>
              <w:top w:val="single" w:sz="8" w:space="0" w:color="000000"/>
              <w:left w:val="single" w:sz="4" w:space="0" w:color="000000"/>
              <w:bottom w:val="single" w:sz="8" w:space="0" w:color="000000"/>
              <w:right w:val="single" w:sz="4" w:space="0" w:color="000000"/>
            </w:tcBorders>
            <w:vAlign w:val="bottom"/>
          </w:tcPr>
          <w:p w14:paraId="3CA0B990" w14:textId="77777777" w:rsidR="00EC107F" w:rsidRDefault="00000000">
            <w:pPr>
              <w:spacing w:after="0" w:line="259" w:lineRule="auto"/>
              <w:ind w:left="0" w:right="45" w:firstLine="0"/>
              <w:jc w:val="right"/>
            </w:pPr>
            <w:r>
              <w:rPr>
                <w:b/>
                <w:sz w:val="13"/>
              </w:rPr>
              <w:t>100%</w:t>
            </w:r>
          </w:p>
        </w:tc>
        <w:tc>
          <w:tcPr>
            <w:tcW w:w="915" w:type="dxa"/>
            <w:tcBorders>
              <w:top w:val="single" w:sz="8" w:space="0" w:color="000000"/>
              <w:left w:val="single" w:sz="4" w:space="0" w:color="000000"/>
              <w:bottom w:val="single" w:sz="8" w:space="0" w:color="000000"/>
              <w:right w:val="single" w:sz="4" w:space="0" w:color="000000"/>
            </w:tcBorders>
            <w:vAlign w:val="bottom"/>
          </w:tcPr>
          <w:p w14:paraId="7CFBA82B" w14:textId="77777777" w:rsidR="00EC107F" w:rsidRDefault="00000000">
            <w:pPr>
              <w:spacing w:after="0" w:line="259" w:lineRule="auto"/>
              <w:ind w:left="65" w:right="0" w:firstLine="0"/>
              <w:jc w:val="left"/>
            </w:pPr>
            <w:r>
              <w:rPr>
                <w:b/>
                <w:sz w:val="13"/>
              </w:rPr>
              <w:t xml:space="preserve">      14,351,740</w:t>
            </w:r>
          </w:p>
        </w:tc>
        <w:tc>
          <w:tcPr>
            <w:tcW w:w="517" w:type="dxa"/>
            <w:tcBorders>
              <w:top w:val="single" w:sz="8" w:space="0" w:color="000000"/>
              <w:left w:val="single" w:sz="4" w:space="0" w:color="000000"/>
              <w:bottom w:val="single" w:sz="8" w:space="0" w:color="000000"/>
              <w:right w:val="single" w:sz="4" w:space="0" w:color="000000"/>
            </w:tcBorders>
            <w:vAlign w:val="bottom"/>
          </w:tcPr>
          <w:p w14:paraId="5D6F782C" w14:textId="77777777" w:rsidR="00EC107F" w:rsidRDefault="00000000">
            <w:pPr>
              <w:spacing w:after="0" w:line="259" w:lineRule="auto"/>
              <w:ind w:left="134" w:right="0" w:firstLine="0"/>
              <w:jc w:val="left"/>
            </w:pPr>
            <w:r>
              <w:rPr>
                <w:b/>
                <w:sz w:val="13"/>
              </w:rPr>
              <w:t>100%</w:t>
            </w:r>
          </w:p>
        </w:tc>
        <w:tc>
          <w:tcPr>
            <w:tcW w:w="485" w:type="dxa"/>
            <w:tcBorders>
              <w:top w:val="single" w:sz="8" w:space="0" w:color="000000"/>
              <w:left w:val="single" w:sz="4" w:space="0" w:color="000000"/>
              <w:bottom w:val="single" w:sz="8" w:space="0" w:color="000000"/>
              <w:right w:val="single" w:sz="8" w:space="0" w:color="000000"/>
            </w:tcBorders>
            <w:vAlign w:val="bottom"/>
          </w:tcPr>
          <w:p w14:paraId="1862283F" w14:textId="77777777" w:rsidR="00EC107F" w:rsidRDefault="00000000">
            <w:pPr>
              <w:spacing w:after="0" w:line="259" w:lineRule="auto"/>
              <w:ind w:left="184" w:right="0" w:firstLine="0"/>
              <w:jc w:val="left"/>
            </w:pPr>
            <w:r>
              <w:rPr>
                <w:rFonts w:ascii="Calibri" w:eastAsia="Calibri" w:hAnsi="Calibri" w:cs="Calibri"/>
                <w:b/>
                <w:sz w:val="16"/>
              </w:rPr>
              <w:t>91%</w:t>
            </w:r>
          </w:p>
        </w:tc>
      </w:tr>
      <w:tr w:rsidR="00EC107F" w14:paraId="2E98D16F" w14:textId="77777777">
        <w:trPr>
          <w:trHeight w:val="353"/>
        </w:trPr>
        <w:tc>
          <w:tcPr>
            <w:tcW w:w="2455" w:type="dxa"/>
            <w:gridSpan w:val="2"/>
            <w:tcBorders>
              <w:top w:val="single" w:sz="8" w:space="0" w:color="000000"/>
              <w:left w:val="single" w:sz="4" w:space="0" w:color="000000"/>
              <w:bottom w:val="single" w:sz="8" w:space="0" w:color="000000"/>
              <w:right w:val="single" w:sz="4" w:space="0" w:color="000000"/>
            </w:tcBorders>
            <w:vAlign w:val="bottom"/>
          </w:tcPr>
          <w:p w14:paraId="3327FA27" w14:textId="77777777" w:rsidR="00EC107F" w:rsidRDefault="00000000">
            <w:pPr>
              <w:spacing w:after="0" w:line="259" w:lineRule="auto"/>
              <w:ind w:left="63" w:right="0" w:firstLine="0"/>
              <w:jc w:val="left"/>
            </w:pPr>
            <w:r>
              <w:rPr>
                <w:b/>
                <w:sz w:val="13"/>
              </w:rPr>
              <w:t>Shpenzimet nga te Ardhurat Jashte Limitit</w:t>
            </w:r>
          </w:p>
        </w:tc>
        <w:tc>
          <w:tcPr>
            <w:tcW w:w="826" w:type="dxa"/>
            <w:tcBorders>
              <w:top w:val="single" w:sz="8" w:space="0" w:color="000000"/>
              <w:left w:val="single" w:sz="4" w:space="0" w:color="000000"/>
              <w:bottom w:val="single" w:sz="8" w:space="0" w:color="000000"/>
              <w:right w:val="single" w:sz="4" w:space="0" w:color="000000"/>
            </w:tcBorders>
            <w:vAlign w:val="bottom"/>
          </w:tcPr>
          <w:p w14:paraId="1FB4770C" w14:textId="77777777" w:rsidR="00EC107F" w:rsidRDefault="00000000">
            <w:pPr>
              <w:spacing w:after="0" w:line="259" w:lineRule="auto"/>
              <w:ind w:left="65" w:right="0" w:firstLine="0"/>
              <w:jc w:val="left"/>
            </w:pPr>
            <w:r>
              <w:rPr>
                <w:sz w:val="13"/>
              </w:rPr>
              <w:t xml:space="preserve">           453,447</w:t>
            </w:r>
          </w:p>
        </w:tc>
        <w:tc>
          <w:tcPr>
            <w:tcW w:w="865" w:type="dxa"/>
            <w:tcBorders>
              <w:top w:val="single" w:sz="8" w:space="0" w:color="000000"/>
              <w:left w:val="single" w:sz="4" w:space="0" w:color="000000"/>
              <w:bottom w:val="single" w:sz="8" w:space="0" w:color="000000"/>
              <w:right w:val="single" w:sz="4" w:space="0" w:color="000000"/>
            </w:tcBorders>
            <w:vAlign w:val="bottom"/>
          </w:tcPr>
          <w:p w14:paraId="6947C8C5" w14:textId="77777777" w:rsidR="00EC107F" w:rsidRDefault="00000000">
            <w:pPr>
              <w:spacing w:after="0" w:line="259" w:lineRule="auto"/>
              <w:ind w:left="65" w:right="0" w:firstLine="0"/>
              <w:jc w:val="left"/>
            </w:pPr>
            <w:r>
              <w:rPr>
                <w:sz w:val="13"/>
              </w:rPr>
              <w:t xml:space="preserve">         1,362,435</w:t>
            </w:r>
          </w:p>
        </w:tc>
        <w:tc>
          <w:tcPr>
            <w:tcW w:w="795" w:type="dxa"/>
            <w:tcBorders>
              <w:top w:val="single" w:sz="8" w:space="0" w:color="000000"/>
              <w:left w:val="single" w:sz="4" w:space="0" w:color="000000"/>
              <w:bottom w:val="single" w:sz="8" w:space="0" w:color="000000"/>
              <w:right w:val="single" w:sz="4" w:space="0" w:color="000000"/>
            </w:tcBorders>
            <w:vAlign w:val="bottom"/>
          </w:tcPr>
          <w:p w14:paraId="01EE1D5D" w14:textId="77777777" w:rsidR="00EC107F" w:rsidRDefault="00000000">
            <w:pPr>
              <w:spacing w:after="0" w:line="259" w:lineRule="auto"/>
              <w:ind w:left="75" w:right="0" w:firstLine="0"/>
              <w:jc w:val="left"/>
            </w:pPr>
            <w:r>
              <w:rPr>
                <w:sz w:val="13"/>
              </w:rPr>
              <w:t xml:space="preserve">      2,744,827 </w:t>
            </w:r>
          </w:p>
        </w:tc>
        <w:tc>
          <w:tcPr>
            <w:tcW w:w="765" w:type="dxa"/>
            <w:tcBorders>
              <w:top w:val="single" w:sz="8" w:space="0" w:color="000000"/>
              <w:left w:val="single" w:sz="4" w:space="0" w:color="000000"/>
              <w:bottom w:val="single" w:sz="8" w:space="0" w:color="000000"/>
              <w:right w:val="single" w:sz="4" w:space="0" w:color="000000"/>
            </w:tcBorders>
            <w:vAlign w:val="bottom"/>
          </w:tcPr>
          <w:p w14:paraId="26E92C90" w14:textId="77777777" w:rsidR="00EC107F" w:rsidRDefault="00000000">
            <w:pPr>
              <w:spacing w:after="0" w:line="259" w:lineRule="auto"/>
              <w:ind w:left="65" w:right="0" w:firstLine="0"/>
              <w:jc w:val="left"/>
            </w:pPr>
            <w:r>
              <w:rPr>
                <w:rFonts w:ascii="Calibri" w:eastAsia="Calibri" w:hAnsi="Calibri" w:cs="Calibri"/>
                <w:sz w:val="13"/>
              </w:rPr>
              <w:t xml:space="preserve">                -</w:t>
            </w:r>
          </w:p>
        </w:tc>
        <w:tc>
          <w:tcPr>
            <w:tcW w:w="758" w:type="dxa"/>
            <w:tcBorders>
              <w:top w:val="single" w:sz="8" w:space="0" w:color="000000"/>
              <w:left w:val="single" w:sz="4" w:space="0" w:color="000000"/>
              <w:bottom w:val="single" w:sz="8" w:space="0" w:color="000000"/>
              <w:right w:val="single" w:sz="4" w:space="0" w:color="000000"/>
            </w:tcBorders>
            <w:vAlign w:val="bottom"/>
          </w:tcPr>
          <w:p w14:paraId="5A5F577F" w14:textId="77777777" w:rsidR="00EC107F" w:rsidRDefault="00000000">
            <w:pPr>
              <w:spacing w:after="0" w:line="259" w:lineRule="auto"/>
              <w:ind w:left="66" w:right="0" w:firstLine="0"/>
              <w:jc w:val="left"/>
            </w:pPr>
            <w:r>
              <w:rPr>
                <w:rFonts w:ascii="Calibri" w:eastAsia="Calibri" w:hAnsi="Calibri" w:cs="Calibri"/>
                <w:sz w:val="13"/>
              </w:rPr>
              <w:t xml:space="preserve">                -</w:t>
            </w:r>
          </w:p>
        </w:tc>
        <w:tc>
          <w:tcPr>
            <w:tcW w:w="546" w:type="dxa"/>
            <w:tcBorders>
              <w:top w:val="single" w:sz="8" w:space="0" w:color="000000"/>
              <w:left w:val="single" w:sz="4" w:space="0" w:color="000000"/>
              <w:bottom w:val="single" w:sz="8" w:space="0" w:color="000000"/>
              <w:right w:val="single" w:sz="4" w:space="0" w:color="000000"/>
            </w:tcBorders>
          </w:tcPr>
          <w:p w14:paraId="16AC830C" w14:textId="77777777" w:rsidR="00EC107F" w:rsidRDefault="00EC107F">
            <w:pPr>
              <w:spacing w:after="160" w:line="259" w:lineRule="auto"/>
              <w:ind w:left="0" w:right="0" w:firstLine="0"/>
              <w:jc w:val="left"/>
            </w:pPr>
          </w:p>
        </w:tc>
        <w:tc>
          <w:tcPr>
            <w:tcW w:w="915" w:type="dxa"/>
            <w:tcBorders>
              <w:top w:val="single" w:sz="8" w:space="0" w:color="000000"/>
              <w:left w:val="single" w:sz="4" w:space="0" w:color="000000"/>
              <w:bottom w:val="single" w:sz="8" w:space="0" w:color="000000"/>
              <w:right w:val="single" w:sz="4" w:space="0" w:color="000000"/>
            </w:tcBorders>
            <w:vAlign w:val="bottom"/>
          </w:tcPr>
          <w:p w14:paraId="732C2A04" w14:textId="77777777" w:rsidR="00EC107F" w:rsidRDefault="00000000">
            <w:pPr>
              <w:spacing w:after="0" w:line="259" w:lineRule="auto"/>
              <w:ind w:left="65" w:right="0" w:firstLine="0"/>
              <w:jc w:val="left"/>
            </w:pPr>
            <w:r>
              <w:rPr>
                <w:rFonts w:ascii="Calibri" w:eastAsia="Calibri" w:hAnsi="Calibri" w:cs="Calibri"/>
                <w:sz w:val="13"/>
              </w:rPr>
              <w:t xml:space="preserve">         2,930,569</w:t>
            </w:r>
          </w:p>
        </w:tc>
        <w:tc>
          <w:tcPr>
            <w:tcW w:w="517" w:type="dxa"/>
            <w:tcBorders>
              <w:top w:val="single" w:sz="8" w:space="0" w:color="000000"/>
              <w:left w:val="single" w:sz="4" w:space="0" w:color="000000"/>
              <w:bottom w:val="single" w:sz="8" w:space="0" w:color="000000"/>
              <w:right w:val="single" w:sz="4" w:space="0" w:color="000000"/>
            </w:tcBorders>
          </w:tcPr>
          <w:p w14:paraId="0054C050" w14:textId="77777777" w:rsidR="00EC107F" w:rsidRDefault="00EC107F">
            <w:pPr>
              <w:spacing w:after="160" w:line="259" w:lineRule="auto"/>
              <w:ind w:left="0" w:right="0" w:firstLine="0"/>
              <w:jc w:val="left"/>
            </w:pPr>
          </w:p>
        </w:tc>
        <w:tc>
          <w:tcPr>
            <w:tcW w:w="485" w:type="dxa"/>
            <w:tcBorders>
              <w:top w:val="single" w:sz="8" w:space="0" w:color="000000"/>
              <w:left w:val="single" w:sz="4" w:space="0" w:color="000000"/>
              <w:bottom w:val="single" w:sz="8" w:space="0" w:color="000000"/>
              <w:right w:val="single" w:sz="8" w:space="0" w:color="000000"/>
            </w:tcBorders>
          </w:tcPr>
          <w:p w14:paraId="4E625D0E" w14:textId="77777777" w:rsidR="00EC107F" w:rsidRDefault="00EC107F">
            <w:pPr>
              <w:spacing w:after="160" w:line="259" w:lineRule="auto"/>
              <w:ind w:left="0" w:right="0" w:firstLine="0"/>
              <w:jc w:val="left"/>
            </w:pPr>
          </w:p>
        </w:tc>
      </w:tr>
      <w:tr w:rsidR="00EC107F" w14:paraId="179DEF4D" w14:textId="77777777">
        <w:trPr>
          <w:trHeight w:val="356"/>
        </w:trPr>
        <w:tc>
          <w:tcPr>
            <w:tcW w:w="2455" w:type="dxa"/>
            <w:gridSpan w:val="2"/>
            <w:tcBorders>
              <w:top w:val="single" w:sz="8" w:space="0" w:color="000000"/>
              <w:left w:val="single" w:sz="4" w:space="0" w:color="000000"/>
              <w:bottom w:val="single" w:sz="8" w:space="0" w:color="000000"/>
              <w:right w:val="single" w:sz="4" w:space="0" w:color="000000"/>
            </w:tcBorders>
            <w:shd w:val="clear" w:color="auto" w:fill="C5D9F1"/>
            <w:vAlign w:val="bottom"/>
          </w:tcPr>
          <w:p w14:paraId="37A74E0A" w14:textId="77777777" w:rsidR="00EC107F" w:rsidRDefault="00000000">
            <w:pPr>
              <w:spacing w:after="0" w:line="259" w:lineRule="auto"/>
              <w:ind w:left="3" w:right="0" w:firstLine="0"/>
              <w:jc w:val="center"/>
            </w:pPr>
            <w:r>
              <w:rPr>
                <w:b/>
                <w:sz w:val="13"/>
              </w:rPr>
              <w:t>TOTAL GRUPI 10</w:t>
            </w:r>
          </w:p>
        </w:tc>
        <w:tc>
          <w:tcPr>
            <w:tcW w:w="826" w:type="dxa"/>
            <w:tcBorders>
              <w:top w:val="single" w:sz="8" w:space="0" w:color="000000"/>
              <w:left w:val="single" w:sz="4" w:space="0" w:color="000000"/>
              <w:bottom w:val="single" w:sz="8" w:space="0" w:color="000000"/>
              <w:right w:val="single" w:sz="4" w:space="0" w:color="000000"/>
            </w:tcBorders>
            <w:shd w:val="clear" w:color="auto" w:fill="C5D9F1"/>
            <w:vAlign w:val="bottom"/>
          </w:tcPr>
          <w:p w14:paraId="2869B0BF" w14:textId="77777777" w:rsidR="00EC107F" w:rsidRDefault="00000000">
            <w:pPr>
              <w:spacing w:after="0" w:line="259" w:lineRule="auto"/>
              <w:ind w:left="65" w:right="0" w:firstLine="0"/>
              <w:jc w:val="left"/>
            </w:pPr>
            <w:r>
              <w:rPr>
                <w:b/>
                <w:sz w:val="13"/>
              </w:rPr>
              <w:t xml:space="preserve">   21,643,665</w:t>
            </w:r>
          </w:p>
        </w:tc>
        <w:tc>
          <w:tcPr>
            <w:tcW w:w="865" w:type="dxa"/>
            <w:tcBorders>
              <w:top w:val="single" w:sz="8" w:space="0" w:color="000000"/>
              <w:left w:val="single" w:sz="4" w:space="0" w:color="000000"/>
              <w:bottom w:val="single" w:sz="8" w:space="0" w:color="000000"/>
              <w:right w:val="single" w:sz="4" w:space="0" w:color="000000"/>
            </w:tcBorders>
            <w:shd w:val="clear" w:color="auto" w:fill="C5D9F1"/>
            <w:vAlign w:val="bottom"/>
          </w:tcPr>
          <w:p w14:paraId="79AE646D" w14:textId="77777777" w:rsidR="00EC107F" w:rsidRDefault="00000000">
            <w:pPr>
              <w:spacing w:after="0" w:line="259" w:lineRule="auto"/>
              <w:ind w:left="65" w:right="0" w:firstLine="0"/>
              <w:jc w:val="left"/>
            </w:pPr>
            <w:r>
              <w:rPr>
                <w:b/>
                <w:sz w:val="13"/>
              </w:rPr>
              <w:t xml:space="preserve">     25,338,151</w:t>
            </w:r>
          </w:p>
        </w:tc>
        <w:tc>
          <w:tcPr>
            <w:tcW w:w="795" w:type="dxa"/>
            <w:tcBorders>
              <w:top w:val="single" w:sz="8" w:space="0" w:color="000000"/>
              <w:left w:val="single" w:sz="4" w:space="0" w:color="000000"/>
              <w:bottom w:val="single" w:sz="8" w:space="0" w:color="000000"/>
              <w:right w:val="single" w:sz="4" w:space="0" w:color="000000"/>
            </w:tcBorders>
            <w:shd w:val="clear" w:color="auto" w:fill="C5D9F1"/>
            <w:vAlign w:val="bottom"/>
          </w:tcPr>
          <w:p w14:paraId="324FB005" w14:textId="77777777" w:rsidR="00EC107F" w:rsidRDefault="00000000">
            <w:pPr>
              <w:spacing w:after="0" w:line="259" w:lineRule="auto"/>
              <w:ind w:left="65" w:right="0" w:firstLine="0"/>
              <w:jc w:val="left"/>
            </w:pPr>
            <w:r>
              <w:rPr>
                <w:b/>
                <w:sz w:val="13"/>
              </w:rPr>
              <w:t xml:space="preserve">  62,184,687</w:t>
            </w:r>
          </w:p>
        </w:tc>
        <w:tc>
          <w:tcPr>
            <w:tcW w:w="765" w:type="dxa"/>
            <w:tcBorders>
              <w:top w:val="single" w:sz="8" w:space="0" w:color="000000"/>
              <w:left w:val="single" w:sz="4" w:space="0" w:color="000000"/>
              <w:bottom w:val="single" w:sz="8" w:space="0" w:color="000000"/>
              <w:right w:val="single" w:sz="4" w:space="0" w:color="000000"/>
            </w:tcBorders>
            <w:shd w:val="clear" w:color="auto" w:fill="C5D9F1"/>
            <w:vAlign w:val="bottom"/>
          </w:tcPr>
          <w:p w14:paraId="36208490" w14:textId="77777777" w:rsidR="00EC107F" w:rsidRDefault="00000000">
            <w:pPr>
              <w:spacing w:after="0" w:line="259" w:lineRule="auto"/>
              <w:ind w:left="65" w:right="0" w:firstLine="0"/>
              <w:jc w:val="left"/>
            </w:pPr>
            <w:r>
              <w:rPr>
                <w:b/>
                <w:sz w:val="13"/>
              </w:rPr>
              <w:t xml:space="preserve"> 55,110,714</w:t>
            </w:r>
          </w:p>
        </w:tc>
        <w:tc>
          <w:tcPr>
            <w:tcW w:w="758" w:type="dxa"/>
            <w:tcBorders>
              <w:top w:val="single" w:sz="8" w:space="0" w:color="000000"/>
              <w:left w:val="single" w:sz="4" w:space="0" w:color="000000"/>
              <w:bottom w:val="single" w:sz="8" w:space="0" w:color="000000"/>
              <w:right w:val="single" w:sz="4" w:space="0" w:color="000000"/>
            </w:tcBorders>
            <w:shd w:val="clear" w:color="auto" w:fill="C5D9F1"/>
            <w:vAlign w:val="bottom"/>
          </w:tcPr>
          <w:p w14:paraId="188A4C80" w14:textId="77777777" w:rsidR="00EC107F" w:rsidRDefault="00000000">
            <w:pPr>
              <w:spacing w:after="0" w:line="259" w:lineRule="auto"/>
              <w:ind w:left="66" w:right="0" w:firstLine="0"/>
              <w:jc w:val="left"/>
            </w:pPr>
            <w:r>
              <w:rPr>
                <w:b/>
                <w:sz w:val="13"/>
              </w:rPr>
              <w:t xml:space="preserve"> 15,788,809</w:t>
            </w:r>
          </w:p>
        </w:tc>
        <w:tc>
          <w:tcPr>
            <w:tcW w:w="546" w:type="dxa"/>
            <w:tcBorders>
              <w:top w:val="single" w:sz="8" w:space="0" w:color="000000"/>
              <w:left w:val="single" w:sz="4" w:space="0" w:color="000000"/>
              <w:bottom w:val="single" w:sz="8" w:space="0" w:color="000000"/>
              <w:right w:val="single" w:sz="4" w:space="0" w:color="000000"/>
            </w:tcBorders>
            <w:shd w:val="clear" w:color="auto" w:fill="C5D9F1"/>
          </w:tcPr>
          <w:p w14:paraId="0CA58938" w14:textId="77777777" w:rsidR="00EC107F" w:rsidRDefault="00EC107F">
            <w:pPr>
              <w:spacing w:after="160" w:line="259" w:lineRule="auto"/>
              <w:ind w:left="0" w:right="0" w:firstLine="0"/>
              <w:jc w:val="left"/>
            </w:pPr>
          </w:p>
        </w:tc>
        <w:tc>
          <w:tcPr>
            <w:tcW w:w="915" w:type="dxa"/>
            <w:tcBorders>
              <w:top w:val="single" w:sz="8" w:space="0" w:color="000000"/>
              <w:left w:val="single" w:sz="4" w:space="0" w:color="000000"/>
              <w:bottom w:val="single" w:sz="8" w:space="0" w:color="000000"/>
              <w:right w:val="single" w:sz="4" w:space="0" w:color="000000"/>
            </w:tcBorders>
            <w:shd w:val="clear" w:color="auto" w:fill="C5D9F1"/>
            <w:vAlign w:val="bottom"/>
          </w:tcPr>
          <w:p w14:paraId="458DDE18" w14:textId="77777777" w:rsidR="00EC107F" w:rsidRDefault="00000000">
            <w:pPr>
              <w:spacing w:after="0" w:line="259" w:lineRule="auto"/>
              <w:ind w:left="65" w:right="0" w:firstLine="0"/>
              <w:jc w:val="left"/>
            </w:pPr>
            <w:r>
              <w:rPr>
                <w:b/>
                <w:sz w:val="13"/>
              </w:rPr>
              <w:t xml:space="preserve">      17,282,309</w:t>
            </w:r>
          </w:p>
        </w:tc>
        <w:tc>
          <w:tcPr>
            <w:tcW w:w="517" w:type="dxa"/>
            <w:tcBorders>
              <w:top w:val="single" w:sz="8" w:space="0" w:color="000000"/>
              <w:left w:val="single" w:sz="4" w:space="0" w:color="000000"/>
              <w:bottom w:val="single" w:sz="8" w:space="0" w:color="000000"/>
              <w:right w:val="single" w:sz="4" w:space="0" w:color="000000"/>
            </w:tcBorders>
            <w:shd w:val="clear" w:color="auto" w:fill="C5D9F1"/>
          </w:tcPr>
          <w:p w14:paraId="6E8E13C3" w14:textId="77777777" w:rsidR="00EC107F" w:rsidRDefault="00EC107F">
            <w:pPr>
              <w:spacing w:after="160" w:line="259" w:lineRule="auto"/>
              <w:ind w:left="0" w:right="0" w:firstLine="0"/>
              <w:jc w:val="left"/>
            </w:pPr>
          </w:p>
        </w:tc>
        <w:tc>
          <w:tcPr>
            <w:tcW w:w="485" w:type="dxa"/>
            <w:tcBorders>
              <w:top w:val="single" w:sz="8" w:space="0" w:color="000000"/>
              <w:left w:val="single" w:sz="4" w:space="0" w:color="000000"/>
              <w:bottom w:val="single" w:sz="8" w:space="0" w:color="000000"/>
              <w:right w:val="single" w:sz="8" w:space="0" w:color="000000"/>
            </w:tcBorders>
            <w:shd w:val="clear" w:color="auto" w:fill="C5D9F1"/>
          </w:tcPr>
          <w:p w14:paraId="5B98FFE6" w14:textId="77777777" w:rsidR="00EC107F" w:rsidRDefault="00EC107F">
            <w:pPr>
              <w:spacing w:after="160" w:line="259" w:lineRule="auto"/>
              <w:ind w:left="0" w:right="0" w:firstLine="0"/>
              <w:jc w:val="left"/>
            </w:pPr>
          </w:p>
        </w:tc>
      </w:tr>
    </w:tbl>
    <w:p w14:paraId="20F22129" w14:textId="77777777" w:rsidR="00EC107F" w:rsidRDefault="00000000">
      <w:pPr>
        <w:spacing w:after="16" w:line="259" w:lineRule="auto"/>
        <w:ind w:left="1587" w:right="0" w:firstLine="0"/>
        <w:jc w:val="left"/>
      </w:pPr>
      <w:r>
        <w:t xml:space="preserve"> </w:t>
      </w:r>
    </w:p>
    <w:p w14:paraId="03EEE09D" w14:textId="77777777" w:rsidR="00EC107F" w:rsidRDefault="00000000">
      <w:pPr>
        <w:ind w:left="1582" w:right="1170"/>
      </w:pPr>
      <w:r>
        <w:t xml:space="preserve">Duke marrë në analizë peshën e shpenzimeve sipas programeve mbi totalin e buxhetit të MFsë (duke përjashtuar programet e ekonomisë pasi plani i tyre i rishikuar nuk është i plotë për të gjithë vitin), pjesën më të madhe të planit të rishikuar të shpenzimeve buxhetore e zë programi </w:t>
      </w:r>
      <w:r>
        <w:rPr>
          <w:i/>
        </w:rPr>
        <w:t>“Menaxhimi i të ardhurave doganore”</w:t>
      </w:r>
      <w:r>
        <w:t xml:space="preserve"> me 25%, programi </w:t>
      </w:r>
      <w:r>
        <w:rPr>
          <w:i/>
        </w:rPr>
        <w:t>“Menaxhim i të Ardhurave Tatimore”</w:t>
      </w:r>
      <w:r>
        <w:t xml:space="preserve"> me 19%, programi </w:t>
      </w:r>
      <w:r>
        <w:rPr>
          <w:i/>
        </w:rPr>
        <w:t>“Ekzekutim i Pagesave të Ndryshme”</w:t>
      </w:r>
      <w:r>
        <w:t xml:space="preserve"> me 18%, programi </w:t>
      </w:r>
      <w:r>
        <w:rPr>
          <w:i/>
        </w:rPr>
        <w:t>“Planifikim, Menaxhim, Administrim”</w:t>
      </w:r>
      <w:r>
        <w:t xml:space="preserve"> me 10 %, ndërsa programet e tjera zënë një peshë më të vogël. </w:t>
      </w:r>
    </w:p>
    <w:p w14:paraId="7E2B9BC8" w14:textId="77777777" w:rsidR="00EC107F" w:rsidRDefault="00000000">
      <w:pPr>
        <w:spacing w:after="16" w:line="259" w:lineRule="auto"/>
        <w:ind w:left="1587" w:right="0" w:firstLine="0"/>
        <w:jc w:val="left"/>
      </w:pPr>
      <w:r>
        <w:t xml:space="preserve"> </w:t>
      </w:r>
    </w:p>
    <w:p w14:paraId="6A044310" w14:textId="77777777" w:rsidR="00EC107F" w:rsidRDefault="00000000">
      <w:pPr>
        <w:ind w:left="1582" w:right="1174"/>
      </w:pPr>
      <w:r>
        <w:t xml:space="preserve">Duke u mbështetur në veprimtarinë bazë të institucionit, kjo shpërndarje e planit të shpenzimeve buxhetore lidhet drejtpërdrejtë me natyrën e punës dhe kërkesat e MF-së për përmbushjen e detyrimeve ligjore.  </w:t>
      </w:r>
    </w:p>
    <w:p w14:paraId="408D9CF2" w14:textId="77777777" w:rsidR="00EC107F" w:rsidRDefault="00000000">
      <w:pPr>
        <w:spacing w:after="16" w:line="259" w:lineRule="auto"/>
        <w:ind w:left="1587" w:right="0" w:firstLine="0"/>
        <w:jc w:val="left"/>
      </w:pPr>
      <w:r>
        <w:rPr>
          <w:color w:val="FF0000"/>
        </w:rPr>
        <w:t xml:space="preserve"> </w:t>
      </w:r>
    </w:p>
    <w:p w14:paraId="13CACB7B" w14:textId="77777777" w:rsidR="00EC107F" w:rsidRDefault="00000000">
      <w:pPr>
        <w:ind w:left="1582" w:right="1176"/>
      </w:pPr>
      <w:r>
        <w:t xml:space="preserve">Nëse do të marrim në analizë peshën e shpenzimeve ndërmjet atyre të planifikuara dhe të realizuara evidentohet një ruajtje e peshës së këtyre shpenzimeve si në buxhetin e planifikuar ashtu edhe në atë të realizuar për 12-mujorin e vitit 2024. Gjatë kësaj periudhe është, synuar konsolidimit financiar dhe administrativ i institucionit me qëllim arritjen plotësisht të realizimit të buxhetit dhe treguesve të performancës të përcaktuar në Programin Buxhetor Afatmesëm 2024-2026. </w:t>
      </w:r>
    </w:p>
    <w:p w14:paraId="65ECDFCF" w14:textId="77777777" w:rsidR="00EC107F" w:rsidRDefault="00000000">
      <w:pPr>
        <w:spacing w:after="16" w:line="259" w:lineRule="auto"/>
        <w:ind w:left="1587" w:right="0" w:firstLine="0"/>
        <w:jc w:val="left"/>
      </w:pPr>
      <w:r>
        <w:rPr>
          <w:color w:val="FF0000"/>
        </w:rPr>
        <w:t xml:space="preserve"> </w:t>
      </w:r>
    </w:p>
    <w:p w14:paraId="4B52F5E5" w14:textId="77777777" w:rsidR="00EC107F" w:rsidRDefault="00000000">
      <w:pPr>
        <w:ind w:left="1582" w:right="1256"/>
      </w:pPr>
      <w:r>
        <w:t xml:space="preserve">Në nivel grupi, gjatë 12-mujorit të vitit 2024, buxheti për MF-në është realizuar rreth 14.4 miliard lekë ose 91% e planit të rishikuar, pa përfshirë të ardhurat jashtë limitit (nga të cilat 10.5 miliard lekë ose 88% i përkasin realizimit të buxhetit për programet e financave dhe 3.8 </w:t>
      </w:r>
    </w:p>
    <w:p w14:paraId="48B02908" w14:textId="77777777" w:rsidR="00EC107F" w:rsidRDefault="00000000">
      <w:pPr>
        <w:ind w:left="1582" w:right="1256"/>
      </w:pPr>
      <w:r>
        <w:lastRenderedPageBreak/>
        <w:t>miliard lekë ose 100% i përkasin realizimit të buxhetit për programet e ekonomisë). Nga të dhënat e tabelës, për programet e ekonomisë bie në sy realizimi 100% i fondeve buxhetore, kjo për shkak të ndarjes së sistemit të financave nga ekonomia me Aktin Normativ nr. 1, datë 20.02.2024 dhe VKM-së nr. 31, datë 17.01.2024 “</w:t>
      </w:r>
      <w:r>
        <w:rPr>
          <w:i/>
        </w:rPr>
        <w:t>Për përcaktimin e fushës së përgjegjësisë shtetërore të Ministrisë së Financave</w:t>
      </w:r>
      <w:r>
        <w:t xml:space="preserve">”, nëpërmjet të cilit fondet e realizuara të ministrise se ekonomisë deri në fund të muajit prill 2024 mbetën në statusin plan-fakt për vitin 2024 në grupin 10 të MF-së, ndërsa fondet në statusin disponibël kaluan në favor të grup 12, Ministrisë së Ekonomisë, Kulturës dhe Inovacionit. </w:t>
      </w:r>
    </w:p>
    <w:p w14:paraId="292305C1" w14:textId="77777777" w:rsidR="00EC107F" w:rsidRDefault="00000000">
      <w:pPr>
        <w:spacing w:after="16" w:line="259" w:lineRule="auto"/>
        <w:ind w:left="1587" w:right="0" w:firstLine="0"/>
        <w:jc w:val="left"/>
      </w:pPr>
      <w:r>
        <w:t xml:space="preserve"> </w:t>
      </w:r>
    </w:p>
    <w:p w14:paraId="3FA07B87" w14:textId="77777777" w:rsidR="00EC107F" w:rsidRDefault="00000000">
      <w:pPr>
        <w:ind w:left="1582" w:right="1172"/>
      </w:pPr>
      <w:r>
        <w:t xml:space="preserve">Meqënëse plani i buxhetit të vitit 2024 dhe realizimi i tij për programet e ekonomisë është mbyllur për periudhën 4-mujore nuk do të shërbejnë si bazë krahasuese për periudhën 12mujore dhe si rrjedhojë si bazë krahasimore do të merren vetëm programet e sistemit të financave.  </w:t>
      </w:r>
    </w:p>
    <w:p w14:paraId="0AAFCFA6" w14:textId="77777777" w:rsidR="00EC107F" w:rsidRDefault="00000000">
      <w:pPr>
        <w:spacing w:after="16" w:line="259" w:lineRule="auto"/>
        <w:ind w:left="1587" w:right="0" w:firstLine="0"/>
        <w:jc w:val="left"/>
      </w:pPr>
      <w:r>
        <w:t xml:space="preserve"> </w:t>
      </w:r>
    </w:p>
    <w:p w14:paraId="15BDD279" w14:textId="77777777" w:rsidR="00EC107F" w:rsidRDefault="00000000">
      <w:pPr>
        <w:ind w:left="1582" w:right="1174"/>
      </w:pPr>
      <w:r>
        <w:t xml:space="preserve">Për sa më lart, krahasuar me të njëjtën periudhë të një viti më parë, në 12-mujorin e vitit 2023, buxheti për programet e sistemit të financave u realizua në vlerën 11.88 miliard lekë ose 1.3 miliard lekë më shumë se realizimi i buxhetit për vitin 2024. </w:t>
      </w:r>
    </w:p>
    <w:p w14:paraId="2E402428" w14:textId="77777777" w:rsidR="00EC107F" w:rsidRDefault="00000000">
      <w:pPr>
        <w:spacing w:after="16" w:line="259" w:lineRule="auto"/>
        <w:ind w:left="1587" w:right="0" w:firstLine="0"/>
        <w:jc w:val="left"/>
      </w:pPr>
      <w:r>
        <w:t xml:space="preserve"> </w:t>
      </w:r>
    </w:p>
    <w:p w14:paraId="6DB7CED9" w14:textId="77777777" w:rsidR="00EC107F" w:rsidRDefault="00000000">
      <w:pPr>
        <w:ind w:left="1582" w:right="1173"/>
      </w:pPr>
      <w:r>
        <w:t xml:space="preserve">Sikurse vërehet edhe nga tabela, programet e sistemit të financave krahasuar me 12-mujorin e një viti më parë paraqiten me një vlerë në zbritje të realizimit të buxhetit për sistemin e doganave dhe tatimeve si dhe me një vlerë në rritje të realizimit të buxhetit për programet e </w:t>
      </w:r>
    </w:p>
    <w:p w14:paraId="3F873D23" w14:textId="77777777" w:rsidR="00EC107F" w:rsidRDefault="00000000">
      <w:pPr>
        <w:ind w:left="1582" w:right="1173"/>
      </w:pPr>
      <w:r>
        <w:t xml:space="preserve">tjera.  </w:t>
      </w:r>
    </w:p>
    <w:p w14:paraId="42414D8B" w14:textId="77777777" w:rsidR="00EC107F" w:rsidRDefault="00000000">
      <w:pPr>
        <w:spacing w:after="16" w:line="259" w:lineRule="auto"/>
        <w:ind w:left="1587" w:right="0" w:firstLine="0"/>
        <w:jc w:val="left"/>
      </w:pPr>
      <w:r>
        <w:t xml:space="preserve"> </w:t>
      </w:r>
    </w:p>
    <w:p w14:paraId="5E48A190" w14:textId="77777777" w:rsidR="00EC107F" w:rsidRDefault="00000000">
      <w:pPr>
        <w:ind w:left="1582" w:right="1172"/>
      </w:pPr>
      <w:r>
        <w:t xml:space="preserve">Ndërsa për sa i takon 12-mujorit të vitit 2024, në programin e sistemit të financave, me realizimin më të lartë të buxhetit paraqitet programi </w:t>
      </w:r>
      <w:r>
        <w:rPr>
          <w:i/>
        </w:rPr>
        <w:t xml:space="preserve">“Menaxhim i të ardhurave doganore” </w:t>
      </w:r>
      <w:r>
        <w:t>me 95%, programi</w:t>
      </w:r>
      <w:r>
        <w:rPr>
          <w:i/>
        </w:rPr>
        <w:t>“Menaxhim i të ardhurave tatimore”</w:t>
      </w:r>
      <w:r>
        <w:t xml:space="preserve"> me 91%, programi</w:t>
      </w:r>
      <w:r>
        <w:rPr>
          <w:i/>
        </w:rPr>
        <w:t>“Planifikim, Menaxhim dhe Administrim”</w:t>
      </w:r>
      <w:r>
        <w:t xml:space="preserve"> dhe programi </w:t>
      </w:r>
      <w:r>
        <w:rPr>
          <w:i/>
        </w:rPr>
        <w:t>“Lufta kundër transaksioneve financiare jo-ligjore”</w:t>
      </w:r>
      <w:r>
        <w:t xml:space="preserve">  me 89%, e ndjekur nga programi </w:t>
      </w:r>
      <w:r>
        <w:rPr>
          <w:i/>
        </w:rPr>
        <w:t xml:space="preserve">“Menaxhim i shpenzimeve publike” </w:t>
      </w:r>
      <w:r>
        <w:t xml:space="preserve">me 83% dhe me realizimin më të ulët të buxhetit për 12-mujorin e vitit 2024 paraqiten programi </w:t>
      </w:r>
      <w:r>
        <w:rPr>
          <w:i/>
        </w:rPr>
        <w:t xml:space="preserve">“Ekzekutim i pagesave të ndryshme” </w:t>
      </w:r>
      <w:r>
        <w:t xml:space="preserve">me 76%. </w:t>
      </w:r>
    </w:p>
    <w:p w14:paraId="236B09E0" w14:textId="77777777" w:rsidR="00EC107F" w:rsidRDefault="00000000">
      <w:pPr>
        <w:spacing w:after="16" w:line="259" w:lineRule="auto"/>
        <w:ind w:left="1587" w:right="0" w:firstLine="0"/>
        <w:jc w:val="left"/>
      </w:pPr>
      <w:r>
        <w:rPr>
          <w:color w:val="FF0000"/>
        </w:rPr>
        <w:t xml:space="preserve"> </w:t>
      </w:r>
    </w:p>
    <w:p w14:paraId="5C6693D1" w14:textId="77777777" w:rsidR="00EC107F" w:rsidRDefault="00000000">
      <w:pPr>
        <w:ind w:left="1582" w:right="143"/>
      </w:pPr>
      <w:r>
        <w:t xml:space="preserve">Në vijim të analizës së realizimit të buxhetit për 12-mujorin 2024, situata në lidhje me realizimin e shpenzimeve në nivel llogarie ekonomike për MF-në paraqitet si më poshtë: </w:t>
      </w:r>
    </w:p>
    <w:p w14:paraId="664190AA" w14:textId="77777777" w:rsidR="00EC107F" w:rsidRDefault="00000000">
      <w:pPr>
        <w:spacing w:after="19" w:line="259" w:lineRule="auto"/>
        <w:ind w:left="0" w:right="1114" w:firstLine="0"/>
        <w:jc w:val="right"/>
      </w:pPr>
      <w:r>
        <w:t xml:space="preserve"> </w:t>
      </w:r>
    </w:p>
    <w:p w14:paraId="7C57BE7E" w14:textId="77777777" w:rsidR="00EC107F" w:rsidRDefault="00000000">
      <w:pPr>
        <w:ind w:left="1572" w:right="887" w:firstLine="8976"/>
      </w:pPr>
      <w:r>
        <w:t xml:space="preserve">                                                                                                                                  në mijë lekë </w:t>
      </w:r>
    </w:p>
    <w:tbl>
      <w:tblPr>
        <w:tblStyle w:val="TableGrid"/>
        <w:tblW w:w="8928" w:type="dxa"/>
        <w:tblInd w:w="1592" w:type="dxa"/>
        <w:tblCellMar>
          <w:top w:w="0" w:type="dxa"/>
          <w:left w:w="0" w:type="dxa"/>
          <w:bottom w:w="2" w:type="dxa"/>
          <w:right w:w="0" w:type="dxa"/>
        </w:tblCellMar>
        <w:tblLook w:val="04A0" w:firstRow="1" w:lastRow="0" w:firstColumn="1" w:lastColumn="0" w:noHBand="0" w:noVBand="1"/>
      </w:tblPr>
      <w:tblGrid>
        <w:gridCol w:w="634"/>
        <w:gridCol w:w="1947"/>
        <w:gridCol w:w="941"/>
        <w:gridCol w:w="938"/>
        <w:gridCol w:w="938"/>
        <w:gridCol w:w="938"/>
        <w:gridCol w:w="641"/>
        <w:gridCol w:w="933"/>
        <w:gridCol w:w="697"/>
        <w:gridCol w:w="712"/>
      </w:tblGrid>
      <w:tr w:rsidR="00EC107F" w14:paraId="717E9254" w14:textId="77777777">
        <w:trPr>
          <w:trHeight w:val="481"/>
        </w:trPr>
        <w:tc>
          <w:tcPr>
            <w:tcW w:w="521" w:type="dxa"/>
            <w:vMerge w:val="restart"/>
            <w:tcBorders>
              <w:top w:val="single" w:sz="5" w:space="0" w:color="000000"/>
              <w:left w:val="single" w:sz="4" w:space="0" w:color="000000"/>
              <w:bottom w:val="single" w:sz="10" w:space="0" w:color="000000"/>
              <w:right w:val="single" w:sz="8" w:space="0" w:color="000000"/>
            </w:tcBorders>
            <w:shd w:val="clear" w:color="auto" w:fill="EBF1DE"/>
            <w:vAlign w:val="center"/>
          </w:tcPr>
          <w:p w14:paraId="4D33E7D3" w14:textId="77777777" w:rsidR="00EC107F" w:rsidRDefault="00000000">
            <w:pPr>
              <w:spacing w:after="0" w:line="259" w:lineRule="auto"/>
              <w:ind w:left="23" w:right="0" w:firstLine="0"/>
            </w:pPr>
            <w:r>
              <w:rPr>
                <w:b/>
                <w:sz w:val="16"/>
              </w:rPr>
              <w:t>Artikulli</w:t>
            </w:r>
          </w:p>
        </w:tc>
        <w:tc>
          <w:tcPr>
            <w:tcW w:w="2013" w:type="dxa"/>
            <w:vMerge w:val="restart"/>
            <w:tcBorders>
              <w:top w:val="single" w:sz="5" w:space="0" w:color="000000"/>
              <w:left w:val="single" w:sz="8" w:space="0" w:color="000000"/>
              <w:bottom w:val="single" w:sz="10" w:space="0" w:color="000000"/>
              <w:right w:val="single" w:sz="4" w:space="0" w:color="000000"/>
            </w:tcBorders>
            <w:shd w:val="clear" w:color="auto" w:fill="EBF1DE"/>
            <w:vAlign w:val="center"/>
          </w:tcPr>
          <w:p w14:paraId="5B5173D3" w14:textId="77777777" w:rsidR="00EC107F" w:rsidRDefault="00000000">
            <w:pPr>
              <w:spacing w:after="0" w:line="259" w:lineRule="auto"/>
              <w:ind w:left="0" w:right="0" w:firstLine="0"/>
              <w:jc w:val="center"/>
            </w:pPr>
            <w:r>
              <w:rPr>
                <w:b/>
                <w:sz w:val="16"/>
              </w:rPr>
              <w:t>Emertimi sipas natyres se shpenzimeve</w:t>
            </w:r>
          </w:p>
        </w:tc>
        <w:tc>
          <w:tcPr>
            <w:tcW w:w="2643" w:type="dxa"/>
            <w:gridSpan w:val="3"/>
            <w:tcBorders>
              <w:top w:val="single" w:sz="5" w:space="0" w:color="000000"/>
              <w:left w:val="single" w:sz="4" w:space="0" w:color="000000"/>
              <w:bottom w:val="single" w:sz="5" w:space="0" w:color="000000"/>
              <w:right w:val="single" w:sz="4" w:space="0" w:color="000000"/>
            </w:tcBorders>
            <w:shd w:val="clear" w:color="auto" w:fill="EBF1DE"/>
            <w:vAlign w:val="center"/>
          </w:tcPr>
          <w:p w14:paraId="5ED54E40" w14:textId="77777777" w:rsidR="00EC107F" w:rsidRDefault="00000000">
            <w:pPr>
              <w:spacing w:after="0" w:line="259" w:lineRule="auto"/>
              <w:ind w:left="0" w:right="7" w:firstLine="0"/>
              <w:jc w:val="center"/>
            </w:pPr>
            <w:r>
              <w:rPr>
                <w:b/>
                <w:sz w:val="16"/>
              </w:rPr>
              <w:t>Realizimi viti 2023</w:t>
            </w:r>
          </w:p>
        </w:tc>
        <w:tc>
          <w:tcPr>
            <w:tcW w:w="1604" w:type="dxa"/>
            <w:gridSpan w:val="2"/>
            <w:tcBorders>
              <w:top w:val="single" w:sz="5" w:space="0" w:color="000000"/>
              <w:left w:val="single" w:sz="4" w:space="0" w:color="000000"/>
              <w:bottom w:val="single" w:sz="5" w:space="0" w:color="000000"/>
              <w:right w:val="single" w:sz="4" w:space="0" w:color="000000"/>
            </w:tcBorders>
            <w:shd w:val="clear" w:color="auto" w:fill="EBF1DE"/>
            <w:vAlign w:val="bottom"/>
          </w:tcPr>
          <w:p w14:paraId="3827DCF8" w14:textId="77777777" w:rsidR="00EC107F" w:rsidRDefault="00000000">
            <w:pPr>
              <w:spacing w:after="0" w:line="259" w:lineRule="auto"/>
              <w:ind w:left="0" w:right="12" w:firstLine="0"/>
              <w:jc w:val="center"/>
            </w:pPr>
            <w:r>
              <w:rPr>
                <w:b/>
                <w:sz w:val="16"/>
              </w:rPr>
              <w:t>Plani për viti 2024</w:t>
            </w:r>
          </w:p>
        </w:tc>
        <w:tc>
          <w:tcPr>
            <w:tcW w:w="1536" w:type="dxa"/>
            <w:gridSpan w:val="2"/>
            <w:tcBorders>
              <w:top w:val="single" w:sz="5" w:space="0" w:color="000000"/>
              <w:left w:val="single" w:sz="4" w:space="0" w:color="000000"/>
              <w:bottom w:val="single" w:sz="5" w:space="0" w:color="000000"/>
              <w:right w:val="single" w:sz="4" w:space="0" w:color="000000"/>
            </w:tcBorders>
            <w:shd w:val="clear" w:color="auto" w:fill="EBF1DE"/>
          </w:tcPr>
          <w:p w14:paraId="6C54E943" w14:textId="77777777" w:rsidR="00EC107F" w:rsidRDefault="00000000">
            <w:pPr>
              <w:spacing w:after="0" w:line="259" w:lineRule="auto"/>
              <w:ind w:left="0" w:right="0" w:firstLine="0"/>
              <w:jc w:val="center"/>
            </w:pPr>
            <w:r>
              <w:rPr>
                <w:b/>
                <w:sz w:val="16"/>
              </w:rPr>
              <w:t>Realizimi per 12-mujorin 2024</w:t>
            </w:r>
          </w:p>
        </w:tc>
        <w:tc>
          <w:tcPr>
            <w:tcW w:w="612" w:type="dxa"/>
            <w:vMerge w:val="restart"/>
            <w:tcBorders>
              <w:top w:val="single" w:sz="5" w:space="0" w:color="000000"/>
              <w:left w:val="single" w:sz="4" w:space="0" w:color="000000"/>
              <w:bottom w:val="single" w:sz="10" w:space="0" w:color="000000"/>
              <w:right w:val="single" w:sz="8" w:space="0" w:color="000000"/>
            </w:tcBorders>
            <w:shd w:val="clear" w:color="auto" w:fill="EBF1DE"/>
            <w:vAlign w:val="center"/>
          </w:tcPr>
          <w:p w14:paraId="1085A102" w14:textId="77777777" w:rsidR="00EC107F" w:rsidRDefault="00000000">
            <w:pPr>
              <w:spacing w:after="0" w:line="259" w:lineRule="auto"/>
              <w:ind w:left="160" w:right="0" w:hanging="136"/>
              <w:jc w:val="left"/>
            </w:pPr>
            <w:r>
              <w:rPr>
                <w:rFonts w:ascii="Calibri" w:eastAsia="Calibri" w:hAnsi="Calibri" w:cs="Calibri"/>
                <w:b/>
                <w:sz w:val="18"/>
              </w:rPr>
              <w:t>Realizimi ne %</w:t>
            </w:r>
          </w:p>
        </w:tc>
      </w:tr>
      <w:tr w:rsidR="00EC107F" w14:paraId="39136395" w14:textId="77777777">
        <w:trPr>
          <w:trHeight w:val="1036"/>
        </w:trPr>
        <w:tc>
          <w:tcPr>
            <w:tcW w:w="0" w:type="auto"/>
            <w:vMerge/>
            <w:tcBorders>
              <w:top w:val="nil"/>
              <w:left w:val="single" w:sz="4" w:space="0" w:color="000000"/>
              <w:bottom w:val="single" w:sz="10" w:space="0" w:color="000000"/>
              <w:right w:val="single" w:sz="8" w:space="0" w:color="000000"/>
            </w:tcBorders>
          </w:tcPr>
          <w:p w14:paraId="1FC0A118" w14:textId="77777777" w:rsidR="00EC107F" w:rsidRDefault="00EC107F">
            <w:pPr>
              <w:spacing w:after="160" w:line="259" w:lineRule="auto"/>
              <w:ind w:left="0" w:right="0" w:firstLine="0"/>
              <w:jc w:val="left"/>
            </w:pPr>
          </w:p>
        </w:tc>
        <w:tc>
          <w:tcPr>
            <w:tcW w:w="0" w:type="auto"/>
            <w:vMerge/>
            <w:tcBorders>
              <w:top w:val="nil"/>
              <w:left w:val="single" w:sz="8" w:space="0" w:color="000000"/>
              <w:bottom w:val="single" w:sz="10" w:space="0" w:color="000000"/>
              <w:right w:val="single" w:sz="4" w:space="0" w:color="000000"/>
            </w:tcBorders>
          </w:tcPr>
          <w:p w14:paraId="3BF0E3DF" w14:textId="77777777" w:rsidR="00EC107F" w:rsidRDefault="00EC107F">
            <w:pPr>
              <w:spacing w:after="160" w:line="259" w:lineRule="auto"/>
              <w:ind w:left="0" w:right="0" w:firstLine="0"/>
              <w:jc w:val="left"/>
            </w:pPr>
          </w:p>
        </w:tc>
        <w:tc>
          <w:tcPr>
            <w:tcW w:w="868" w:type="dxa"/>
            <w:tcBorders>
              <w:top w:val="single" w:sz="5" w:space="0" w:color="000000"/>
              <w:left w:val="single" w:sz="4" w:space="0" w:color="000000"/>
              <w:bottom w:val="single" w:sz="10" w:space="0" w:color="000000"/>
              <w:right w:val="single" w:sz="4" w:space="0" w:color="000000"/>
            </w:tcBorders>
            <w:shd w:val="clear" w:color="auto" w:fill="EBF1DE"/>
            <w:vAlign w:val="center"/>
          </w:tcPr>
          <w:p w14:paraId="2362A6CC" w14:textId="77777777" w:rsidR="00EC107F" w:rsidRDefault="00000000">
            <w:pPr>
              <w:spacing w:after="0"/>
              <w:ind w:left="93" w:right="-16" w:hanging="68"/>
              <w:jc w:val="left"/>
            </w:pPr>
            <w:r>
              <w:rPr>
                <w:b/>
                <w:sz w:val="16"/>
              </w:rPr>
              <w:t xml:space="preserve">Realizimi per 4mujori 202 3 </w:t>
            </w:r>
          </w:p>
          <w:p w14:paraId="1AA5B036" w14:textId="77777777" w:rsidR="00EC107F" w:rsidRDefault="00000000">
            <w:pPr>
              <w:spacing w:after="9" w:line="259" w:lineRule="auto"/>
              <w:ind w:left="83" w:right="0" w:firstLine="0"/>
              <w:jc w:val="left"/>
            </w:pPr>
            <w:r>
              <w:rPr>
                <w:b/>
                <w:sz w:val="16"/>
              </w:rPr>
              <w:t xml:space="preserve">(Programet e </w:t>
            </w:r>
          </w:p>
          <w:p w14:paraId="6165C1C3" w14:textId="77777777" w:rsidR="00EC107F" w:rsidRDefault="00000000">
            <w:pPr>
              <w:spacing w:after="0" w:line="259" w:lineRule="auto"/>
              <w:ind w:left="122" w:right="0" w:firstLine="0"/>
              <w:jc w:val="left"/>
            </w:pPr>
            <w:r>
              <w:rPr>
                <w:b/>
                <w:sz w:val="16"/>
              </w:rPr>
              <w:t>Ekonomise)</w:t>
            </w:r>
          </w:p>
        </w:tc>
        <w:tc>
          <w:tcPr>
            <w:tcW w:w="878" w:type="dxa"/>
            <w:tcBorders>
              <w:top w:val="single" w:sz="5" w:space="0" w:color="000000"/>
              <w:left w:val="single" w:sz="4" w:space="0" w:color="000000"/>
              <w:bottom w:val="single" w:sz="10" w:space="0" w:color="000000"/>
              <w:right w:val="single" w:sz="4" w:space="0" w:color="000000"/>
            </w:tcBorders>
            <w:shd w:val="clear" w:color="auto" w:fill="EBF1DE"/>
          </w:tcPr>
          <w:p w14:paraId="17C72DE2" w14:textId="77777777" w:rsidR="00EC107F" w:rsidRDefault="00000000">
            <w:pPr>
              <w:spacing w:after="9" w:line="259" w:lineRule="auto"/>
              <w:ind w:left="73" w:right="0" w:firstLine="0"/>
              <w:jc w:val="left"/>
            </w:pPr>
            <w:r>
              <w:rPr>
                <w:b/>
                <w:sz w:val="16"/>
              </w:rPr>
              <w:t xml:space="preserve">Realizimi per  </w:t>
            </w:r>
          </w:p>
          <w:p w14:paraId="4F37FAFC" w14:textId="77777777" w:rsidR="00EC107F" w:rsidRDefault="00000000">
            <w:pPr>
              <w:spacing w:after="9" w:line="259" w:lineRule="auto"/>
              <w:ind w:left="0" w:right="14" w:firstLine="0"/>
              <w:jc w:val="center"/>
            </w:pPr>
            <w:r>
              <w:rPr>
                <w:b/>
                <w:sz w:val="16"/>
              </w:rPr>
              <w:t xml:space="preserve">12- mujori </w:t>
            </w:r>
          </w:p>
          <w:p w14:paraId="31A4851E" w14:textId="77777777" w:rsidR="00EC107F" w:rsidRDefault="00000000">
            <w:pPr>
              <w:spacing w:after="9" w:line="259" w:lineRule="auto"/>
              <w:ind w:left="0" w:right="15" w:firstLine="0"/>
              <w:jc w:val="center"/>
            </w:pPr>
            <w:r>
              <w:rPr>
                <w:b/>
                <w:sz w:val="16"/>
              </w:rPr>
              <w:t xml:space="preserve">2023 </w:t>
            </w:r>
          </w:p>
          <w:p w14:paraId="0F939523" w14:textId="77777777" w:rsidR="00EC107F" w:rsidRDefault="00000000">
            <w:pPr>
              <w:spacing w:after="0" w:line="259" w:lineRule="auto"/>
              <w:ind w:left="0" w:right="0" w:firstLine="0"/>
              <w:jc w:val="center"/>
            </w:pPr>
            <w:r>
              <w:rPr>
                <w:b/>
                <w:sz w:val="16"/>
              </w:rPr>
              <w:t>(Programet e Financave)</w:t>
            </w:r>
          </w:p>
        </w:tc>
        <w:tc>
          <w:tcPr>
            <w:tcW w:w="897" w:type="dxa"/>
            <w:tcBorders>
              <w:top w:val="single" w:sz="5" w:space="0" w:color="000000"/>
              <w:left w:val="single" w:sz="4" w:space="0" w:color="000000"/>
              <w:bottom w:val="single" w:sz="10" w:space="0" w:color="000000"/>
              <w:right w:val="single" w:sz="4" w:space="0" w:color="000000"/>
            </w:tcBorders>
            <w:shd w:val="clear" w:color="auto" w:fill="EBF1DE"/>
            <w:vAlign w:val="center"/>
          </w:tcPr>
          <w:p w14:paraId="2BCD0CE6" w14:textId="77777777" w:rsidR="00EC107F" w:rsidRDefault="00000000">
            <w:pPr>
              <w:spacing w:after="9" w:line="259" w:lineRule="auto"/>
              <w:ind w:left="0" w:right="4" w:firstLine="0"/>
              <w:jc w:val="center"/>
            </w:pPr>
            <w:r>
              <w:rPr>
                <w:b/>
                <w:sz w:val="16"/>
              </w:rPr>
              <w:t xml:space="preserve">Totali i </w:t>
            </w:r>
          </w:p>
          <w:p w14:paraId="74749B55" w14:textId="77777777" w:rsidR="00EC107F" w:rsidRDefault="00000000">
            <w:pPr>
              <w:spacing w:after="9" w:line="259" w:lineRule="auto"/>
              <w:ind w:left="83" w:right="0" w:firstLine="0"/>
              <w:jc w:val="left"/>
            </w:pPr>
            <w:r>
              <w:rPr>
                <w:b/>
                <w:sz w:val="16"/>
              </w:rPr>
              <w:t xml:space="preserve">Realizimi per   </w:t>
            </w:r>
          </w:p>
          <w:p w14:paraId="38780C88" w14:textId="77777777" w:rsidR="00EC107F" w:rsidRDefault="00000000">
            <w:pPr>
              <w:spacing w:after="9" w:line="259" w:lineRule="auto"/>
              <w:ind w:left="0" w:right="14" w:firstLine="0"/>
              <w:jc w:val="center"/>
            </w:pPr>
            <w:r>
              <w:rPr>
                <w:b/>
                <w:sz w:val="16"/>
              </w:rPr>
              <w:t xml:space="preserve">12- mujori </w:t>
            </w:r>
          </w:p>
          <w:p w14:paraId="70859299" w14:textId="77777777" w:rsidR="00EC107F" w:rsidRDefault="00000000">
            <w:pPr>
              <w:spacing w:after="0" w:line="259" w:lineRule="auto"/>
              <w:ind w:left="0" w:right="15" w:firstLine="0"/>
              <w:jc w:val="center"/>
            </w:pPr>
            <w:r>
              <w:rPr>
                <w:b/>
                <w:sz w:val="16"/>
              </w:rPr>
              <w:t>2023</w:t>
            </w:r>
          </w:p>
        </w:tc>
        <w:tc>
          <w:tcPr>
            <w:tcW w:w="926" w:type="dxa"/>
            <w:tcBorders>
              <w:top w:val="single" w:sz="5" w:space="0" w:color="000000"/>
              <w:left w:val="single" w:sz="4" w:space="0" w:color="000000"/>
              <w:bottom w:val="single" w:sz="10" w:space="0" w:color="000000"/>
              <w:right w:val="single" w:sz="4" w:space="0" w:color="000000"/>
            </w:tcBorders>
            <w:shd w:val="clear" w:color="auto" w:fill="EBF1DE"/>
            <w:vAlign w:val="center"/>
          </w:tcPr>
          <w:p w14:paraId="4F55E593" w14:textId="77777777" w:rsidR="00EC107F" w:rsidRDefault="00000000">
            <w:pPr>
              <w:spacing w:after="0" w:line="259" w:lineRule="auto"/>
              <w:ind w:left="0" w:right="4" w:firstLine="0"/>
              <w:jc w:val="center"/>
            </w:pPr>
            <w:r>
              <w:rPr>
                <w:b/>
                <w:sz w:val="16"/>
              </w:rPr>
              <w:t xml:space="preserve">Plani i </w:t>
            </w:r>
          </w:p>
          <w:p w14:paraId="2D552B1E" w14:textId="77777777" w:rsidR="00EC107F" w:rsidRDefault="00000000">
            <w:pPr>
              <w:spacing w:after="0" w:line="259" w:lineRule="auto"/>
              <w:ind w:left="-7" w:right="0" w:firstLine="0"/>
              <w:jc w:val="left"/>
            </w:pPr>
            <w:r>
              <w:rPr>
                <w:b/>
                <w:sz w:val="16"/>
              </w:rPr>
              <w:t xml:space="preserve"> </w:t>
            </w:r>
          </w:p>
          <w:p w14:paraId="3763FB43" w14:textId="77777777" w:rsidR="00EC107F" w:rsidRDefault="00000000">
            <w:pPr>
              <w:spacing w:after="0" w:line="259" w:lineRule="auto"/>
              <w:ind w:left="0" w:right="0" w:firstLine="0"/>
              <w:jc w:val="center"/>
            </w:pPr>
            <w:r>
              <w:rPr>
                <w:b/>
                <w:sz w:val="16"/>
              </w:rPr>
              <w:t>rishikuar per vitin 2024</w:t>
            </w:r>
          </w:p>
        </w:tc>
        <w:tc>
          <w:tcPr>
            <w:tcW w:w="678" w:type="dxa"/>
            <w:tcBorders>
              <w:top w:val="single" w:sz="5" w:space="0" w:color="000000"/>
              <w:left w:val="single" w:sz="4" w:space="0" w:color="000000"/>
              <w:bottom w:val="single" w:sz="10" w:space="0" w:color="000000"/>
              <w:right w:val="single" w:sz="4" w:space="0" w:color="000000"/>
            </w:tcBorders>
            <w:shd w:val="clear" w:color="auto" w:fill="EBF1DE"/>
            <w:vAlign w:val="center"/>
          </w:tcPr>
          <w:p w14:paraId="11AAF942" w14:textId="77777777" w:rsidR="00EC107F" w:rsidRDefault="00000000">
            <w:pPr>
              <w:spacing w:after="0" w:line="259" w:lineRule="auto"/>
              <w:ind w:left="7" w:right="0" w:firstLine="0"/>
              <w:jc w:val="center"/>
            </w:pPr>
            <w:r>
              <w:rPr>
                <w:rFonts w:ascii="Calibri" w:eastAsia="Calibri" w:hAnsi="Calibri" w:cs="Calibri"/>
                <w:b/>
                <w:sz w:val="16"/>
              </w:rPr>
              <w:t>Struktura Ne %</w:t>
            </w:r>
          </w:p>
        </w:tc>
        <w:tc>
          <w:tcPr>
            <w:tcW w:w="892" w:type="dxa"/>
            <w:tcBorders>
              <w:top w:val="single" w:sz="5" w:space="0" w:color="000000"/>
              <w:left w:val="single" w:sz="4" w:space="0" w:color="000000"/>
              <w:bottom w:val="single" w:sz="10" w:space="0" w:color="000000"/>
              <w:right w:val="single" w:sz="4" w:space="0" w:color="000000"/>
            </w:tcBorders>
            <w:shd w:val="clear" w:color="auto" w:fill="EBF1DE"/>
            <w:vAlign w:val="center"/>
          </w:tcPr>
          <w:p w14:paraId="67290A21" w14:textId="77777777" w:rsidR="00EC107F" w:rsidRDefault="00000000">
            <w:pPr>
              <w:spacing w:after="0" w:line="259" w:lineRule="auto"/>
              <w:ind w:left="19" w:right="0" w:firstLine="0"/>
              <w:jc w:val="left"/>
            </w:pPr>
            <w:r>
              <w:rPr>
                <w:b/>
                <w:sz w:val="16"/>
              </w:rPr>
              <w:t>Në mijë lekë</w:t>
            </w:r>
          </w:p>
        </w:tc>
        <w:tc>
          <w:tcPr>
            <w:tcW w:w="644" w:type="dxa"/>
            <w:tcBorders>
              <w:top w:val="single" w:sz="5" w:space="0" w:color="000000"/>
              <w:left w:val="single" w:sz="4" w:space="0" w:color="000000"/>
              <w:bottom w:val="single" w:sz="10" w:space="0" w:color="000000"/>
              <w:right w:val="single" w:sz="4" w:space="0" w:color="000000"/>
            </w:tcBorders>
            <w:shd w:val="clear" w:color="auto" w:fill="EBF1DE"/>
            <w:vAlign w:val="center"/>
          </w:tcPr>
          <w:p w14:paraId="2C7673D3" w14:textId="77777777" w:rsidR="00EC107F" w:rsidRDefault="00000000">
            <w:pPr>
              <w:spacing w:after="0" w:line="259" w:lineRule="auto"/>
              <w:ind w:left="180" w:right="0" w:hanging="117"/>
              <w:jc w:val="left"/>
            </w:pPr>
            <w:r>
              <w:rPr>
                <w:rFonts w:ascii="Calibri" w:eastAsia="Calibri" w:hAnsi="Calibri" w:cs="Calibri"/>
                <w:b/>
                <w:sz w:val="16"/>
              </w:rPr>
              <w:t>Struktura Ne %</w:t>
            </w:r>
          </w:p>
        </w:tc>
        <w:tc>
          <w:tcPr>
            <w:tcW w:w="0" w:type="auto"/>
            <w:vMerge/>
            <w:tcBorders>
              <w:top w:val="nil"/>
              <w:left w:val="single" w:sz="4" w:space="0" w:color="000000"/>
              <w:bottom w:val="single" w:sz="10" w:space="0" w:color="000000"/>
              <w:right w:val="single" w:sz="8" w:space="0" w:color="000000"/>
            </w:tcBorders>
          </w:tcPr>
          <w:p w14:paraId="57462557" w14:textId="77777777" w:rsidR="00EC107F" w:rsidRDefault="00EC107F">
            <w:pPr>
              <w:spacing w:after="160" w:line="259" w:lineRule="auto"/>
              <w:ind w:left="0" w:right="0" w:firstLine="0"/>
              <w:jc w:val="left"/>
            </w:pPr>
          </w:p>
        </w:tc>
      </w:tr>
      <w:tr w:rsidR="00EC107F" w14:paraId="635C07EA" w14:textId="77777777">
        <w:trPr>
          <w:trHeight w:val="414"/>
        </w:trPr>
        <w:tc>
          <w:tcPr>
            <w:tcW w:w="521" w:type="dxa"/>
            <w:tcBorders>
              <w:top w:val="single" w:sz="10" w:space="0" w:color="000000"/>
              <w:left w:val="single" w:sz="4" w:space="0" w:color="000000"/>
              <w:bottom w:val="single" w:sz="5" w:space="0" w:color="000000"/>
              <w:right w:val="single" w:sz="8" w:space="0" w:color="000000"/>
            </w:tcBorders>
            <w:shd w:val="clear" w:color="auto" w:fill="FFFFFF"/>
            <w:vAlign w:val="bottom"/>
          </w:tcPr>
          <w:p w14:paraId="37E010F7" w14:textId="77777777" w:rsidR="00EC107F" w:rsidRDefault="00000000">
            <w:pPr>
              <w:spacing w:after="0" w:line="259" w:lineRule="auto"/>
              <w:ind w:left="18" w:right="0" w:firstLine="0"/>
              <w:jc w:val="center"/>
            </w:pPr>
            <w:r>
              <w:rPr>
                <w:sz w:val="16"/>
              </w:rPr>
              <w:t>600</w:t>
            </w:r>
          </w:p>
        </w:tc>
        <w:tc>
          <w:tcPr>
            <w:tcW w:w="2013" w:type="dxa"/>
            <w:tcBorders>
              <w:top w:val="single" w:sz="10" w:space="0" w:color="000000"/>
              <w:left w:val="single" w:sz="8" w:space="0" w:color="000000"/>
              <w:bottom w:val="single" w:sz="5" w:space="0" w:color="000000"/>
              <w:right w:val="single" w:sz="4" w:space="0" w:color="000000"/>
            </w:tcBorders>
            <w:shd w:val="clear" w:color="auto" w:fill="FFFFFF"/>
            <w:vAlign w:val="bottom"/>
          </w:tcPr>
          <w:p w14:paraId="29F7924C" w14:textId="77777777" w:rsidR="00EC107F" w:rsidRDefault="00000000">
            <w:pPr>
              <w:spacing w:after="0" w:line="259" w:lineRule="auto"/>
              <w:ind w:left="29" w:right="0" w:firstLine="0"/>
              <w:jc w:val="left"/>
            </w:pPr>
            <w:r>
              <w:rPr>
                <w:sz w:val="19"/>
              </w:rPr>
              <w:t>Paga</w:t>
            </w:r>
          </w:p>
        </w:tc>
        <w:tc>
          <w:tcPr>
            <w:tcW w:w="868" w:type="dxa"/>
            <w:tcBorders>
              <w:top w:val="single" w:sz="10" w:space="0" w:color="000000"/>
              <w:left w:val="single" w:sz="4" w:space="0" w:color="000000"/>
              <w:bottom w:val="single" w:sz="5" w:space="0" w:color="000000"/>
              <w:right w:val="single" w:sz="4" w:space="0" w:color="000000"/>
            </w:tcBorders>
            <w:shd w:val="clear" w:color="auto" w:fill="FFFFFF"/>
            <w:vAlign w:val="bottom"/>
          </w:tcPr>
          <w:p w14:paraId="19B43ACA" w14:textId="77777777" w:rsidR="00EC107F" w:rsidRDefault="00000000">
            <w:pPr>
              <w:spacing w:after="0" w:line="259" w:lineRule="auto"/>
              <w:ind w:left="73" w:right="0" w:firstLine="0"/>
              <w:jc w:val="left"/>
            </w:pPr>
            <w:r>
              <w:rPr>
                <w:sz w:val="19"/>
              </w:rPr>
              <w:t xml:space="preserve">      739,350</w:t>
            </w:r>
          </w:p>
        </w:tc>
        <w:tc>
          <w:tcPr>
            <w:tcW w:w="878" w:type="dxa"/>
            <w:tcBorders>
              <w:top w:val="single" w:sz="10" w:space="0" w:color="000000"/>
              <w:left w:val="single" w:sz="4" w:space="0" w:color="000000"/>
              <w:bottom w:val="single" w:sz="5" w:space="0" w:color="000000"/>
              <w:right w:val="single" w:sz="4" w:space="0" w:color="000000"/>
            </w:tcBorders>
            <w:shd w:val="clear" w:color="auto" w:fill="FFFFFF"/>
            <w:vAlign w:val="bottom"/>
          </w:tcPr>
          <w:p w14:paraId="32400E4E" w14:textId="77777777" w:rsidR="00EC107F" w:rsidRDefault="00000000">
            <w:pPr>
              <w:spacing w:after="0" w:line="259" w:lineRule="auto"/>
              <w:ind w:left="73" w:right="0" w:firstLine="0"/>
              <w:jc w:val="left"/>
            </w:pPr>
            <w:r>
              <w:rPr>
                <w:sz w:val="19"/>
              </w:rPr>
              <w:t xml:space="preserve">   5,311,850</w:t>
            </w:r>
          </w:p>
        </w:tc>
        <w:tc>
          <w:tcPr>
            <w:tcW w:w="897" w:type="dxa"/>
            <w:tcBorders>
              <w:top w:val="single" w:sz="10" w:space="0" w:color="000000"/>
              <w:left w:val="single" w:sz="4" w:space="0" w:color="000000"/>
              <w:bottom w:val="single" w:sz="5" w:space="0" w:color="000000"/>
              <w:right w:val="single" w:sz="4" w:space="0" w:color="000000"/>
            </w:tcBorders>
            <w:shd w:val="clear" w:color="auto" w:fill="FFFFFF"/>
            <w:vAlign w:val="bottom"/>
          </w:tcPr>
          <w:p w14:paraId="5E71A5A5" w14:textId="77777777" w:rsidR="00EC107F" w:rsidRDefault="00000000">
            <w:pPr>
              <w:spacing w:after="0" w:line="259" w:lineRule="auto"/>
              <w:ind w:left="73" w:right="0" w:firstLine="0"/>
              <w:jc w:val="left"/>
            </w:pPr>
            <w:r>
              <w:rPr>
                <w:sz w:val="19"/>
              </w:rPr>
              <w:t xml:space="preserve">    6,051,200</w:t>
            </w:r>
          </w:p>
        </w:tc>
        <w:tc>
          <w:tcPr>
            <w:tcW w:w="926" w:type="dxa"/>
            <w:tcBorders>
              <w:top w:val="single" w:sz="10" w:space="0" w:color="000000"/>
              <w:left w:val="single" w:sz="4" w:space="0" w:color="000000"/>
              <w:bottom w:val="single" w:sz="5" w:space="0" w:color="000000"/>
              <w:right w:val="single" w:sz="4" w:space="0" w:color="000000"/>
            </w:tcBorders>
            <w:shd w:val="clear" w:color="auto" w:fill="FFFFFF"/>
            <w:vAlign w:val="bottom"/>
          </w:tcPr>
          <w:p w14:paraId="48EC8694" w14:textId="77777777" w:rsidR="00EC107F" w:rsidRDefault="00000000">
            <w:pPr>
              <w:spacing w:after="0" w:line="259" w:lineRule="auto"/>
              <w:ind w:left="73" w:right="0" w:firstLine="0"/>
              <w:jc w:val="left"/>
            </w:pPr>
            <w:r>
              <w:rPr>
                <w:rFonts w:ascii="Calibri" w:eastAsia="Calibri" w:hAnsi="Calibri" w:cs="Calibri"/>
                <w:sz w:val="19"/>
              </w:rPr>
              <w:t xml:space="preserve">     4,588,703</w:t>
            </w:r>
          </w:p>
        </w:tc>
        <w:tc>
          <w:tcPr>
            <w:tcW w:w="678" w:type="dxa"/>
            <w:tcBorders>
              <w:top w:val="single" w:sz="10" w:space="0" w:color="000000"/>
              <w:left w:val="single" w:sz="4" w:space="0" w:color="000000"/>
              <w:bottom w:val="single" w:sz="5" w:space="0" w:color="000000"/>
              <w:right w:val="single" w:sz="4" w:space="0" w:color="000000"/>
            </w:tcBorders>
            <w:shd w:val="clear" w:color="auto" w:fill="FFFFFF"/>
            <w:vAlign w:val="bottom"/>
          </w:tcPr>
          <w:p w14:paraId="34F3BB3A" w14:textId="77777777" w:rsidR="00EC107F" w:rsidRDefault="00000000">
            <w:pPr>
              <w:spacing w:after="0" w:line="259" w:lineRule="auto"/>
              <w:ind w:left="0" w:right="25" w:firstLine="0"/>
              <w:jc w:val="right"/>
            </w:pPr>
            <w:r>
              <w:rPr>
                <w:rFonts w:ascii="Calibri" w:eastAsia="Calibri" w:hAnsi="Calibri" w:cs="Calibri"/>
                <w:sz w:val="19"/>
              </w:rPr>
              <w:t>29%</w:t>
            </w:r>
          </w:p>
        </w:tc>
        <w:tc>
          <w:tcPr>
            <w:tcW w:w="892" w:type="dxa"/>
            <w:tcBorders>
              <w:top w:val="single" w:sz="10" w:space="0" w:color="000000"/>
              <w:left w:val="single" w:sz="4" w:space="0" w:color="000000"/>
              <w:bottom w:val="single" w:sz="5" w:space="0" w:color="000000"/>
              <w:right w:val="single" w:sz="4" w:space="0" w:color="000000"/>
            </w:tcBorders>
            <w:shd w:val="clear" w:color="auto" w:fill="FFFFFF"/>
            <w:vAlign w:val="bottom"/>
          </w:tcPr>
          <w:p w14:paraId="05626349" w14:textId="77777777" w:rsidR="00EC107F" w:rsidRDefault="00000000">
            <w:pPr>
              <w:spacing w:after="0" w:line="259" w:lineRule="auto"/>
              <w:ind w:left="68" w:right="0" w:firstLine="0"/>
              <w:jc w:val="left"/>
            </w:pPr>
            <w:r>
              <w:rPr>
                <w:rFonts w:ascii="Calibri" w:eastAsia="Calibri" w:hAnsi="Calibri" w:cs="Calibri"/>
                <w:sz w:val="19"/>
              </w:rPr>
              <w:t xml:space="preserve">    4,570,490</w:t>
            </w:r>
          </w:p>
        </w:tc>
        <w:tc>
          <w:tcPr>
            <w:tcW w:w="644" w:type="dxa"/>
            <w:tcBorders>
              <w:top w:val="single" w:sz="10" w:space="0" w:color="000000"/>
              <w:left w:val="single" w:sz="4" w:space="0" w:color="000000"/>
              <w:bottom w:val="single" w:sz="5" w:space="0" w:color="000000"/>
              <w:right w:val="single" w:sz="4" w:space="0" w:color="000000"/>
            </w:tcBorders>
            <w:shd w:val="clear" w:color="auto" w:fill="FFFFFF"/>
            <w:vAlign w:val="bottom"/>
          </w:tcPr>
          <w:p w14:paraId="2A879860" w14:textId="77777777" w:rsidR="00EC107F" w:rsidRDefault="00000000">
            <w:pPr>
              <w:spacing w:after="0" w:line="259" w:lineRule="auto"/>
              <w:ind w:left="0" w:right="20" w:firstLine="0"/>
              <w:jc w:val="right"/>
            </w:pPr>
            <w:r>
              <w:rPr>
                <w:rFonts w:ascii="Calibri" w:eastAsia="Calibri" w:hAnsi="Calibri" w:cs="Calibri"/>
                <w:sz w:val="19"/>
              </w:rPr>
              <w:t>32%</w:t>
            </w:r>
          </w:p>
        </w:tc>
        <w:tc>
          <w:tcPr>
            <w:tcW w:w="612" w:type="dxa"/>
            <w:tcBorders>
              <w:top w:val="single" w:sz="10" w:space="0" w:color="000000"/>
              <w:left w:val="single" w:sz="4" w:space="0" w:color="000000"/>
              <w:bottom w:val="single" w:sz="5" w:space="0" w:color="000000"/>
              <w:right w:val="single" w:sz="8" w:space="0" w:color="000000"/>
            </w:tcBorders>
            <w:shd w:val="clear" w:color="auto" w:fill="FFFFFF"/>
            <w:vAlign w:val="bottom"/>
          </w:tcPr>
          <w:p w14:paraId="2EED5ED6" w14:textId="77777777" w:rsidR="00EC107F" w:rsidRDefault="00000000">
            <w:pPr>
              <w:spacing w:after="0" w:line="259" w:lineRule="auto"/>
              <w:ind w:left="0" w:right="18" w:firstLine="0"/>
              <w:jc w:val="right"/>
            </w:pPr>
            <w:r>
              <w:rPr>
                <w:rFonts w:ascii="Calibri" w:eastAsia="Calibri" w:hAnsi="Calibri" w:cs="Calibri"/>
                <w:sz w:val="19"/>
              </w:rPr>
              <w:t>100%</w:t>
            </w:r>
          </w:p>
        </w:tc>
      </w:tr>
      <w:tr w:rsidR="00EC107F" w14:paraId="3BF4C2D4" w14:textId="77777777">
        <w:trPr>
          <w:trHeight w:val="387"/>
        </w:trPr>
        <w:tc>
          <w:tcPr>
            <w:tcW w:w="521"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5CA8837B" w14:textId="77777777" w:rsidR="00EC107F" w:rsidRDefault="00000000">
            <w:pPr>
              <w:spacing w:after="0" w:line="259" w:lineRule="auto"/>
              <w:ind w:left="18" w:right="0" w:firstLine="0"/>
              <w:jc w:val="center"/>
            </w:pPr>
            <w:r>
              <w:rPr>
                <w:sz w:val="16"/>
              </w:rPr>
              <w:t>601</w:t>
            </w:r>
          </w:p>
        </w:tc>
        <w:tc>
          <w:tcPr>
            <w:tcW w:w="2013" w:type="dxa"/>
            <w:tcBorders>
              <w:top w:val="single" w:sz="5" w:space="0" w:color="000000"/>
              <w:left w:val="single" w:sz="8" w:space="0" w:color="000000"/>
              <w:bottom w:val="single" w:sz="5" w:space="0" w:color="000000"/>
              <w:right w:val="single" w:sz="4" w:space="0" w:color="000000"/>
            </w:tcBorders>
            <w:shd w:val="clear" w:color="auto" w:fill="FFFFFF"/>
            <w:vAlign w:val="bottom"/>
          </w:tcPr>
          <w:p w14:paraId="47C8FFF7" w14:textId="77777777" w:rsidR="00EC107F" w:rsidRDefault="00000000">
            <w:pPr>
              <w:spacing w:after="0" w:line="259" w:lineRule="auto"/>
              <w:ind w:left="29" w:right="0" w:firstLine="0"/>
            </w:pPr>
            <w:r>
              <w:rPr>
                <w:sz w:val="19"/>
              </w:rPr>
              <w:t>Kontributet e Sigurime shoqerore</w:t>
            </w:r>
          </w:p>
        </w:tc>
        <w:tc>
          <w:tcPr>
            <w:tcW w:w="86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0510915B" w14:textId="77777777" w:rsidR="00EC107F" w:rsidRDefault="00000000">
            <w:pPr>
              <w:spacing w:after="0" w:line="259" w:lineRule="auto"/>
              <w:ind w:left="73" w:right="0" w:firstLine="0"/>
              <w:jc w:val="left"/>
            </w:pPr>
            <w:r>
              <w:rPr>
                <w:sz w:val="19"/>
              </w:rPr>
              <w:t xml:space="preserve">      122,220</w:t>
            </w:r>
          </w:p>
        </w:tc>
        <w:tc>
          <w:tcPr>
            <w:tcW w:w="8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67A515BD" w14:textId="77777777" w:rsidR="00EC107F" w:rsidRDefault="00000000">
            <w:pPr>
              <w:spacing w:after="0" w:line="259" w:lineRule="auto"/>
              <w:ind w:left="73" w:right="0" w:firstLine="0"/>
              <w:jc w:val="left"/>
            </w:pPr>
            <w:r>
              <w:rPr>
                <w:sz w:val="19"/>
              </w:rPr>
              <w:t xml:space="preserve">      876,551</w:t>
            </w:r>
          </w:p>
        </w:tc>
        <w:tc>
          <w:tcPr>
            <w:tcW w:w="897"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433FF104" w14:textId="77777777" w:rsidR="00EC107F" w:rsidRDefault="00000000">
            <w:pPr>
              <w:spacing w:after="0" w:line="259" w:lineRule="auto"/>
              <w:ind w:left="73" w:right="0" w:firstLine="0"/>
              <w:jc w:val="left"/>
            </w:pPr>
            <w:r>
              <w:rPr>
                <w:sz w:val="19"/>
              </w:rPr>
              <w:t xml:space="preserve">       998,771</w:t>
            </w:r>
          </w:p>
        </w:tc>
        <w:tc>
          <w:tcPr>
            <w:tcW w:w="926"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070DFBE0" w14:textId="77777777" w:rsidR="00EC107F" w:rsidRDefault="00000000">
            <w:pPr>
              <w:spacing w:after="0" w:line="259" w:lineRule="auto"/>
              <w:ind w:left="73" w:right="0" w:firstLine="0"/>
              <w:jc w:val="left"/>
            </w:pPr>
            <w:r>
              <w:rPr>
                <w:rFonts w:ascii="Calibri" w:eastAsia="Calibri" w:hAnsi="Calibri" w:cs="Calibri"/>
                <w:sz w:val="19"/>
              </w:rPr>
              <w:t xml:space="preserve">        760,295</w:t>
            </w:r>
          </w:p>
        </w:tc>
        <w:tc>
          <w:tcPr>
            <w:tcW w:w="6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3E84768C" w14:textId="77777777" w:rsidR="00EC107F" w:rsidRDefault="00000000">
            <w:pPr>
              <w:spacing w:after="0" w:line="259" w:lineRule="auto"/>
              <w:ind w:left="0" w:right="25" w:firstLine="0"/>
              <w:jc w:val="right"/>
            </w:pPr>
            <w:r>
              <w:rPr>
                <w:rFonts w:ascii="Calibri" w:eastAsia="Calibri" w:hAnsi="Calibri" w:cs="Calibri"/>
                <w:sz w:val="19"/>
              </w:rPr>
              <w:t>5%</w:t>
            </w:r>
          </w:p>
        </w:tc>
        <w:tc>
          <w:tcPr>
            <w:tcW w:w="892"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7AC4BF35" w14:textId="77777777" w:rsidR="00EC107F" w:rsidRDefault="00000000">
            <w:pPr>
              <w:spacing w:after="0" w:line="259" w:lineRule="auto"/>
              <w:ind w:left="68" w:right="0" w:firstLine="0"/>
              <w:jc w:val="left"/>
            </w:pPr>
            <w:r>
              <w:rPr>
                <w:rFonts w:ascii="Calibri" w:eastAsia="Calibri" w:hAnsi="Calibri" w:cs="Calibri"/>
                <w:sz w:val="19"/>
              </w:rPr>
              <w:t xml:space="preserve">       753,954</w:t>
            </w:r>
          </w:p>
        </w:tc>
        <w:tc>
          <w:tcPr>
            <w:tcW w:w="644"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68E85919" w14:textId="77777777" w:rsidR="00EC107F" w:rsidRDefault="00000000">
            <w:pPr>
              <w:spacing w:after="0" w:line="259" w:lineRule="auto"/>
              <w:ind w:left="0" w:right="20" w:firstLine="0"/>
              <w:jc w:val="right"/>
            </w:pPr>
            <w:r>
              <w:rPr>
                <w:rFonts w:ascii="Calibri" w:eastAsia="Calibri" w:hAnsi="Calibri" w:cs="Calibri"/>
                <w:sz w:val="19"/>
              </w:rPr>
              <w:t>5%</w:t>
            </w:r>
          </w:p>
        </w:tc>
        <w:tc>
          <w:tcPr>
            <w:tcW w:w="612"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34AF163C" w14:textId="77777777" w:rsidR="00EC107F" w:rsidRDefault="00000000">
            <w:pPr>
              <w:spacing w:after="0" w:line="259" w:lineRule="auto"/>
              <w:ind w:left="0" w:right="18" w:firstLine="0"/>
              <w:jc w:val="right"/>
            </w:pPr>
            <w:r>
              <w:rPr>
                <w:rFonts w:ascii="Calibri" w:eastAsia="Calibri" w:hAnsi="Calibri" w:cs="Calibri"/>
                <w:sz w:val="19"/>
              </w:rPr>
              <w:t>99%</w:t>
            </w:r>
          </w:p>
        </w:tc>
      </w:tr>
      <w:tr w:rsidR="00EC107F" w14:paraId="78772246" w14:textId="77777777">
        <w:trPr>
          <w:trHeight w:val="387"/>
        </w:trPr>
        <w:tc>
          <w:tcPr>
            <w:tcW w:w="521"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37E32059" w14:textId="77777777" w:rsidR="00EC107F" w:rsidRDefault="00000000">
            <w:pPr>
              <w:spacing w:after="0" w:line="259" w:lineRule="auto"/>
              <w:ind w:left="18" w:right="0" w:firstLine="0"/>
              <w:jc w:val="center"/>
            </w:pPr>
            <w:r>
              <w:rPr>
                <w:sz w:val="16"/>
              </w:rPr>
              <w:t>602</w:t>
            </w:r>
          </w:p>
        </w:tc>
        <w:tc>
          <w:tcPr>
            <w:tcW w:w="2013" w:type="dxa"/>
            <w:tcBorders>
              <w:top w:val="single" w:sz="5" w:space="0" w:color="000000"/>
              <w:left w:val="single" w:sz="8" w:space="0" w:color="000000"/>
              <w:bottom w:val="single" w:sz="5" w:space="0" w:color="000000"/>
              <w:right w:val="single" w:sz="4" w:space="0" w:color="000000"/>
            </w:tcBorders>
            <w:shd w:val="clear" w:color="auto" w:fill="FFFFFF"/>
            <w:vAlign w:val="bottom"/>
          </w:tcPr>
          <w:p w14:paraId="1F5CCE4D" w14:textId="77777777" w:rsidR="00EC107F" w:rsidRDefault="00000000">
            <w:pPr>
              <w:spacing w:after="0" w:line="259" w:lineRule="auto"/>
              <w:ind w:left="29" w:right="0" w:firstLine="0"/>
              <w:jc w:val="left"/>
            </w:pPr>
            <w:r>
              <w:rPr>
                <w:sz w:val="19"/>
              </w:rPr>
              <w:t xml:space="preserve">Mallra dhe sherbime te tjera </w:t>
            </w:r>
          </w:p>
        </w:tc>
        <w:tc>
          <w:tcPr>
            <w:tcW w:w="86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46631CE4" w14:textId="77777777" w:rsidR="00EC107F" w:rsidRDefault="00000000">
            <w:pPr>
              <w:spacing w:after="0" w:line="259" w:lineRule="auto"/>
              <w:ind w:left="73" w:right="0" w:firstLine="0"/>
              <w:jc w:val="left"/>
            </w:pPr>
            <w:r>
              <w:rPr>
                <w:sz w:val="19"/>
              </w:rPr>
              <w:t xml:space="preserve">      151,318</w:t>
            </w:r>
          </w:p>
        </w:tc>
        <w:tc>
          <w:tcPr>
            <w:tcW w:w="8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63582427" w14:textId="77777777" w:rsidR="00EC107F" w:rsidRDefault="00000000">
            <w:pPr>
              <w:spacing w:after="0" w:line="259" w:lineRule="auto"/>
              <w:ind w:left="73" w:right="0" w:firstLine="0"/>
              <w:jc w:val="left"/>
            </w:pPr>
            <w:r>
              <w:rPr>
                <w:sz w:val="19"/>
              </w:rPr>
              <w:t xml:space="preserve">   4,087,754</w:t>
            </w:r>
          </w:p>
        </w:tc>
        <w:tc>
          <w:tcPr>
            <w:tcW w:w="897"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476FD764" w14:textId="77777777" w:rsidR="00EC107F" w:rsidRDefault="00000000">
            <w:pPr>
              <w:spacing w:after="0" w:line="259" w:lineRule="auto"/>
              <w:ind w:left="73" w:right="0" w:firstLine="0"/>
              <w:jc w:val="left"/>
            </w:pPr>
            <w:r>
              <w:rPr>
                <w:sz w:val="19"/>
              </w:rPr>
              <w:t xml:space="preserve">    4,239,072</w:t>
            </w:r>
          </w:p>
        </w:tc>
        <w:tc>
          <w:tcPr>
            <w:tcW w:w="926"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28A6EE66" w14:textId="77777777" w:rsidR="00EC107F" w:rsidRDefault="00000000">
            <w:pPr>
              <w:spacing w:after="0" w:line="259" w:lineRule="auto"/>
              <w:ind w:left="73" w:right="0" w:firstLine="0"/>
              <w:jc w:val="left"/>
            </w:pPr>
            <w:r>
              <w:rPr>
                <w:rFonts w:ascii="Calibri" w:eastAsia="Calibri" w:hAnsi="Calibri" w:cs="Calibri"/>
                <w:sz w:val="19"/>
              </w:rPr>
              <w:t xml:space="preserve">     4,197,141</w:t>
            </w:r>
          </w:p>
        </w:tc>
        <w:tc>
          <w:tcPr>
            <w:tcW w:w="6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27147514" w14:textId="77777777" w:rsidR="00EC107F" w:rsidRDefault="00000000">
            <w:pPr>
              <w:spacing w:after="0" w:line="259" w:lineRule="auto"/>
              <w:ind w:left="0" w:right="25" w:firstLine="0"/>
              <w:jc w:val="right"/>
            </w:pPr>
            <w:r>
              <w:rPr>
                <w:rFonts w:ascii="Calibri" w:eastAsia="Calibri" w:hAnsi="Calibri" w:cs="Calibri"/>
                <w:sz w:val="19"/>
              </w:rPr>
              <w:t>27%</w:t>
            </w:r>
          </w:p>
        </w:tc>
        <w:tc>
          <w:tcPr>
            <w:tcW w:w="892"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56DC58AE" w14:textId="77777777" w:rsidR="00EC107F" w:rsidRDefault="00000000">
            <w:pPr>
              <w:spacing w:after="0" w:line="259" w:lineRule="auto"/>
              <w:ind w:left="68" w:right="0" w:firstLine="0"/>
              <w:jc w:val="left"/>
            </w:pPr>
            <w:r>
              <w:rPr>
                <w:rFonts w:ascii="Calibri" w:eastAsia="Calibri" w:hAnsi="Calibri" w:cs="Calibri"/>
                <w:sz w:val="19"/>
              </w:rPr>
              <w:t xml:space="preserve">    3,404,914</w:t>
            </w:r>
          </w:p>
        </w:tc>
        <w:tc>
          <w:tcPr>
            <w:tcW w:w="644"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5E42F1F0" w14:textId="77777777" w:rsidR="00EC107F" w:rsidRDefault="00000000">
            <w:pPr>
              <w:spacing w:after="0" w:line="259" w:lineRule="auto"/>
              <w:ind w:left="0" w:right="20" w:firstLine="0"/>
              <w:jc w:val="right"/>
            </w:pPr>
            <w:r>
              <w:rPr>
                <w:rFonts w:ascii="Calibri" w:eastAsia="Calibri" w:hAnsi="Calibri" w:cs="Calibri"/>
                <w:sz w:val="19"/>
              </w:rPr>
              <w:t>24%</w:t>
            </w:r>
          </w:p>
        </w:tc>
        <w:tc>
          <w:tcPr>
            <w:tcW w:w="612"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49485F26" w14:textId="77777777" w:rsidR="00EC107F" w:rsidRDefault="00000000">
            <w:pPr>
              <w:spacing w:after="0" w:line="259" w:lineRule="auto"/>
              <w:ind w:left="0" w:right="18" w:firstLine="0"/>
              <w:jc w:val="right"/>
            </w:pPr>
            <w:r>
              <w:rPr>
                <w:rFonts w:ascii="Calibri" w:eastAsia="Calibri" w:hAnsi="Calibri" w:cs="Calibri"/>
                <w:sz w:val="19"/>
              </w:rPr>
              <w:t>81%</w:t>
            </w:r>
          </w:p>
        </w:tc>
      </w:tr>
      <w:tr w:rsidR="00EC107F" w14:paraId="45589953" w14:textId="77777777">
        <w:trPr>
          <w:trHeight w:val="387"/>
        </w:trPr>
        <w:tc>
          <w:tcPr>
            <w:tcW w:w="521"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0D6ABFBC" w14:textId="77777777" w:rsidR="00EC107F" w:rsidRDefault="00000000">
            <w:pPr>
              <w:spacing w:after="0" w:line="259" w:lineRule="auto"/>
              <w:ind w:left="18" w:right="0" w:firstLine="0"/>
              <w:jc w:val="center"/>
            </w:pPr>
            <w:r>
              <w:rPr>
                <w:sz w:val="16"/>
              </w:rPr>
              <w:t>603</w:t>
            </w:r>
          </w:p>
        </w:tc>
        <w:tc>
          <w:tcPr>
            <w:tcW w:w="2013" w:type="dxa"/>
            <w:tcBorders>
              <w:top w:val="single" w:sz="5" w:space="0" w:color="000000"/>
              <w:left w:val="single" w:sz="8" w:space="0" w:color="000000"/>
              <w:bottom w:val="single" w:sz="5" w:space="0" w:color="000000"/>
              <w:right w:val="single" w:sz="4" w:space="0" w:color="000000"/>
            </w:tcBorders>
            <w:shd w:val="clear" w:color="auto" w:fill="FFFFFF"/>
            <w:vAlign w:val="bottom"/>
          </w:tcPr>
          <w:p w14:paraId="534A3CC7" w14:textId="77777777" w:rsidR="00EC107F" w:rsidRDefault="00000000">
            <w:pPr>
              <w:spacing w:after="0" w:line="259" w:lineRule="auto"/>
              <w:ind w:left="29" w:right="0" w:firstLine="0"/>
              <w:jc w:val="left"/>
            </w:pPr>
            <w:r>
              <w:rPr>
                <w:sz w:val="19"/>
              </w:rPr>
              <w:t>Subvencione</w:t>
            </w:r>
          </w:p>
        </w:tc>
        <w:tc>
          <w:tcPr>
            <w:tcW w:w="86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620A81F2" w14:textId="77777777" w:rsidR="00EC107F" w:rsidRDefault="00000000">
            <w:pPr>
              <w:spacing w:after="0" w:line="259" w:lineRule="auto"/>
              <w:ind w:left="73" w:right="0" w:firstLine="0"/>
              <w:jc w:val="left"/>
            </w:pPr>
            <w:r>
              <w:rPr>
                <w:sz w:val="19"/>
              </w:rPr>
              <w:t xml:space="preserve">      208,172</w:t>
            </w:r>
          </w:p>
        </w:tc>
        <w:tc>
          <w:tcPr>
            <w:tcW w:w="8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48281115" w14:textId="77777777" w:rsidR="00EC107F" w:rsidRDefault="00000000">
            <w:pPr>
              <w:spacing w:after="0" w:line="259" w:lineRule="auto"/>
              <w:ind w:left="73" w:right="0" w:firstLine="0"/>
              <w:jc w:val="left"/>
            </w:pPr>
            <w:r>
              <w:rPr>
                <w:sz w:val="19"/>
              </w:rPr>
              <w:t xml:space="preserve">      495,663</w:t>
            </w:r>
          </w:p>
        </w:tc>
        <w:tc>
          <w:tcPr>
            <w:tcW w:w="897"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4424293F" w14:textId="77777777" w:rsidR="00EC107F" w:rsidRDefault="00000000">
            <w:pPr>
              <w:spacing w:after="0" w:line="259" w:lineRule="auto"/>
              <w:ind w:left="73" w:right="0" w:firstLine="0"/>
              <w:jc w:val="left"/>
            </w:pPr>
            <w:r>
              <w:rPr>
                <w:sz w:val="19"/>
              </w:rPr>
              <w:t xml:space="preserve">       703,835</w:t>
            </w:r>
          </w:p>
        </w:tc>
        <w:tc>
          <w:tcPr>
            <w:tcW w:w="926"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3A4F2ED4" w14:textId="77777777" w:rsidR="00EC107F" w:rsidRDefault="00000000">
            <w:pPr>
              <w:spacing w:after="0" w:line="259" w:lineRule="auto"/>
              <w:ind w:left="73" w:right="0" w:firstLine="0"/>
              <w:jc w:val="left"/>
            </w:pPr>
            <w:r>
              <w:rPr>
                <w:rFonts w:ascii="Calibri" w:eastAsia="Calibri" w:hAnsi="Calibri" w:cs="Calibri"/>
                <w:sz w:val="19"/>
              </w:rPr>
              <w:t xml:space="preserve">          34,816</w:t>
            </w:r>
          </w:p>
        </w:tc>
        <w:tc>
          <w:tcPr>
            <w:tcW w:w="6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0AC445CC" w14:textId="77777777" w:rsidR="00EC107F" w:rsidRDefault="00000000">
            <w:pPr>
              <w:spacing w:after="0" w:line="259" w:lineRule="auto"/>
              <w:ind w:left="0" w:right="25" w:firstLine="0"/>
              <w:jc w:val="right"/>
            </w:pPr>
            <w:r>
              <w:rPr>
                <w:rFonts w:ascii="Calibri" w:eastAsia="Calibri" w:hAnsi="Calibri" w:cs="Calibri"/>
                <w:sz w:val="19"/>
              </w:rPr>
              <w:t>0%</w:t>
            </w:r>
          </w:p>
        </w:tc>
        <w:tc>
          <w:tcPr>
            <w:tcW w:w="892"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26B6613A" w14:textId="77777777" w:rsidR="00EC107F" w:rsidRDefault="00000000">
            <w:pPr>
              <w:spacing w:after="0" w:line="259" w:lineRule="auto"/>
              <w:ind w:left="68" w:right="0" w:firstLine="0"/>
              <w:jc w:val="left"/>
            </w:pPr>
            <w:r>
              <w:rPr>
                <w:rFonts w:ascii="Calibri" w:eastAsia="Calibri" w:hAnsi="Calibri" w:cs="Calibri"/>
                <w:sz w:val="19"/>
              </w:rPr>
              <w:t xml:space="preserve">         34,812</w:t>
            </w:r>
          </w:p>
        </w:tc>
        <w:tc>
          <w:tcPr>
            <w:tcW w:w="644"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3DBCB7CD" w14:textId="77777777" w:rsidR="00EC107F" w:rsidRDefault="00000000">
            <w:pPr>
              <w:spacing w:after="0" w:line="259" w:lineRule="auto"/>
              <w:ind w:left="0" w:right="20" w:firstLine="0"/>
              <w:jc w:val="right"/>
            </w:pPr>
            <w:r>
              <w:rPr>
                <w:rFonts w:ascii="Calibri" w:eastAsia="Calibri" w:hAnsi="Calibri" w:cs="Calibri"/>
                <w:sz w:val="19"/>
              </w:rPr>
              <w:t>0%</w:t>
            </w:r>
          </w:p>
        </w:tc>
        <w:tc>
          <w:tcPr>
            <w:tcW w:w="612"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0BE40320" w14:textId="77777777" w:rsidR="00EC107F" w:rsidRDefault="00000000">
            <w:pPr>
              <w:spacing w:after="0" w:line="259" w:lineRule="auto"/>
              <w:ind w:left="0" w:right="18" w:firstLine="0"/>
              <w:jc w:val="right"/>
            </w:pPr>
            <w:r>
              <w:rPr>
                <w:rFonts w:ascii="Calibri" w:eastAsia="Calibri" w:hAnsi="Calibri" w:cs="Calibri"/>
                <w:sz w:val="19"/>
              </w:rPr>
              <w:t>100%</w:t>
            </w:r>
          </w:p>
        </w:tc>
      </w:tr>
      <w:tr w:rsidR="00EC107F" w14:paraId="62563BC0" w14:textId="77777777">
        <w:trPr>
          <w:trHeight w:val="387"/>
        </w:trPr>
        <w:tc>
          <w:tcPr>
            <w:tcW w:w="521"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72FECF8E" w14:textId="77777777" w:rsidR="00EC107F" w:rsidRDefault="00000000">
            <w:pPr>
              <w:spacing w:after="0" w:line="259" w:lineRule="auto"/>
              <w:ind w:left="18" w:right="0" w:firstLine="0"/>
              <w:jc w:val="center"/>
            </w:pPr>
            <w:r>
              <w:rPr>
                <w:sz w:val="16"/>
              </w:rPr>
              <w:lastRenderedPageBreak/>
              <w:t>604</w:t>
            </w:r>
          </w:p>
        </w:tc>
        <w:tc>
          <w:tcPr>
            <w:tcW w:w="2013" w:type="dxa"/>
            <w:tcBorders>
              <w:top w:val="single" w:sz="5" w:space="0" w:color="000000"/>
              <w:left w:val="single" w:sz="8" w:space="0" w:color="000000"/>
              <w:bottom w:val="single" w:sz="5" w:space="0" w:color="000000"/>
              <w:right w:val="single" w:sz="4" w:space="0" w:color="000000"/>
            </w:tcBorders>
            <w:shd w:val="clear" w:color="auto" w:fill="FFFFFF"/>
            <w:vAlign w:val="bottom"/>
          </w:tcPr>
          <w:p w14:paraId="346D6296" w14:textId="77777777" w:rsidR="00EC107F" w:rsidRDefault="00000000">
            <w:pPr>
              <w:spacing w:after="0" w:line="259" w:lineRule="auto"/>
              <w:ind w:left="29" w:right="0" w:firstLine="0"/>
              <w:jc w:val="left"/>
            </w:pPr>
            <w:r>
              <w:rPr>
                <w:sz w:val="19"/>
              </w:rPr>
              <w:t>Te tjera  trasferta te brendshme</w:t>
            </w:r>
          </w:p>
        </w:tc>
        <w:tc>
          <w:tcPr>
            <w:tcW w:w="86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636BF2D3" w14:textId="77777777" w:rsidR="00EC107F" w:rsidRDefault="00000000">
            <w:pPr>
              <w:spacing w:after="0" w:line="259" w:lineRule="auto"/>
              <w:ind w:left="73" w:right="0" w:firstLine="0"/>
              <w:jc w:val="left"/>
            </w:pPr>
            <w:r>
              <w:rPr>
                <w:sz w:val="19"/>
              </w:rPr>
              <w:t xml:space="preserve"> 16,326,000</w:t>
            </w:r>
          </w:p>
        </w:tc>
        <w:tc>
          <w:tcPr>
            <w:tcW w:w="8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3F4F7CCB" w14:textId="77777777" w:rsidR="00EC107F" w:rsidRDefault="00000000">
            <w:pPr>
              <w:spacing w:after="0" w:line="259" w:lineRule="auto"/>
              <w:ind w:left="73" w:right="0" w:firstLine="0"/>
              <w:jc w:val="left"/>
            </w:pPr>
            <w:r>
              <w:rPr>
                <w:sz w:val="19"/>
              </w:rPr>
              <w:t xml:space="preserve"> 25,138,452</w:t>
            </w:r>
          </w:p>
        </w:tc>
        <w:tc>
          <w:tcPr>
            <w:tcW w:w="897"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6773400D" w14:textId="77777777" w:rsidR="00EC107F" w:rsidRDefault="00000000">
            <w:pPr>
              <w:spacing w:after="0" w:line="259" w:lineRule="auto"/>
              <w:ind w:left="73" w:right="0" w:firstLine="0"/>
              <w:jc w:val="left"/>
            </w:pPr>
            <w:r>
              <w:rPr>
                <w:sz w:val="19"/>
              </w:rPr>
              <w:t xml:space="preserve">  41,464,452</w:t>
            </w:r>
          </w:p>
        </w:tc>
        <w:tc>
          <w:tcPr>
            <w:tcW w:w="926"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4B6D176D" w14:textId="77777777" w:rsidR="00EC107F" w:rsidRDefault="00000000">
            <w:pPr>
              <w:spacing w:after="0" w:line="259" w:lineRule="auto"/>
              <w:ind w:left="73" w:right="0" w:firstLine="0"/>
              <w:jc w:val="left"/>
            </w:pPr>
            <w:r>
              <w:rPr>
                <w:rFonts w:ascii="Calibri" w:eastAsia="Calibri" w:hAnsi="Calibri" w:cs="Calibri"/>
                <w:sz w:val="19"/>
              </w:rPr>
              <w:t xml:space="preserve">     4,368,857</w:t>
            </w:r>
          </w:p>
        </w:tc>
        <w:tc>
          <w:tcPr>
            <w:tcW w:w="6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33288F3C" w14:textId="77777777" w:rsidR="00EC107F" w:rsidRDefault="00000000">
            <w:pPr>
              <w:spacing w:after="0" w:line="259" w:lineRule="auto"/>
              <w:ind w:left="0" w:right="25" w:firstLine="0"/>
              <w:jc w:val="right"/>
            </w:pPr>
            <w:r>
              <w:rPr>
                <w:rFonts w:ascii="Calibri" w:eastAsia="Calibri" w:hAnsi="Calibri" w:cs="Calibri"/>
                <w:sz w:val="19"/>
              </w:rPr>
              <w:t>28%</w:t>
            </w:r>
          </w:p>
        </w:tc>
        <w:tc>
          <w:tcPr>
            <w:tcW w:w="892"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360BB415" w14:textId="77777777" w:rsidR="00EC107F" w:rsidRDefault="00000000">
            <w:pPr>
              <w:spacing w:after="0" w:line="259" w:lineRule="auto"/>
              <w:ind w:left="68" w:right="0" w:firstLine="0"/>
              <w:jc w:val="left"/>
            </w:pPr>
            <w:r>
              <w:rPr>
                <w:rFonts w:ascii="Calibri" w:eastAsia="Calibri" w:hAnsi="Calibri" w:cs="Calibri"/>
                <w:sz w:val="19"/>
              </w:rPr>
              <w:t xml:space="preserve">    4,287,329</w:t>
            </w:r>
          </w:p>
        </w:tc>
        <w:tc>
          <w:tcPr>
            <w:tcW w:w="644"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7A0867D0" w14:textId="77777777" w:rsidR="00EC107F" w:rsidRDefault="00000000">
            <w:pPr>
              <w:spacing w:after="0" w:line="259" w:lineRule="auto"/>
              <w:ind w:left="0" w:right="20" w:firstLine="0"/>
              <w:jc w:val="right"/>
            </w:pPr>
            <w:r>
              <w:rPr>
                <w:rFonts w:ascii="Calibri" w:eastAsia="Calibri" w:hAnsi="Calibri" w:cs="Calibri"/>
                <w:sz w:val="19"/>
              </w:rPr>
              <w:t>30%</w:t>
            </w:r>
          </w:p>
        </w:tc>
        <w:tc>
          <w:tcPr>
            <w:tcW w:w="612"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2F837CC4" w14:textId="77777777" w:rsidR="00EC107F" w:rsidRDefault="00000000">
            <w:pPr>
              <w:spacing w:after="0" w:line="259" w:lineRule="auto"/>
              <w:ind w:left="0" w:right="18" w:firstLine="0"/>
              <w:jc w:val="right"/>
            </w:pPr>
            <w:r>
              <w:rPr>
                <w:rFonts w:ascii="Calibri" w:eastAsia="Calibri" w:hAnsi="Calibri" w:cs="Calibri"/>
                <w:sz w:val="19"/>
              </w:rPr>
              <w:t>98%</w:t>
            </w:r>
          </w:p>
        </w:tc>
      </w:tr>
      <w:tr w:rsidR="00EC107F" w14:paraId="1C2A4BC2" w14:textId="77777777">
        <w:trPr>
          <w:trHeight w:val="471"/>
        </w:trPr>
        <w:tc>
          <w:tcPr>
            <w:tcW w:w="521"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213F18B5" w14:textId="77777777" w:rsidR="00EC107F" w:rsidRDefault="00000000">
            <w:pPr>
              <w:spacing w:after="0" w:line="259" w:lineRule="auto"/>
              <w:ind w:left="18" w:right="0" w:firstLine="0"/>
              <w:jc w:val="center"/>
            </w:pPr>
            <w:r>
              <w:rPr>
                <w:sz w:val="16"/>
              </w:rPr>
              <w:t>605</w:t>
            </w:r>
          </w:p>
        </w:tc>
        <w:tc>
          <w:tcPr>
            <w:tcW w:w="2013" w:type="dxa"/>
            <w:tcBorders>
              <w:top w:val="single" w:sz="5" w:space="0" w:color="000000"/>
              <w:left w:val="single" w:sz="8" w:space="0" w:color="000000"/>
              <w:bottom w:val="single" w:sz="5" w:space="0" w:color="000000"/>
              <w:right w:val="single" w:sz="4" w:space="0" w:color="000000"/>
            </w:tcBorders>
            <w:shd w:val="clear" w:color="auto" w:fill="FFFFFF"/>
            <w:vAlign w:val="bottom"/>
          </w:tcPr>
          <w:p w14:paraId="0CA39712" w14:textId="77777777" w:rsidR="00EC107F" w:rsidRDefault="00000000">
            <w:pPr>
              <w:spacing w:after="0" w:line="259" w:lineRule="auto"/>
              <w:ind w:left="29" w:right="0" w:firstLine="0"/>
              <w:jc w:val="left"/>
            </w:pPr>
            <w:r>
              <w:rPr>
                <w:sz w:val="19"/>
              </w:rPr>
              <w:t>Trasferta korente te huaja</w:t>
            </w:r>
          </w:p>
        </w:tc>
        <w:tc>
          <w:tcPr>
            <w:tcW w:w="86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7AE753AB" w14:textId="77777777" w:rsidR="00EC107F" w:rsidRDefault="00000000">
            <w:pPr>
              <w:spacing w:after="0" w:line="259" w:lineRule="auto"/>
              <w:ind w:left="73" w:right="0" w:firstLine="0"/>
              <w:jc w:val="left"/>
            </w:pPr>
            <w:r>
              <w:rPr>
                <w:sz w:val="19"/>
              </w:rPr>
              <w:t xml:space="preserve">        13,813</w:t>
            </w:r>
          </w:p>
        </w:tc>
        <w:tc>
          <w:tcPr>
            <w:tcW w:w="8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1781C7ED" w14:textId="77777777" w:rsidR="00EC107F" w:rsidRDefault="00000000">
            <w:pPr>
              <w:spacing w:after="0" w:line="259" w:lineRule="auto"/>
              <w:ind w:left="73" w:right="0" w:firstLine="0"/>
              <w:jc w:val="left"/>
            </w:pPr>
            <w:r>
              <w:rPr>
                <w:sz w:val="19"/>
              </w:rPr>
              <w:t xml:space="preserve">        28,196</w:t>
            </w:r>
          </w:p>
        </w:tc>
        <w:tc>
          <w:tcPr>
            <w:tcW w:w="897"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68DF8BDD" w14:textId="77777777" w:rsidR="00EC107F" w:rsidRDefault="00000000">
            <w:pPr>
              <w:spacing w:after="0" w:line="259" w:lineRule="auto"/>
              <w:ind w:left="73" w:right="0" w:firstLine="0"/>
              <w:jc w:val="left"/>
            </w:pPr>
            <w:r>
              <w:rPr>
                <w:sz w:val="19"/>
              </w:rPr>
              <w:t xml:space="preserve">         42,009</w:t>
            </w:r>
          </w:p>
        </w:tc>
        <w:tc>
          <w:tcPr>
            <w:tcW w:w="926"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63058309" w14:textId="77777777" w:rsidR="00EC107F" w:rsidRDefault="00000000">
            <w:pPr>
              <w:spacing w:after="0" w:line="259" w:lineRule="auto"/>
              <w:ind w:left="73" w:right="0" w:firstLine="0"/>
              <w:jc w:val="left"/>
            </w:pPr>
            <w:r>
              <w:rPr>
                <w:rFonts w:ascii="Calibri" w:eastAsia="Calibri" w:hAnsi="Calibri" w:cs="Calibri"/>
                <w:sz w:val="19"/>
              </w:rPr>
              <w:t xml:space="preserve">          68,956</w:t>
            </w:r>
          </w:p>
        </w:tc>
        <w:tc>
          <w:tcPr>
            <w:tcW w:w="6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6580E3BB" w14:textId="77777777" w:rsidR="00EC107F" w:rsidRDefault="00000000">
            <w:pPr>
              <w:spacing w:after="0" w:line="259" w:lineRule="auto"/>
              <w:ind w:left="0" w:right="25" w:firstLine="0"/>
              <w:jc w:val="right"/>
            </w:pPr>
            <w:r>
              <w:rPr>
                <w:rFonts w:ascii="Calibri" w:eastAsia="Calibri" w:hAnsi="Calibri" w:cs="Calibri"/>
                <w:sz w:val="19"/>
              </w:rPr>
              <w:t>0%</w:t>
            </w:r>
          </w:p>
        </w:tc>
        <w:tc>
          <w:tcPr>
            <w:tcW w:w="892"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1CAD799E" w14:textId="77777777" w:rsidR="00EC107F" w:rsidRDefault="00000000">
            <w:pPr>
              <w:spacing w:after="0" w:line="259" w:lineRule="auto"/>
              <w:ind w:left="68" w:right="0" w:firstLine="0"/>
              <w:jc w:val="left"/>
            </w:pPr>
            <w:r>
              <w:rPr>
                <w:rFonts w:ascii="Calibri" w:eastAsia="Calibri" w:hAnsi="Calibri" w:cs="Calibri"/>
                <w:sz w:val="19"/>
              </w:rPr>
              <w:t xml:space="preserve">         14,508</w:t>
            </w:r>
          </w:p>
        </w:tc>
        <w:tc>
          <w:tcPr>
            <w:tcW w:w="644"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461F5F77" w14:textId="77777777" w:rsidR="00EC107F" w:rsidRDefault="00000000">
            <w:pPr>
              <w:spacing w:after="0" w:line="259" w:lineRule="auto"/>
              <w:ind w:left="0" w:right="20" w:firstLine="0"/>
              <w:jc w:val="right"/>
            </w:pPr>
            <w:r>
              <w:rPr>
                <w:rFonts w:ascii="Calibri" w:eastAsia="Calibri" w:hAnsi="Calibri" w:cs="Calibri"/>
                <w:sz w:val="19"/>
              </w:rPr>
              <w:t>0%</w:t>
            </w:r>
          </w:p>
        </w:tc>
        <w:tc>
          <w:tcPr>
            <w:tcW w:w="612"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3C9E337E" w14:textId="77777777" w:rsidR="00EC107F" w:rsidRDefault="00000000">
            <w:pPr>
              <w:spacing w:after="0" w:line="259" w:lineRule="auto"/>
              <w:ind w:left="0" w:right="18" w:firstLine="0"/>
              <w:jc w:val="right"/>
            </w:pPr>
            <w:r>
              <w:rPr>
                <w:rFonts w:ascii="Calibri" w:eastAsia="Calibri" w:hAnsi="Calibri" w:cs="Calibri"/>
                <w:sz w:val="19"/>
              </w:rPr>
              <w:t>21%</w:t>
            </w:r>
          </w:p>
        </w:tc>
      </w:tr>
      <w:tr w:rsidR="00EC107F" w14:paraId="35854FA3" w14:textId="77777777">
        <w:trPr>
          <w:trHeight w:val="417"/>
        </w:trPr>
        <w:tc>
          <w:tcPr>
            <w:tcW w:w="521"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1DA902EF" w14:textId="77777777" w:rsidR="00EC107F" w:rsidRDefault="00000000">
            <w:pPr>
              <w:spacing w:after="0" w:line="259" w:lineRule="auto"/>
              <w:ind w:left="18" w:right="0" w:firstLine="0"/>
              <w:jc w:val="center"/>
            </w:pPr>
            <w:r>
              <w:rPr>
                <w:sz w:val="16"/>
              </w:rPr>
              <w:t>606</w:t>
            </w:r>
          </w:p>
        </w:tc>
        <w:tc>
          <w:tcPr>
            <w:tcW w:w="2013" w:type="dxa"/>
            <w:tcBorders>
              <w:top w:val="single" w:sz="5" w:space="0" w:color="000000"/>
              <w:left w:val="single" w:sz="8" w:space="0" w:color="000000"/>
              <w:bottom w:val="single" w:sz="5" w:space="0" w:color="000000"/>
              <w:right w:val="single" w:sz="4" w:space="0" w:color="000000"/>
            </w:tcBorders>
            <w:shd w:val="clear" w:color="auto" w:fill="FFFFFF"/>
            <w:vAlign w:val="bottom"/>
          </w:tcPr>
          <w:p w14:paraId="77E239CD" w14:textId="77777777" w:rsidR="00EC107F" w:rsidRDefault="00000000">
            <w:pPr>
              <w:spacing w:after="0" w:line="259" w:lineRule="auto"/>
              <w:ind w:left="29" w:right="0" w:firstLine="0"/>
              <w:jc w:val="left"/>
            </w:pPr>
            <w:r>
              <w:rPr>
                <w:sz w:val="19"/>
              </w:rPr>
              <w:t>Transferta per buxhetet familjare</w:t>
            </w:r>
          </w:p>
        </w:tc>
        <w:tc>
          <w:tcPr>
            <w:tcW w:w="86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3CD06968" w14:textId="77777777" w:rsidR="00EC107F" w:rsidRDefault="00000000">
            <w:pPr>
              <w:spacing w:after="0" w:line="259" w:lineRule="auto"/>
              <w:ind w:left="73" w:right="0" w:firstLine="0"/>
              <w:jc w:val="left"/>
            </w:pPr>
            <w:r>
              <w:rPr>
                <w:sz w:val="19"/>
              </w:rPr>
              <w:t xml:space="preserve">      906,256</w:t>
            </w:r>
          </w:p>
        </w:tc>
        <w:tc>
          <w:tcPr>
            <w:tcW w:w="8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22687F0B" w14:textId="77777777" w:rsidR="00EC107F" w:rsidRDefault="00000000">
            <w:pPr>
              <w:spacing w:after="0" w:line="259" w:lineRule="auto"/>
              <w:ind w:left="73" w:right="0" w:firstLine="0"/>
              <w:jc w:val="left"/>
            </w:pPr>
            <w:r>
              <w:rPr>
                <w:sz w:val="19"/>
              </w:rPr>
              <w:t xml:space="preserve">   1,394,298</w:t>
            </w:r>
          </w:p>
        </w:tc>
        <w:tc>
          <w:tcPr>
            <w:tcW w:w="897"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1DDE8EAF" w14:textId="77777777" w:rsidR="00EC107F" w:rsidRDefault="00000000">
            <w:pPr>
              <w:spacing w:after="0" w:line="259" w:lineRule="auto"/>
              <w:ind w:left="73" w:right="0" w:firstLine="0"/>
              <w:jc w:val="left"/>
            </w:pPr>
            <w:r>
              <w:rPr>
                <w:sz w:val="19"/>
              </w:rPr>
              <w:t xml:space="preserve">    2,300,554</w:t>
            </w:r>
          </w:p>
        </w:tc>
        <w:tc>
          <w:tcPr>
            <w:tcW w:w="926"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7E148033" w14:textId="77777777" w:rsidR="00EC107F" w:rsidRDefault="00000000">
            <w:pPr>
              <w:spacing w:after="0" w:line="259" w:lineRule="auto"/>
              <w:ind w:left="73" w:right="0" w:firstLine="0"/>
              <w:jc w:val="left"/>
            </w:pPr>
            <w:r>
              <w:rPr>
                <w:rFonts w:ascii="Calibri" w:eastAsia="Calibri" w:hAnsi="Calibri" w:cs="Calibri"/>
                <w:sz w:val="19"/>
              </w:rPr>
              <w:t xml:space="preserve">        292,426</w:t>
            </w:r>
          </w:p>
        </w:tc>
        <w:tc>
          <w:tcPr>
            <w:tcW w:w="6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7387204E" w14:textId="77777777" w:rsidR="00EC107F" w:rsidRDefault="00000000">
            <w:pPr>
              <w:spacing w:after="0" w:line="259" w:lineRule="auto"/>
              <w:ind w:left="0" w:right="25" w:firstLine="0"/>
              <w:jc w:val="right"/>
            </w:pPr>
            <w:r>
              <w:rPr>
                <w:rFonts w:ascii="Calibri" w:eastAsia="Calibri" w:hAnsi="Calibri" w:cs="Calibri"/>
                <w:sz w:val="19"/>
              </w:rPr>
              <w:t>2%</w:t>
            </w:r>
          </w:p>
        </w:tc>
        <w:tc>
          <w:tcPr>
            <w:tcW w:w="892"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21EF533D" w14:textId="77777777" w:rsidR="00EC107F" w:rsidRDefault="00000000">
            <w:pPr>
              <w:spacing w:after="0" w:line="259" w:lineRule="auto"/>
              <w:ind w:left="68" w:right="0" w:firstLine="0"/>
              <w:jc w:val="left"/>
            </w:pPr>
            <w:r>
              <w:rPr>
                <w:rFonts w:ascii="Calibri" w:eastAsia="Calibri" w:hAnsi="Calibri" w:cs="Calibri"/>
                <w:sz w:val="19"/>
              </w:rPr>
              <w:t xml:space="preserve">       289,860</w:t>
            </w:r>
          </w:p>
        </w:tc>
        <w:tc>
          <w:tcPr>
            <w:tcW w:w="644"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75590B39" w14:textId="77777777" w:rsidR="00EC107F" w:rsidRDefault="00000000">
            <w:pPr>
              <w:spacing w:after="0" w:line="259" w:lineRule="auto"/>
              <w:ind w:left="0" w:right="20" w:firstLine="0"/>
              <w:jc w:val="right"/>
            </w:pPr>
            <w:r>
              <w:rPr>
                <w:rFonts w:ascii="Calibri" w:eastAsia="Calibri" w:hAnsi="Calibri" w:cs="Calibri"/>
                <w:sz w:val="19"/>
              </w:rPr>
              <w:t>2%</w:t>
            </w:r>
          </w:p>
        </w:tc>
        <w:tc>
          <w:tcPr>
            <w:tcW w:w="612"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74106F28" w14:textId="77777777" w:rsidR="00EC107F" w:rsidRDefault="00000000">
            <w:pPr>
              <w:spacing w:after="0" w:line="259" w:lineRule="auto"/>
              <w:ind w:left="0" w:right="18" w:firstLine="0"/>
              <w:jc w:val="right"/>
            </w:pPr>
            <w:r>
              <w:rPr>
                <w:rFonts w:ascii="Calibri" w:eastAsia="Calibri" w:hAnsi="Calibri" w:cs="Calibri"/>
                <w:sz w:val="19"/>
              </w:rPr>
              <w:t>99%</w:t>
            </w:r>
          </w:p>
        </w:tc>
      </w:tr>
      <w:tr w:rsidR="00EC107F" w14:paraId="28CB994E" w14:textId="77777777">
        <w:trPr>
          <w:trHeight w:val="442"/>
        </w:trPr>
        <w:tc>
          <w:tcPr>
            <w:tcW w:w="521"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564CEEAA" w14:textId="77777777" w:rsidR="00EC107F" w:rsidRDefault="00000000">
            <w:pPr>
              <w:spacing w:after="0" w:line="259" w:lineRule="auto"/>
              <w:ind w:left="72" w:right="0" w:firstLine="0"/>
              <w:jc w:val="left"/>
            </w:pPr>
            <w:r>
              <w:rPr>
                <w:sz w:val="16"/>
              </w:rPr>
              <w:t>230-232</w:t>
            </w:r>
          </w:p>
        </w:tc>
        <w:tc>
          <w:tcPr>
            <w:tcW w:w="2013" w:type="dxa"/>
            <w:tcBorders>
              <w:top w:val="single" w:sz="5" w:space="0" w:color="000000"/>
              <w:left w:val="single" w:sz="8" w:space="0" w:color="000000"/>
              <w:bottom w:val="single" w:sz="5" w:space="0" w:color="000000"/>
              <w:right w:val="single" w:sz="4" w:space="0" w:color="000000"/>
            </w:tcBorders>
            <w:shd w:val="clear" w:color="auto" w:fill="FFFFFF"/>
          </w:tcPr>
          <w:p w14:paraId="606CD06A" w14:textId="77777777" w:rsidR="00EC107F" w:rsidRDefault="00000000">
            <w:pPr>
              <w:spacing w:after="12" w:line="259" w:lineRule="auto"/>
              <w:ind w:left="29" w:right="0" w:firstLine="0"/>
              <w:jc w:val="left"/>
            </w:pPr>
            <w:r>
              <w:rPr>
                <w:sz w:val="19"/>
              </w:rPr>
              <w:t xml:space="preserve">Kapitale te </w:t>
            </w:r>
          </w:p>
          <w:p w14:paraId="4984587C" w14:textId="77777777" w:rsidR="00EC107F" w:rsidRDefault="00000000">
            <w:pPr>
              <w:spacing w:after="0" w:line="259" w:lineRule="auto"/>
              <w:ind w:left="29" w:right="0" w:firstLine="0"/>
              <w:jc w:val="left"/>
            </w:pPr>
            <w:r>
              <w:rPr>
                <w:sz w:val="19"/>
              </w:rPr>
              <w:t xml:space="preserve">Patrupezuara/Trupezuara dhe </w:t>
            </w:r>
          </w:p>
        </w:tc>
        <w:tc>
          <w:tcPr>
            <w:tcW w:w="86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75436F0D" w14:textId="77777777" w:rsidR="00EC107F" w:rsidRDefault="00000000">
            <w:pPr>
              <w:spacing w:after="0" w:line="259" w:lineRule="auto"/>
              <w:ind w:left="73" w:right="0" w:firstLine="0"/>
              <w:jc w:val="left"/>
            </w:pPr>
            <w:r>
              <w:rPr>
                <w:sz w:val="19"/>
              </w:rPr>
              <w:t xml:space="preserve">        57,902</w:t>
            </w:r>
          </w:p>
        </w:tc>
        <w:tc>
          <w:tcPr>
            <w:tcW w:w="8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3708360B" w14:textId="77777777" w:rsidR="00EC107F" w:rsidRDefault="00000000">
            <w:pPr>
              <w:spacing w:after="0" w:line="259" w:lineRule="auto"/>
              <w:ind w:left="73" w:right="0" w:firstLine="0"/>
              <w:jc w:val="left"/>
            </w:pPr>
            <w:r>
              <w:rPr>
                <w:sz w:val="19"/>
              </w:rPr>
              <w:t xml:space="preserve">   1,406,579</w:t>
            </w:r>
          </w:p>
        </w:tc>
        <w:tc>
          <w:tcPr>
            <w:tcW w:w="897"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510E0243" w14:textId="77777777" w:rsidR="00EC107F" w:rsidRDefault="00000000">
            <w:pPr>
              <w:spacing w:after="0" w:line="259" w:lineRule="auto"/>
              <w:ind w:left="73" w:right="0" w:firstLine="0"/>
              <w:jc w:val="left"/>
            </w:pPr>
            <w:r>
              <w:rPr>
                <w:sz w:val="19"/>
              </w:rPr>
              <w:t xml:space="preserve">    1,464,481</w:t>
            </w:r>
          </w:p>
        </w:tc>
        <w:tc>
          <w:tcPr>
            <w:tcW w:w="926"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21799C02" w14:textId="77777777" w:rsidR="00EC107F" w:rsidRDefault="00000000">
            <w:pPr>
              <w:spacing w:after="0" w:line="259" w:lineRule="auto"/>
              <w:ind w:left="73" w:right="0" w:firstLine="0"/>
              <w:jc w:val="left"/>
            </w:pPr>
            <w:r>
              <w:rPr>
                <w:rFonts w:ascii="Calibri" w:eastAsia="Calibri" w:hAnsi="Calibri" w:cs="Calibri"/>
                <w:sz w:val="19"/>
              </w:rPr>
              <w:t xml:space="preserve">     1,477,616</w:t>
            </w:r>
          </w:p>
        </w:tc>
        <w:tc>
          <w:tcPr>
            <w:tcW w:w="678"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5162C022" w14:textId="77777777" w:rsidR="00EC107F" w:rsidRDefault="00000000">
            <w:pPr>
              <w:spacing w:after="0" w:line="259" w:lineRule="auto"/>
              <w:ind w:left="0" w:right="25" w:firstLine="0"/>
              <w:jc w:val="right"/>
            </w:pPr>
            <w:r>
              <w:rPr>
                <w:rFonts w:ascii="Calibri" w:eastAsia="Calibri" w:hAnsi="Calibri" w:cs="Calibri"/>
                <w:sz w:val="19"/>
              </w:rPr>
              <w:t>9%</w:t>
            </w:r>
          </w:p>
        </w:tc>
        <w:tc>
          <w:tcPr>
            <w:tcW w:w="892"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5471B629" w14:textId="77777777" w:rsidR="00EC107F" w:rsidRDefault="00000000">
            <w:pPr>
              <w:spacing w:after="0" w:line="259" w:lineRule="auto"/>
              <w:ind w:left="68" w:right="0" w:firstLine="0"/>
              <w:jc w:val="left"/>
            </w:pPr>
            <w:r>
              <w:rPr>
                <w:rFonts w:ascii="Calibri" w:eastAsia="Calibri" w:hAnsi="Calibri" w:cs="Calibri"/>
                <w:sz w:val="19"/>
              </w:rPr>
              <w:t xml:space="preserve">       995,871</w:t>
            </w:r>
          </w:p>
        </w:tc>
        <w:tc>
          <w:tcPr>
            <w:tcW w:w="644" w:type="dxa"/>
            <w:tcBorders>
              <w:top w:val="single" w:sz="5" w:space="0" w:color="000000"/>
              <w:left w:val="single" w:sz="4" w:space="0" w:color="000000"/>
              <w:bottom w:val="single" w:sz="5" w:space="0" w:color="000000"/>
              <w:right w:val="single" w:sz="4" w:space="0" w:color="000000"/>
            </w:tcBorders>
            <w:shd w:val="clear" w:color="auto" w:fill="FFFFFF"/>
            <w:vAlign w:val="bottom"/>
          </w:tcPr>
          <w:p w14:paraId="29662C9F" w14:textId="77777777" w:rsidR="00EC107F" w:rsidRDefault="00000000">
            <w:pPr>
              <w:spacing w:after="0" w:line="259" w:lineRule="auto"/>
              <w:ind w:left="0" w:right="20" w:firstLine="0"/>
              <w:jc w:val="right"/>
            </w:pPr>
            <w:r>
              <w:rPr>
                <w:rFonts w:ascii="Calibri" w:eastAsia="Calibri" w:hAnsi="Calibri" w:cs="Calibri"/>
                <w:sz w:val="19"/>
              </w:rPr>
              <w:t>7%</w:t>
            </w:r>
          </w:p>
        </w:tc>
        <w:tc>
          <w:tcPr>
            <w:tcW w:w="612" w:type="dxa"/>
            <w:tcBorders>
              <w:top w:val="single" w:sz="5" w:space="0" w:color="000000"/>
              <w:left w:val="single" w:sz="4" w:space="0" w:color="000000"/>
              <w:bottom w:val="single" w:sz="5" w:space="0" w:color="000000"/>
              <w:right w:val="single" w:sz="8" w:space="0" w:color="000000"/>
            </w:tcBorders>
            <w:shd w:val="clear" w:color="auto" w:fill="FFFFFF"/>
            <w:vAlign w:val="bottom"/>
          </w:tcPr>
          <w:p w14:paraId="4FCA8E8D" w14:textId="77777777" w:rsidR="00EC107F" w:rsidRDefault="00000000">
            <w:pPr>
              <w:spacing w:after="0" w:line="259" w:lineRule="auto"/>
              <w:ind w:left="0" w:right="18" w:firstLine="0"/>
              <w:jc w:val="right"/>
            </w:pPr>
            <w:r>
              <w:rPr>
                <w:rFonts w:ascii="Calibri" w:eastAsia="Calibri" w:hAnsi="Calibri" w:cs="Calibri"/>
                <w:sz w:val="19"/>
              </w:rPr>
              <w:t>67%</w:t>
            </w:r>
          </w:p>
        </w:tc>
      </w:tr>
      <w:tr w:rsidR="00EC107F" w14:paraId="6BEE6BA3" w14:textId="77777777">
        <w:trPr>
          <w:trHeight w:val="246"/>
        </w:trPr>
        <w:tc>
          <w:tcPr>
            <w:tcW w:w="521" w:type="dxa"/>
            <w:tcBorders>
              <w:top w:val="single" w:sz="5" w:space="0" w:color="000000"/>
              <w:left w:val="single" w:sz="4" w:space="0" w:color="000000"/>
              <w:bottom w:val="single" w:sz="10" w:space="0" w:color="000000"/>
              <w:right w:val="single" w:sz="8" w:space="0" w:color="000000"/>
            </w:tcBorders>
          </w:tcPr>
          <w:p w14:paraId="25C51643" w14:textId="77777777" w:rsidR="00EC107F" w:rsidRDefault="00EC107F">
            <w:pPr>
              <w:spacing w:after="160" w:line="259" w:lineRule="auto"/>
              <w:ind w:left="0" w:right="0" w:firstLine="0"/>
              <w:jc w:val="left"/>
            </w:pPr>
          </w:p>
        </w:tc>
        <w:tc>
          <w:tcPr>
            <w:tcW w:w="2013" w:type="dxa"/>
            <w:tcBorders>
              <w:top w:val="single" w:sz="5" w:space="0" w:color="000000"/>
              <w:left w:val="single" w:sz="8" w:space="0" w:color="000000"/>
              <w:bottom w:val="single" w:sz="10" w:space="0" w:color="000000"/>
              <w:right w:val="single" w:sz="4" w:space="0" w:color="000000"/>
            </w:tcBorders>
          </w:tcPr>
          <w:p w14:paraId="14F3C26A" w14:textId="77777777" w:rsidR="00EC107F" w:rsidRDefault="00EC107F">
            <w:pPr>
              <w:spacing w:after="160" w:line="259" w:lineRule="auto"/>
              <w:ind w:left="0" w:right="0" w:firstLine="0"/>
              <w:jc w:val="left"/>
            </w:pPr>
          </w:p>
        </w:tc>
        <w:tc>
          <w:tcPr>
            <w:tcW w:w="868" w:type="dxa"/>
            <w:tcBorders>
              <w:top w:val="single" w:sz="5" w:space="0" w:color="000000"/>
              <w:left w:val="single" w:sz="4" w:space="0" w:color="000000"/>
              <w:bottom w:val="single" w:sz="10" w:space="0" w:color="000000"/>
              <w:right w:val="single" w:sz="4" w:space="0" w:color="000000"/>
            </w:tcBorders>
          </w:tcPr>
          <w:p w14:paraId="66760737" w14:textId="77777777" w:rsidR="00EC107F" w:rsidRDefault="00EC107F">
            <w:pPr>
              <w:spacing w:after="160" w:line="259" w:lineRule="auto"/>
              <w:ind w:left="0" w:right="0" w:firstLine="0"/>
              <w:jc w:val="left"/>
            </w:pPr>
          </w:p>
        </w:tc>
        <w:tc>
          <w:tcPr>
            <w:tcW w:w="878" w:type="dxa"/>
            <w:tcBorders>
              <w:top w:val="single" w:sz="5" w:space="0" w:color="000000"/>
              <w:left w:val="single" w:sz="4" w:space="0" w:color="000000"/>
              <w:bottom w:val="single" w:sz="10" w:space="0" w:color="000000"/>
              <w:right w:val="single" w:sz="4" w:space="0" w:color="000000"/>
            </w:tcBorders>
          </w:tcPr>
          <w:p w14:paraId="58FFB759" w14:textId="77777777" w:rsidR="00EC107F" w:rsidRDefault="00EC107F">
            <w:pPr>
              <w:spacing w:after="160" w:line="259" w:lineRule="auto"/>
              <w:ind w:left="0" w:right="0" w:firstLine="0"/>
              <w:jc w:val="left"/>
            </w:pPr>
          </w:p>
        </w:tc>
        <w:tc>
          <w:tcPr>
            <w:tcW w:w="897" w:type="dxa"/>
            <w:tcBorders>
              <w:top w:val="single" w:sz="5" w:space="0" w:color="000000"/>
              <w:left w:val="single" w:sz="4" w:space="0" w:color="000000"/>
              <w:bottom w:val="single" w:sz="10" w:space="0" w:color="000000"/>
              <w:right w:val="single" w:sz="4" w:space="0" w:color="000000"/>
            </w:tcBorders>
          </w:tcPr>
          <w:p w14:paraId="6529C086" w14:textId="77777777" w:rsidR="00EC107F" w:rsidRDefault="00EC107F">
            <w:pPr>
              <w:spacing w:after="160" w:line="259" w:lineRule="auto"/>
              <w:ind w:left="0" w:right="0" w:firstLine="0"/>
              <w:jc w:val="left"/>
            </w:pPr>
          </w:p>
        </w:tc>
        <w:tc>
          <w:tcPr>
            <w:tcW w:w="926" w:type="dxa"/>
            <w:tcBorders>
              <w:top w:val="single" w:sz="5" w:space="0" w:color="000000"/>
              <w:left w:val="single" w:sz="4" w:space="0" w:color="000000"/>
              <w:bottom w:val="single" w:sz="10" w:space="0" w:color="000000"/>
              <w:right w:val="single" w:sz="4" w:space="0" w:color="000000"/>
            </w:tcBorders>
          </w:tcPr>
          <w:p w14:paraId="0DCBC3CD" w14:textId="77777777" w:rsidR="00EC107F" w:rsidRDefault="00EC107F">
            <w:pPr>
              <w:spacing w:after="160" w:line="259" w:lineRule="auto"/>
              <w:ind w:left="0" w:right="0" w:firstLine="0"/>
              <w:jc w:val="left"/>
            </w:pPr>
          </w:p>
        </w:tc>
        <w:tc>
          <w:tcPr>
            <w:tcW w:w="678" w:type="dxa"/>
            <w:tcBorders>
              <w:top w:val="single" w:sz="5" w:space="0" w:color="000000"/>
              <w:left w:val="single" w:sz="4" w:space="0" w:color="000000"/>
              <w:bottom w:val="single" w:sz="10" w:space="0" w:color="000000"/>
              <w:right w:val="single" w:sz="4" w:space="0" w:color="000000"/>
            </w:tcBorders>
          </w:tcPr>
          <w:p w14:paraId="5D235142" w14:textId="77777777" w:rsidR="00EC107F" w:rsidRDefault="00EC107F">
            <w:pPr>
              <w:spacing w:after="160" w:line="259" w:lineRule="auto"/>
              <w:ind w:left="0" w:right="0" w:firstLine="0"/>
              <w:jc w:val="left"/>
            </w:pPr>
          </w:p>
        </w:tc>
        <w:tc>
          <w:tcPr>
            <w:tcW w:w="892" w:type="dxa"/>
            <w:tcBorders>
              <w:top w:val="single" w:sz="5" w:space="0" w:color="000000"/>
              <w:left w:val="single" w:sz="4" w:space="0" w:color="000000"/>
              <w:bottom w:val="single" w:sz="10" w:space="0" w:color="000000"/>
              <w:right w:val="single" w:sz="4" w:space="0" w:color="000000"/>
            </w:tcBorders>
          </w:tcPr>
          <w:p w14:paraId="2EF13D40" w14:textId="77777777" w:rsidR="00EC107F" w:rsidRDefault="00EC107F">
            <w:pPr>
              <w:spacing w:after="160" w:line="259" w:lineRule="auto"/>
              <w:ind w:left="0" w:right="0" w:firstLine="0"/>
              <w:jc w:val="left"/>
            </w:pPr>
          </w:p>
        </w:tc>
        <w:tc>
          <w:tcPr>
            <w:tcW w:w="644" w:type="dxa"/>
            <w:tcBorders>
              <w:top w:val="single" w:sz="5" w:space="0" w:color="000000"/>
              <w:left w:val="single" w:sz="4" w:space="0" w:color="000000"/>
              <w:bottom w:val="single" w:sz="10" w:space="0" w:color="000000"/>
              <w:right w:val="single" w:sz="4" w:space="0" w:color="000000"/>
            </w:tcBorders>
          </w:tcPr>
          <w:p w14:paraId="77C785C8" w14:textId="77777777" w:rsidR="00EC107F" w:rsidRDefault="00EC107F">
            <w:pPr>
              <w:spacing w:after="160" w:line="259" w:lineRule="auto"/>
              <w:ind w:left="0" w:right="0" w:firstLine="0"/>
              <w:jc w:val="left"/>
            </w:pPr>
          </w:p>
        </w:tc>
        <w:tc>
          <w:tcPr>
            <w:tcW w:w="612" w:type="dxa"/>
            <w:tcBorders>
              <w:top w:val="single" w:sz="5" w:space="0" w:color="000000"/>
              <w:left w:val="single" w:sz="4" w:space="0" w:color="000000"/>
              <w:bottom w:val="single" w:sz="10" w:space="0" w:color="000000"/>
              <w:right w:val="single" w:sz="8" w:space="0" w:color="000000"/>
            </w:tcBorders>
          </w:tcPr>
          <w:p w14:paraId="3C643913" w14:textId="77777777" w:rsidR="00EC107F" w:rsidRDefault="00EC107F">
            <w:pPr>
              <w:spacing w:after="160" w:line="259" w:lineRule="auto"/>
              <w:ind w:left="0" w:right="0" w:firstLine="0"/>
              <w:jc w:val="left"/>
            </w:pPr>
          </w:p>
        </w:tc>
      </w:tr>
      <w:tr w:rsidR="00EC107F" w14:paraId="7FDD11AD" w14:textId="77777777">
        <w:trPr>
          <w:trHeight w:val="353"/>
        </w:trPr>
        <w:tc>
          <w:tcPr>
            <w:tcW w:w="2534" w:type="dxa"/>
            <w:gridSpan w:val="2"/>
            <w:tcBorders>
              <w:top w:val="single" w:sz="10" w:space="0" w:color="000000"/>
              <w:left w:val="single" w:sz="4" w:space="0" w:color="000000"/>
              <w:bottom w:val="single" w:sz="10" w:space="0" w:color="000000"/>
              <w:right w:val="single" w:sz="4" w:space="0" w:color="000000"/>
            </w:tcBorders>
            <w:shd w:val="clear" w:color="auto" w:fill="C5D9F1"/>
            <w:vAlign w:val="bottom"/>
          </w:tcPr>
          <w:p w14:paraId="34A42EF9" w14:textId="77777777" w:rsidR="00EC107F" w:rsidRDefault="00000000">
            <w:pPr>
              <w:spacing w:after="0" w:line="259" w:lineRule="auto"/>
              <w:ind w:left="0" w:right="25" w:firstLine="0"/>
              <w:jc w:val="center"/>
            </w:pPr>
            <w:r>
              <w:rPr>
                <w:b/>
                <w:sz w:val="16"/>
              </w:rPr>
              <w:t xml:space="preserve">Totali i shpenzimeve </w:t>
            </w:r>
          </w:p>
        </w:tc>
        <w:tc>
          <w:tcPr>
            <w:tcW w:w="868" w:type="dxa"/>
            <w:tcBorders>
              <w:top w:val="single" w:sz="10" w:space="0" w:color="000000"/>
              <w:left w:val="single" w:sz="4" w:space="0" w:color="000000"/>
              <w:bottom w:val="single" w:sz="10" w:space="0" w:color="000000"/>
              <w:right w:val="single" w:sz="4" w:space="0" w:color="000000"/>
            </w:tcBorders>
            <w:shd w:val="clear" w:color="auto" w:fill="C5D9F1"/>
          </w:tcPr>
          <w:p w14:paraId="19AAC985" w14:textId="77777777" w:rsidR="00EC107F" w:rsidRDefault="00000000">
            <w:pPr>
              <w:spacing w:after="0" w:line="259" w:lineRule="auto"/>
              <w:ind w:left="73" w:right="0" w:firstLine="0"/>
              <w:jc w:val="left"/>
            </w:pPr>
            <w:r>
              <w:rPr>
                <w:b/>
                <w:sz w:val="19"/>
              </w:rPr>
              <w:t xml:space="preserve"> 18,525,031</w:t>
            </w:r>
          </w:p>
        </w:tc>
        <w:tc>
          <w:tcPr>
            <w:tcW w:w="878" w:type="dxa"/>
            <w:tcBorders>
              <w:top w:val="single" w:sz="10" w:space="0" w:color="000000"/>
              <w:left w:val="single" w:sz="4" w:space="0" w:color="000000"/>
              <w:bottom w:val="single" w:sz="10" w:space="0" w:color="000000"/>
              <w:right w:val="single" w:sz="4" w:space="0" w:color="000000"/>
            </w:tcBorders>
            <w:shd w:val="clear" w:color="auto" w:fill="C5D9F1"/>
          </w:tcPr>
          <w:p w14:paraId="4801BC99" w14:textId="77777777" w:rsidR="00EC107F" w:rsidRDefault="00000000">
            <w:pPr>
              <w:spacing w:after="0" w:line="259" w:lineRule="auto"/>
              <w:ind w:left="73" w:right="0" w:firstLine="0"/>
              <w:jc w:val="left"/>
            </w:pPr>
            <w:r>
              <w:rPr>
                <w:b/>
                <w:sz w:val="19"/>
              </w:rPr>
              <w:t xml:space="preserve"> 38,739,343</w:t>
            </w:r>
          </w:p>
        </w:tc>
        <w:tc>
          <w:tcPr>
            <w:tcW w:w="897" w:type="dxa"/>
            <w:tcBorders>
              <w:top w:val="single" w:sz="10" w:space="0" w:color="000000"/>
              <w:left w:val="single" w:sz="4" w:space="0" w:color="000000"/>
              <w:bottom w:val="single" w:sz="10" w:space="0" w:color="000000"/>
              <w:right w:val="single" w:sz="4" w:space="0" w:color="000000"/>
            </w:tcBorders>
            <w:shd w:val="clear" w:color="auto" w:fill="C5D9F1"/>
          </w:tcPr>
          <w:p w14:paraId="05AD05CA" w14:textId="77777777" w:rsidR="00EC107F" w:rsidRDefault="00000000">
            <w:pPr>
              <w:spacing w:after="0" w:line="259" w:lineRule="auto"/>
              <w:ind w:left="73" w:right="0" w:firstLine="0"/>
              <w:jc w:val="left"/>
            </w:pPr>
            <w:r>
              <w:rPr>
                <w:b/>
                <w:sz w:val="19"/>
              </w:rPr>
              <w:t xml:space="preserve">  57,264,374</w:t>
            </w:r>
          </w:p>
        </w:tc>
        <w:tc>
          <w:tcPr>
            <w:tcW w:w="926" w:type="dxa"/>
            <w:tcBorders>
              <w:top w:val="single" w:sz="10" w:space="0" w:color="000000"/>
              <w:left w:val="single" w:sz="4" w:space="0" w:color="000000"/>
              <w:bottom w:val="single" w:sz="10" w:space="0" w:color="000000"/>
              <w:right w:val="single" w:sz="4" w:space="0" w:color="000000"/>
            </w:tcBorders>
            <w:shd w:val="clear" w:color="auto" w:fill="C5D9F1"/>
          </w:tcPr>
          <w:p w14:paraId="59C3BF71" w14:textId="77777777" w:rsidR="00EC107F" w:rsidRDefault="00000000">
            <w:pPr>
              <w:spacing w:after="0" w:line="259" w:lineRule="auto"/>
              <w:ind w:left="73" w:right="0" w:firstLine="0"/>
              <w:jc w:val="left"/>
            </w:pPr>
            <w:r>
              <w:rPr>
                <w:b/>
                <w:sz w:val="19"/>
              </w:rPr>
              <w:t xml:space="preserve">   15,788,809</w:t>
            </w:r>
          </w:p>
        </w:tc>
        <w:tc>
          <w:tcPr>
            <w:tcW w:w="678" w:type="dxa"/>
            <w:tcBorders>
              <w:top w:val="single" w:sz="10" w:space="0" w:color="000000"/>
              <w:left w:val="single" w:sz="4" w:space="0" w:color="000000"/>
              <w:bottom w:val="single" w:sz="10" w:space="0" w:color="000000"/>
              <w:right w:val="single" w:sz="4" w:space="0" w:color="000000"/>
            </w:tcBorders>
            <w:shd w:val="clear" w:color="auto" w:fill="C5D9F1"/>
          </w:tcPr>
          <w:p w14:paraId="45944092" w14:textId="77777777" w:rsidR="00EC107F" w:rsidRDefault="00000000">
            <w:pPr>
              <w:spacing w:after="0" w:line="259" w:lineRule="auto"/>
              <w:ind w:left="0" w:right="30" w:firstLine="0"/>
              <w:jc w:val="right"/>
            </w:pPr>
            <w:r>
              <w:rPr>
                <w:b/>
                <w:sz w:val="19"/>
              </w:rPr>
              <w:t>100%</w:t>
            </w:r>
          </w:p>
        </w:tc>
        <w:tc>
          <w:tcPr>
            <w:tcW w:w="892" w:type="dxa"/>
            <w:tcBorders>
              <w:top w:val="single" w:sz="10" w:space="0" w:color="000000"/>
              <w:left w:val="single" w:sz="4" w:space="0" w:color="000000"/>
              <w:bottom w:val="single" w:sz="10" w:space="0" w:color="000000"/>
              <w:right w:val="single" w:sz="4" w:space="0" w:color="000000"/>
            </w:tcBorders>
            <w:shd w:val="clear" w:color="auto" w:fill="C5D9F1"/>
          </w:tcPr>
          <w:p w14:paraId="637DF7CE" w14:textId="77777777" w:rsidR="00EC107F" w:rsidRDefault="00000000">
            <w:pPr>
              <w:spacing w:after="0" w:line="259" w:lineRule="auto"/>
              <w:ind w:left="68" w:right="0" w:firstLine="0"/>
              <w:jc w:val="left"/>
            </w:pPr>
            <w:r>
              <w:rPr>
                <w:b/>
                <w:sz w:val="19"/>
              </w:rPr>
              <w:t xml:space="preserve">  14,351,740</w:t>
            </w:r>
          </w:p>
        </w:tc>
        <w:tc>
          <w:tcPr>
            <w:tcW w:w="644" w:type="dxa"/>
            <w:tcBorders>
              <w:top w:val="single" w:sz="10" w:space="0" w:color="000000"/>
              <w:left w:val="single" w:sz="4" w:space="0" w:color="000000"/>
              <w:bottom w:val="single" w:sz="10" w:space="0" w:color="000000"/>
              <w:right w:val="single" w:sz="4" w:space="0" w:color="000000"/>
            </w:tcBorders>
            <w:shd w:val="clear" w:color="auto" w:fill="C5D9F1"/>
          </w:tcPr>
          <w:p w14:paraId="729880B6" w14:textId="77777777" w:rsidR="00EC107F" w:rsidRDefault="00000000">
            <w:pPr>
              <w:spacing w:after="0" w:line="259" w:lineRule="auto"/>
              <w:ind w:left="0" w:right="25" w:firstLine="0"/>
              <w:jc w:val="right"/>
            </w:pPr>
            <w:r>
              <w:rPr>
                <w:b/>
                <w:sz w:val="19"/>
              </w:rPr>
              <w:t>100%</w:t>
            </w:r>
          </w:p>
        </w:tc>
        <w:tc>
          <w:tcPr>
            <w:tcW w:w="612" w:type="dxa"/>
            <w:tcBorders>
              <w:top w:val="single" w:sz="10" w:space="0" w:color="000000"/>
              <w:left w:val="single" w:sz="4" w:space="0" w:color="000000"/>
              <w:bottom w:val="single" w:sz="10" w:space="0" w:color="000000"/>
              <w:right w:val="single" w:sz="8" w:space="0" w:color="000000"/>
            </w:tcBorders>
            <w:shd w:val="clear" w:color="auto" w:fill="C5D9F1"/>
          </w:tcPr>
          <w:p w14:paraId="5F8EAF04" w14:textId="77777777" w:rsidR="00EC107F" w:rsidRDefault="00000000">
            <w:pPr>
              <w:spacing w:after="0" w:line="259" w:lineRule="auto"/>
              <w:ind w:left="0" w:right="22" w:firstLine="0"/>
              <w:jc w:val="right"/>
            </w:pPr>
            <w:r>
              <w:rPr>
                <w:b/>
                <w:sz w:val="19"/>
              </w:rPr>
              <w:t>91%</w:t>
            </w:r>
          </w:p>
        </w:tc>
      </w:tr>
      <w:tr w:rsidR="00EC107F" w14:paraId="6C02B520" w14:textId="77777777">
        <w:trPr>
          <w:trHeight w:val="350"/>
        </w:trPr>
        <w:tc>
          <w:tcPr>
            <w:tcW w:w="2534" w:type="dxa"/>
            <w:gridSpan w:val="2"/>
            <w:tcBorders>
              <w:top w:val="single" w:sz="10" w:space="0" w:color="000000"/>
              <w:left w:val="single" w:sz="4" w:space="0" w:color="000000"/>
              <w:bottom w:val="single" w:sz="10" w:space="0" w:color="000000"/>
              <w:right w:val="single" w:sz="4" w:space="0" w:color="000000"/>
            </w:tcBorders>
            <w:shd w:val="clear" w:color="auto" w:fill="FFFFFF"/>
            <w:vAlign w:val="bottom"/>
          </w:tcPr>
          <w:p w14:paraId="5EFC2942" w14:textId="77777777" w:rsidR="00EC107F" w:rsidRDefault="00000000">
            <w:pPr>
              <w:spacing w:after="0" w:line="259" w:lineRule="auto"/>
              <w:ind w:left="0" w:right="0" w:firstLine="0"/>
              <w:jc w:val="center"/>
            </w:pPr>
            <w:r>
              <w:rPr>
                <w:sz w:val="16"/>
              </w:rPr>
              <w:t>Shpenzimet nga te Ardhurat Jashte Limitit</w:t>
            </w:r>
          </w:p>
        </w:tc>
        <w:tc>
          <w:tcPr>
            <w:tcW w:w="868" w:type="dxa"/>
            <w:tcBorders>
              <w:top w:val="single" w:sz="10" w:space="0" w:color="000000"/>
              <w:left w:val="single" w:sz="4" w:space="0" w:color="000000"/>
              <w:bottom w:val="single" w:sz="10" w:space="0" w:color="000000"/>
              <w:right w:val="single" w:sz="4" w:space="0" w:color="000000"/>
            </w:tcBorders>
            <w:shd w:val="clear" w:color="auto" w:fill="FFFFFF"/>
          </w:tcPr>
          <w:p w14:paraId="0AC7BC4B" w14:textId="77777777" w:rsidR="00EC107F" w:rsidRDefault="00000000">
            <w:pPr>
              <w:spacing w:after="0" w:line="259" w:lineRule="auto"/>
              <w:ind w:left="73" w:right="0" w:firstLine="0"/>
              <w:jc w:val="left"/>
            </w:pPr>
            <w:r>
              <w:rPr>
                <w:sz w:val="19"/>
              </w:rPr>
              <w:t xml:space="preserve">              -</w:t>
            </w:r>
          </w:p>
        </w:tc>
        <w:tc>
          <w:tcPr>
            <w:tcW w:w="878" w:type="dxa"/>
            <w:tcBorders>
              <w:top w:val="single" w:sz="10" w:space="0" w:color="000000"/>
              <w:left w:val="single" w:sz="4" w:space="0" w:color="000000"/>
              <w:bottom w:val="single" w:sz="10" w:space="0" w:color="000000"/>
              <w:right w:val="single" w:sz="4" w:space="0" w:color="000000"/>
            </w:tcBorders>
            <w:shd w:val="clear" w:color="auto" w:fill="FFFFFF"/>
          </w:tcPr>
          <w:p w14:paraId="2B8F51A1" w14:textId="77777777" w:rsidR="00EC107F" w:rsidRDefault="00EC107F">
            <w:pPr>
              <w:spacing w:after="160" w:line="259" w:lineRule="auto"/>
              <w:ind w:left="0" w:right="0" w:firstLine="0"/>
              <w:jc w:val="left"/>
            </w:pPr>
          </w:p>
        </w:tc>
        <w:tc>
          <w:tcPr>
            <w:tcW w:w="897" w:type="dxa"/>
            <w:tcBorders>
              <w:top w:val="single" w:sz="10" w:space="0" w:color="000000"/>
              <w:left w:val="single" w:sz="4" w:space="0" w:color="000000"/>
              <w:bottom w:val="single" w:sz="10" w:space="0" w:color="000000"/>
              <w:right w:val="single" w:sz="4" w:space="0" w:color="000000"/>
            </w:tcBorders>
            <w:shd w:val="clear" w:color="auto" w:fill="FFFFFF"/>
          </w:tcPr>
          <w:p w14:paraId="343B52CC" w14:textId="77777777" w:rsidR="00EC107F" w:rsidRDefault="00000000">
            <w:pPr>
              <w:spacing w:after="0" w:line="259" w:lineRule="auto"/>
              <w:ind w:left="83" w:right="0" w:firstLine="0"/>
              <w:jc w:val="left"/>
            </w:pPr>
            <w:r>
              <w:rPr>
                <w:sz w:val="19"/>
              </w:rPr>
              <w:t xml:space="preserve">    2,744,827</w:t>
            </w:r>
          </w:p>
        </w:tc>
        <w:tc>
          <w:tcPr>
            <w:tcW w:w="926" w:type="dxa"/>
            <w:tcBorders>
              <w:top w:val="single" w:sz="10" w:space="0" w:color="000000"/>
              <w:left w:val="single" w:sz="4" w:space="0" w:color="000000"/>
              <w:bottom w:val="single" w:sz="10" w:space="0" w:color="000000"/>
              <w:right w:val="single" w:sz="4" w:space="0" w:color="000000"/>
            </w:tcBorders>
            <w:shd w:val="clear" w:color="auto" w:fill="FFFFFF"/>
            <w:vAlign w:val="bottom"/>
          </w:tcPr>
          <w:p w14:paraId="62E4369F" w14:textId="77777777" w:rsidR="00EC107F" w:rsidRDefault="00000000">
            <w:pPr>
              <w:spacing w:after="0" w:line="259" w:lineRule="auto"/>
              <w:ind w:left="73" w:right="0" w:firstLine="0"/>
              <w:jc w:val="left"/>
            </w:pPr>
            <w:r>
              <w:rPr>
                <w:rFonts w:ascii="Calibri" w:eastAsia="Calibri" w:hAnsi="Calibri" w:cs="Calibri"/>
                <w:sz w:val="19"/>
              </w:rPr>
              <w:t xml:space="preserve">               -</w:t>
            </w:r>
          </w:p>
        </w:tc>
        <w:tc>
          <w:tcPr>
            <w:tcW w:w="678" w:type="dxa"/>
            <w:tcBorders>
              <w:top w:val="single" w:sz="10" w:space="0" w:color="000000"/>
              <w:left w:val="single" w:sz="4" w:space="0" w:color="000000"/>
              <w:bottom w:val="single" w:sz="10" w:space="0" w:color="000000"/>
              <w:right w:val="single" w:sz="4" w:space="0" w:color="000000"/>
            </w:tcBorders>
            <w:shd w:val="clear" w:color="auto" w:fill="FFFFFF"/>
          </w:tcPr>
          <w:p w14:paraId="68105BC8" w14:textId="77777777" w:rsidR="00EC107F" w:rsidRDefault="00EC107F">
            <w:pPr>
              <w:spacing w:after="160" w:line="259" w:lineRule="auto"/>
              <w:ind w:left="0" w:right="0" w:firstLine="0"/>
              <w:jc w:val="left"/>
            </w:pPr>
          </w:p>
        </w:tc>
        <w:tc>
          <w:tcPr>
            <w:tcW w:w="892" w:type="dxa"/>
            <w:tcBorders>
              <w:top w:val="single" w:sz="10" w:space="0" w:color="000000"/>
              <w:left w:val="single" w:sz="4" w:space="0" w:color="000000"/>
              <w:bottom w:val="single" w:sz="10" w:space="0" w:color="000000"/>
              <w:right w:val="single" w:sz="4" w:space="0" w:color="000000"/>
            </w:tcBorders>
            <w:shd w:val="clear" w:color="auto" w:fill="FFFFFF"/>
            <w:vAlign w:val="bottom"/>
          </w:tcPr>
          <w:p w14:paraId="569E08AF" w14:textId="77777777" w:rsidR="00EC107F" w:rsidRDefault="00000000">
            <w:pPr>
              <w:spacing w:after="0" w:line="259" w:lineRule="auto"/>
              <w:ind w:left="68" w:right="0" w:firstLine="0"/>
              <w:jc w:val="left"/>
            </w:pPr>
            <w:r>
              <w:rPr>
                <w:rFonts w:ascii="Calibri" w:eastAsia="Calibri" w:hAnsi="Calibri" w:cs="Calibri"/>
                <w:sz w:val="19"/>
              </w:rPr>
              <w:t xml:space="preserve">    2,930,569</w:t>
            </w:r>
          </w:p>
        </w:tc>
        <w:tc>
          <w:tcPr>
            <w:tcW w:w="644" w:type="dxa"/>
            <w:tcBorders>
              <w:top w:val="single" w:sz="10" w:space="0" w:color="000000"/>
              <w:left w:val="single" w:sz="4" w:space="0" w:color="000000"/>
              <w:bottom w:val="single" w:sz="10" w:space="0" w:color="000000"/>
              <w:right w:val="single" w:sz="4" w:space="0" w:color="000000"/>
            </w:tcBorders>
            <w:shd w:val="clear" w:color="auto" w:fill="FFFFFF"/>
          </w:tcPr>
          <w:p w14:paraId="07BFF32D" w14:textId="77777777" w:rsidR="00EC107F" w:rsidRDefault="00EC107F">
            <w:pPr>
              <w:spacing w:after="160" w:line="259" w:lineRule="auto"/>
              <w:ind w:left="0" w:right="0" w:firstLine="0"/>
              <w:jc w:val="left"/>
            </w:pPr>
          </w:p>
        </w:tc>
        <w:tc>
          <w:tcPr>
            <w:tcW w:w="612" w:type="dxa"/>
            <w:tcBorders>
              <w:top w:val="single" w:sz="10" w:space="0" w:color="000000"/>
              <w:left w:val="single" w:sz="4" w:space="0" w:color="000000"/>
              <w:bottom w:val="single" w:sz="10" w:space="0" w:color="000000"/>
              <w:right w:val="single" w:sz="8" w:space="0" w:color="000000"/>
            </w:tcBorders>
            <w:shd w:val="clear" w:color="auto" w:fill="FFFFFF"/>
          </w:tcPr>
          <w:p w14:paraId="69E0B167" w14:textId="77777777" w:rsidR="00EC107F" w:rsidRDefault="00EC107F">
            <w:pPr>
              <w:spacing w:after="160" w:line="259" w:lineRule="auto"/>
              <w:ind w:left="0" w:right="0" w:firstLine="0"/>
              <w:jc w:val="left"/>
            </w:pPr>
          </w:p>
        </w:tc>
      </w:tr>
      <w:tr w:rsidR="00EC107F" w14:paraId="2AD89EDD" w14:textId="77777777">
        <w:trPr>
          <w:trHeight w:val="374"/>
        </w:trPr>
        <w:tc>
          <w:tcPr>
            <w:tcW w:w="2534" w:type="dxa"/>
            <w:gridSpan w:val="2"/>
            <w:tcBorders>
              <w:top w:val="single" w:sz="10" w:space="0" w:color="000000"/>
              <w:left w:val="single" w:sz="4" w:space="0" w:color="000000"/>
              <w:bottom w:val="single" w:sz="10" w:space="0" w:color="000000"/>
              <w:right w:val="single" w:sz="4" w:space="0" w:color="000000"/>
            </w:tcBorders>
            <w:shd w:val="clear" w:color="auto" w:fill="C5D9F1"/>
            <w:vAlign w:val="bottom"/>
          </w:tcPr>
          <w:p w14:paraId="3EEB7E5E" w14:textId="77777777" w:rsidR="00EC107F" w:rsidRDefault="00000000">
            <w:pPr>
              <w:spacing w:after="0" w:line="259" w:lineRule="auto"/>
              <w:ind w:left="0" w:right="8" w:firstLine="0"/>
              <w:jc w:val="center"/>
            </w:pPr>
            <w:r>
              <w:rPr>
                <w:b/>
                <w:sz w:val="16"/>
              </w:rPr>
              <w:t>TOTAL SHPENZIMEVE GRUPI 10</w:t>
            </w:r>
          </w:p>
        </w:tc>
        <w:tc>
          <w:tcPr>
            <w:tcW w:w="868" w:type="dxa"/>
            <w:tcBorders>
              <w:top w:val="single" w:sz="10" w:space="0" w:color="000000"/>
              <w:left w:val="single" w:sz="4" w:space="0" w:color="000000"/>
              <w:bottom w:val="single" w:sz="10" w:space="0" w:color="000000"/>
              <w:right w:val="single" w:sz="4" w:space="0" w:color="000000"/>
            </w:tcBorders>
            <w:shd w:val="clear" w:color="auto" w:fill="C5D9F1"/>
            <w:vAlign w:val="bottom"/>
          </w:tcPr>
          <w:p w14:paraId="6B5BABCB" w14:textId="77777777" w:rsidR="00EC107F" w:rsidRDefault="00000000">
            <w:pPr>
              <w:spacing w:after="0" w:line="259" w:lineRule="auto"/>
              <w:ind w:left="73" w:right="0" w:firstLine="0"/>
              <w:jc w:val="left"/>
            </w:pPr>
            <w:r>
              <w:rPr>
                <w:b/>
                <w:sz w:val="19"/>
              </w:rPr>
              <w:t xml:space="preserve"> 18,525,031</w:t>
            </w:r>
          </w:p>
        </w:tc>
        <w:tc>
          <w:tcPr>
            <w:tcW w:w="878" w:type="dxa"/>
            <w:tcBorders>
              <w:top w:val="single" w:sz="10" w:space="0" w:color="000000"/>
              <w:left w:val="single" w:sz="4" w:space="0" w:color="000000"/>
              <w:bottom w:val="single" w:sz="10" w:space="0" w:color="000000"/>
              <w:right w:val="single" w:sz="4" w:space="0" w:color="000000"/>
            </w:tcBorders>
            <w:shd w:val="clear" w:color="auto" w:fill="C5D9F1"/>
            <w:vAlign w:val="bottom"/>
          </w:tcPr>
          <w:p w14:paraId="36DA8E2C" w14:textId="77777777" w:rsidR="00EC107F" w:rsidRDefault="00000000">
            <w:pPr>
              <w:spacing w:after="0" w:line="259" w:lineRule="auto"/>
              <w:ind w:left="73" w:right="0" w:firstLine="0"/>
              <w:jc w:val="left"/>
            </w:pPr>
            <w:r>
              <w:rPr>
                <w:b/>
                <w:sz w:val="19"/>
              </w:rPr>
              <w:t xml:space="preserve"> 38,739,343</w:t>
            </w:r>
          </w:p>
        </w:tc>
        <w:tc>
          <w:tcPr>
            <w:tcW w:w="897" w:type="dxa"/>
            <w:tcBorders>
              <w:top w:val="single" w:sz="10" w:space="0" w:color="000000"/>
              <w:left w:val="single" w:sz="4" w:space="0" w:color="000000"/>
              <w:bottom w:val="single" w:sz="10" w:space="0" w:color="000000"/>
              <w:right w:val="single" w:sz="4" w:space="0" w:color="000000"/>
            </w:tcBorders>
            <w:shd w:val="clear" w:color="auto" w:fill="C5D9F1"/>
            <w:vAlign w:val="bottom"/>
          </w:tcPr>
          <w:p w14:paraId="798CF889" w14:textId="77777777" w:rsidR="00EC107F" w:rsidRDefault="00000000">
            <w:pPr>
              <w:spacing w:after="0" w:line="259" w:lineRule="auto"/>
              <w:ind w:left="73" w:right="0" w:firstLine="0"/>
              <w:jc w:val="left"/>
            </w:pPr>
            <w:r>
              <w:rPr>
                <w:b/>
                <w:sz w:val="19"/>
              </w:rPr>
              <w:t xml:space="preserve">  60,009,201</w:t>
            </w:r>
          </w:p>
        </w:tc>
        <w:tc>
          <w:tcPr>
            <w:tcW w:w="926" w:type="dxa"/>
            <w:tcBorders>
              <w:top w:val="single" w:sz="10" w:space="0" w:color="000000"/>
              <w:left w:val="single" w:sz="4" w:space="0" w:color="000000"/>
              <w:bottom w:val="single" w:sz="10" w:space="0" w:color="000000"/>
              <w:right w:val="single" w:sz="4" w:space="0" w:color="000000"/>
            </w:tcBorders>
            <w:shd w:val="clear" w:color="auto" w:fill="C5D9F1"/>
            <w:vAlign w:val="bottom"/>
          </w:tcPr>
          <w:p w14:paraId="302795B5" w14:textId="77777777" w:rsidR="00EC107F" w:rsidRDefault="00000000">
            <w:pPr>
              <w:spacing w:after="0" w:line="259" w:lineRule="auto"/>
              <w:ind w:left="73" w:right="0" w:firstLine="0"/>
              <w:jc w:val="left"/>
            </w:pPr>
            <w:r>
              <w:rPr>
                <w:b/>
                <w:sz w:val="19"/>
              </w:rPr>
              <w:t xml:space="preserve">   15,788,809</w:t>
            </w:r>
          </w:p>
        </w:tc>
        <w:tc>
          <w:tcPr>
            <w:tcW w:w="678" w:type="dxa"/>
            <w:tcBorders>
              <w:top w:val="single" w:sz="10" w:space="0" w:color="000000"/>
              <w:left w:val="single" w:sz="4" w:space="0" w:color="000000"/>
              <w:bottom w:val="single" w:sz="10" w:space="0" w:color="000000"/>
              <w:right w:val="single" w:sz="4" w:space="0" w:color="000000"/>
            </w:tcBorders>
            <w:shd w:val="clear" w:color="auto" w:fill="C5D9F1"/>
          </w:tcPr>
          <w:p w14:paraId="79A716FE" w14:textId="77777777" w:rsidR="00EC107F" w:rsidRDefault="00EC107F">
            <w:pPr>
              <w:spacing w:after="160" w:line="259" w:lineRule="auto"/>
              <w:ind w:left="0" w:right="0" w:firstLine="0"/>
              <w:jc w:val="left"/>
            </w:pPr>
          </w:p>
        </w:tc>
        <w:tc>
          <w:tcPr>
            <w:tcW w:w="892" w:type="dxa"/>
            <w:tcBorders>
              <w:top w:val="single" w:sz="10" w:space="0" w:color="000000"/>
              <w:left w:val="single" w:sz="4" w:space="0" w:color="000000"/>
              <w:bottom w:val="single" w:sz="10" w:space="0" w:color="000000"/>
              <w:right w:val="single" w:sz="4" w:space="0" w:color="000000"/>
            </w:tcBorders>
            <w:shd w:val="clear" w:color="auto" w:fill="C5D9F1"/>
            <w:vAlign w:val="bottom"/>
          </w:tcPr>
          <w:p w14:paraId="1A2A111A" w14:textId="77777777" w:rsidR="00EC107F" w:rsidRDefault="00000000">
            <w:pPr>
              <w:spacing w:after="0" w:line="259" w:lineRule="auto"/>
              <w:ind w:left="68" w:right="0" w:firstLine="0"/>
              <w:jc w:val="left"/>
            </w:pPr>
            <w:r>
              <w:rPr>
                <w:b/>
                <w:sz w:val="19"/>
              </w:rPr>
              <w:t xml:space="preserve">  17,282,309</w:t>
            </w:r>
          </w:p>
        </w:tc>
        <w:tc>
          <w:tcPr>
            <w:tcW w:w="644" w:type="dxa"/>
            <w:tcBorders>
              <w:top w:val="single" w:sz="10" w:space="0" w:color="000000"/>
              <w:left w:val="single" w:sz="4" w:space="0" w:color="000000"/>
              <w:bottom w:val="single" w:sz="10" w:space="0" w:color="000000"/>
              <w:right w:val="single" w:sz="4" w:space="0" w:color="000000"/>
            </w:tcBorders>
            <w:shd w:val="clear" w:color="auto" w:fill="C5D9F1"/>
          </w:tcPr>
          <w:p w14:paraId="5ADECB9D" w14:textId="77777777" w:rsidR="00EC107F" w:rsidRDefault="00EC107F">
            <w:pPr>
              <w:spacing w:after="160" w:line="259" w:lineRule="auto"/>
              <w:ind w:left="0" w:right="0" w:firstLine="0"/>
              <w:jc w:val="left"/>
            </w:pPr>
          </w:p>
        </w:tc>
        <w:tc>
          <w:tcPr>
            <w:tcW w:w="612" w:type="dxa"/>
            <w:tcBorders>
              <w:top w:val="single" w:sz="10" w:space="0" w:color="000000"/>
              <w:left w:val="single" w:sz="4" w:space="0" w:color="000000"/>
              <w:bottom w:val="single" w:sz="10" w:space="0" w:color="000000"/>
              <w:right w:val="single" w:sz="8" w:space="0" w:color="000000"/>
            </w:tcBorders>
            <w:shd w:val="clear" w:color="auto" w:fill="C5D9F1"/>
          </w:tcPr>
          <w:p w14:paraId="30363694" w14:textId="77777777" w:rsidR="00EC107F" w:rsidRDefault="00EC107F">
            <w:pPr>
              <w:spacing w:after="160" w:line="259" w:lineRule="auto"/>
              <w:ind w:left="0" w:right="0" w:firstLine="0"/>
              <w:jc w:val="left"/>
            </w:pPr>
          </w:p>
        </w:tc>
      </w:tr>
    </w:tbl>
    <w:p w14:paraId="5353489E" w14:textId="77777777" w:rsidR="00EC107F" w:rsidRDefault="00000000">
      <w:pPr>
        <w:spacing w:after="16" w:line="259" w:lineRule="auto"/>
        <w:ind w:left="1587" w:right="0" w:firstLine="0"/>
        <w:jc w:val="left"/>
      </w:pPr>
      <w:r>
        <w:rPr>
          <w:color w:val="FF0000"/>
        </w:rPr>
        <w:t xml:space="preserve"> </w:t>
      </w:r>
    </w:p>
    <w:p w14:paraId="3D15C86A" w14:textId="77777777" w:rsidR="00EC107F" w:rsidRDefault="00000000">
      <w:pPr>
        <w:ind w:left="1582" w:right="1171"/>
      </w:pPr>
      <w:r>
        <w:t xml:space="preserve">Nga të dhënat e tabelës vihet re se pjesën më të madhe të fondeve mbi totalin e buxhetit të MFsë, e zë artikulli 600 (zëri paga) me 29%, artikulli 602 (zëri mallra dhe shërbime të tjera) me 27%, artikulli 604 (zëri transferta korente të brendshme) me 28% dhe pjesën më të vogël e zë artikulli 603 (zëri subvencione) me 0.2% dhe artikulli 605 (zëri transferta korrente të huaja) me 0.4% dhe artikulli 606 (zeri trasferta për buxhetet familjare) me 2%.  </w:t>
      </w:r>
    </w:p>
    <w:p w14:paraId="07B65D62" w14:textId="77777777" w:rsidR="00EC107F" w:rsidRDefault="00000000">
      <w:pPr>
        <w:ind w:left="1582" w:right="0"/>
      </w:pPr>
      <w:r>
        <w:t xml:space="preserve">Përsa i takon zbatimit të buxhetit, me peshën më të madhe të realizimit paraqitet artikulli 600 </w:t>
      </w:r>
    </w:p>
    <w:p w14:paraId="7A292807" w14:textId="77777777" w:rsidR="00EC107F" w:rsidRDefault="00000000">
      <w:pPr>
        <w:ind w:left="1582" w:right="1172"/>
      </w:pPr>
      <w:r>
        <w:t xml:space="preserve">(zëri paga) me 32%, artikulli 604 (zëri transferta korente të brendshme) me 30%, artikulli 602 (zëri mallra dhe shërbime të tjera) me 24% dhe me peshën më të vogël të realizimit paraqitet artikulli 605 (zëri transferta korrente të huaja) me 0.1%, artikulli 603 (zëri subvencione) me 0.2%, artikulli 606 (zëri për buxhet familjar dhe individ) me 2% dhe artikulli 23 (zëri transferta kapitale) me 7%. </w:t>
      </w:r>
    </w:p>
    <w:p w14:paraId="17F193ED" w14:textId="77777777" w:rsidR="00EC107F" w:rsidRDefault="00000000">
      <w:pPr>
        <w:spacing w:after="17" w:line="259" w:lineRule="auto"/>
        <w:ind w:left="1587" w:right="0" w:firstLine="0"/>
        <w:jc w:val="left"/>
      </w:pPr>
      <w:r>
        <w:rPr>
          <w:color w:val="FF0000"/>
        </w:rPr>
        <w:t xml:space="preserve"> </w:t>
      </w:r>
    </w:p>
    <w:p w14:paraId="29C4967C" w14:textId="77777777" w:rsidR="00EC107F" w:rsidRDefault="00000000">
      <w:pPr>
        <w:ind w:left="1582" w:right="1173"/>
      </w:pPr>
      <w:r>
        <w:t xml:space="preserve">Nisur nga fakti se buxheti i vitit 2024 dhe realizimi i tij për programet e ekonomisë është mbyllur me periudhën 4-mujore për vitin 2024 si bazë krahasuese për periudhën 12-mujore është marrë në konsideratë realizimi 4-mujor i vitit 2023 për programet e ekonomisë dhe realizimi 12-mujor për vitin 2023 për programet e financave kundrejt të njëjtës logjikë për vitin 2024. </w:t>
      </w:r>
    </w:p>
    <w:p w14:paraId="75CDCD0A" w14:textId="77777777" w:rsidR="00EC107F" w:rsidRDefault="00000000">
      <w:pPr>
        <w:ind w:left="1582" w:right="1176"/>
      </w:pPr>
      <w:r>
        <w:t xml:space="preserve">Në nivel grupi, gjatë vitit 2024, buxheti për MF-në është realizuar rreth 14.3 miliard lekë ose 91% e planit të rishikuar pa përfshirë të ardhurat jashtë limitit, nga të cilat (10.5 miliard lekë ose 88% i përkasin realizimit të buxhetit për programet e financave dhe 3.8 miliard lekë ose 100% i përkasin realizimit të buxhetit për programet e ekonomisë). </w:t>
      </w:r>
    </w:p>
    <w:p w14:paraId="733FE919" w14:textId="77777777" w:rsidR="00EC107F" w:rsidRDefault="00000000">
      <w:pPr>
        <w:ind w:left="1582" w:right="994"/>
      </w:pPr>
      <w:r>
        <w:t xml:space="preserve">Sikurse u vu re edhe në tabelën më lart, buxheti i vitit 2023 për programet e sistemit të financave u realizua në vlerën 11.9 miliard lekë ose 1.3 miliard lekë më shumë se realizimi i buxhetit për vitin 2024,  konkretisht me një vlerë në zbritje të realizimit të buxhetit për shpenzimet kapitale, e cila do detajohet më poshtë sipas programeve respektive. </w:t>
      </w:r>
    </w:p>
    <w:p w14:paraId="75DE56A5" w14:textId="77777777" w:rsidR="00EC107F" w:rsidRDefault="00000000">
      <w:pPr>
        <w:spacing w:after="264" w:line="259" w:lineRule="auto"/>
        <w:ind w:left="1587" w:right="0" w:firstLine="0"/>
        <w:jc w:val="left"/>
      </w:pPr>
      <w:r>
        <w:rPr>
          <w:color w:val="FF0000"/>
        </w:rPr>
        <w:t xml:space="preserve"> </w:t>
      </w:r>
    </w:p>
    <w:p w14:paraId="6DAEEDCD" w14:textId="77777777" w:rsidR="00EC107F" w:rsidRDefault="00000000">
      <w:pPr>
        <w:pStyle w:val="Heading1"/>
        <w:ind w:left="1582" w:right="835"/>
      </w:pPr>
      <w:r>
        <w:rPr>
          <w:noProof/>
        </w:rPr>
        <w:drawing>
          <wp:anchor distT="0" distB="0" distL="114300" distR="114300" simplePos="0" relativeHeight="251658240" behindDoc="1" locked="0" layoutInCell="1" allowOverlap="0" wp14:anchorId="622FA636" wp14:editId="59084C58">
            <wp:simplePos x="0" y="0"/>
            <wp:positionH relativeFrom="column">
              <wp:posOffset>906780</wp:posOffset>
            </wp:positionH>
            <wp:positionV relativeFrom="paragraph">
              <wp:posOffset>-53427</wp:posOffset>
            </wp:positionV>
            <wp:extent cx="3774186" cy="328409"/>
            <wp:effectExtent l="0" t="0" r="0" b="0"/>
            <wp:wrapNone/>
            <wp:docPr id="4597" name="Picture 4597"/>
            <wp:cNvGraphicFramePr/>
            <a:graphic xmlns:a="http://schemas.openxmlformats.org/drawingml/2006/main">
              <a:graphicData uri="http://schemas.openxmlformats.org/drawingml/2006/picture">
                <pic:pic xmlns:pic="http://schemas.openxmlformats.org/drawingml/2006/picture">
                  <pic:nvPicPr>
                    <pic:cNvPr id="4597" name="Picture 4597"/>
                    <pic:cNvPicPr/>
                  </pic:nvPicPr>
                  <pic:blipFill>
                    <a:blip r:embed="rId13"/>
                    <a:stretch>
                      <a:fillRect/>
                    </a:stretch>
                  </pic:blipFill>
                  <pic:spPr>
                    <a:xfrm>
                      <a:off x="0" y="0"/>
                      <a:ext cx="3774186" cy="328409"/>
                    </a:xfrm>
                    <a:prstGeom prst="rect">
                      <a:avLst/>
                    </a:prstGeom>
                  </pic:spPr>
                </pic:pic>
              </a:graphicData>
            </a:graphic>
          </wp:anchor>
        </w:drawing>
      </w:r>
      <w:r>
        <w:t xml:space="preserve">3.ANALIZA FINANCIARE SIPAS PROGRAMEVE  </w:t>
      </w:r>
    </w:p>
    <w:p w14:paraId="6AE5C708" w14:textId="77777777" w:rsidR="00EC107F" w:rsidRDefault="00000000">
      <w:pPr>
        <w:spacing w:after="239" w:line="259" w:lineRule="auto"/>
        <w:ind w:left="1587" w:right="0" w:firstLine="0"/>
        <w:jc w:val="left"/>
      </w:pPr>
      <w:r>
        <w:rPr>
          <w:rFonts w:ascii="Calibri" w:eastAsia="Calibri" w:hAnsi="Calibri" w:cs="Calibri"/>
          <w:sz w:val="22"/>
        </w:rPr>
        <w:t xml:space="preserve"> </w:t>
      </w:r>
    </w:p>
    <w:p w14:paraId="0C117DF6" w14:textId="77777777" w:rsidR="00EC107F" w:rsidRDefault="00000000">
      <w:pPr>
        <w:spacing w:after="40" w:line="267" w:lineRule="auto"/>
        <w:ind w:left="1582" w:right="835"/>
        <w:jc w:val="left"/>
      </w:pPr>
      <w:r>
        <w:rPr>
          <w:noProof/>
        </w:rPr>
        <w:drawing>
          <wp:anchor distT="0" distB="0" distL="114300" distR="114300" simplePos="0" relativeHeight="251659264" behindDoc="1" locked="0" layoutInCell="1" allowOverlap="0" wp14:anchorId="2E65A6EF" wp14:editId="0CC1E5EF">
            <wp:simplePos x="0" y="0"/>
            <wp:positionH relativeFrom="column">
              <wp:posOffset>906780</wp:posOffset>
            </wp:positionH>
            <wp:positionV relativeFrom="paragraph">
              <wp:posOffset>-53428</wp:posOffset>
            </wp:positionV>
            <wp:extent cx="3662934" cy="328409"/>
            <wp:effectExtent l="0" t="0" r="0" b="0"/>
            <wp:wrapNone/>
            <wp:docPr id="4604" name="Picture 4604"/>
            <wp:cNvGraphicFramePr/>
            <a:graphic xmlns:a="http://schemas.openxmlformats.org/drawingml/2006/main">
              <a:graphicData uri="http://schemas.openxmlformats.org/drawingml/2006/picture">
                <pic:pic xmlns:pic="http://schemas.openxmlformats.org/drawingml/2006/picture">
                  <pic:nvPicPr>
                    <pic:cNvPr id="4604" name="Picture 4604"/>
                    <pic:cNvPicPr/>
                  </pic:nvPicPr>
                  <pic:blipFill>
                    <a:blip r:embed="rId14"/>
                    <a:stretch>
                      <a:fillRect/>
                    </a:stretch>
                  </pic:blipFill>
                  <pic:spPr>
                    <a:xfrm>
                      <a:off x="0" y="0"/>
                      <a:ext cx="3662934" cy="328409"/>
                    </a:xfrm>
                    <a:prstGeom prst="rect">
                      <a:avLst/>
                    </a:prstGeom>
                  </pic:spPr>
                </pic:pic>
              </a:graphicData>
            </a:graphic>
          </wp:anchor>
        </w:drawing>
      </w:r>
      <w:r>
        <w:rPr>
          <w:b/>
        </w:rPr>
        <w:t xml:space="preserve">3.1. PROGRAMET E SISTEMIT TË FINANCAVE </w:t>
      </w:r>
    </w:p>
    <w:p w14:paraId="161A0A2E" w14:textId="77777777" w:rsidR="00EC107F" w:rsidRDefault="00000000">
      <w:pPr>
        <w:spacing w:after="24" w:line="259" w:lineRule="auto"/>
        <w:ind w:left="1587" w:right="0" w:firstLine="0"/>
        <w:jc w:val="left"/>
      </w:pPr>
      <w:r>
        <w:t xml:space="preserve"> </w:t>
      </w:r>
    </w:p>
    <w:p w14:paraId="000548F4" w14:textId="77777777" w:rsidR="00EC107F" w:rsidRDefault="00000000">
      <w:pPr>
        <w:pStyle w:val="Heading2"/>
        <w:spacing w:after="42"/>
        <w:ind w:left="1582" w:right="835"/>
        <w:jc w:val="left"/>
      </w:pPr>
      <w:r>
        <w:rPr>
          <w:noProof/>
        </w:rPr>
        <w:lastRenderedPageBreak/>
        <w:drawing>
          <wp:anchor distT="0" distB="0" distL="114300" distR="114300" simplePos="0" relativeHeight="251660288" behindDoc="1" locked="0" layoutInCell="1" allowOverlap="0" wp14:anchorId="059EC3C4" wp14:editId="36C8E3AF">
            <wp:simplePos x="0" y="0"/>
            <wp:positionH relativeFrom="column">
              <wp:posOffset>906780</wp:posOffset>
            </wp:positionH>
            <wp:positionV relativeFrom="paragraph">
              <wp:posOffset>-53427</wp:posOffset>
            </wp:positionV>
            <wp:extent cx="5449062" cy="328409"/>
            <wp:effectExtent l="0" t="0" r="0" b="0"/>
            <wp:wrapNone/>
            <wp:docPr id="4609" name="Picture 4609"/>
            <wp:cNvGraphicFramePr/>
            <a:graphic xmlns:a="http://schemas.openxmlformats.org/drawingml/2006/main">
              <a:graphicData uri="http://schemas.openxmlformats.org/drawingml/2006/picture">
                <pic:pic xmlns:pic="http://schemas.openxmlformats.org/drawingml/2006/picture">
                  <pic:nvPicPr>
                    <pic:cNvPr id="4609" name="Picture 4609"/>
                    <pic:cNvPicPr/>
                  </pic:nvPicPr>
                  <pic:blipFill>
                    <a:blip r:embed="rId15"/>
                    <a:stretch>
                      <a:fillRect/>
                    </a:stretch>
                  </pic:blipFill>
                  <pic:spPr>
                    <a:xfrm>
                      <a:off x="0" y="0"/>
                      <a:ext cx="5449062" cy="328409"/>
                    </a:xfrm>
                    <a:prstGeom prst="rect">
                      <a:avLst/>
                    </a:prstGeom>
                  </pic:spPr>
                </pic:pic>
              </a:graphicData>
            </a:graphic>
          </wp:anchor>
        </w:drawing>
      </w:r>
      <w:r>
        <w:rPr>
          <w:u w:val="none"/>
        </w:rPr>
        <w:t xml:space="preserve">3.1.1.Programi i Planifikimit, Menaxhimit dhe Administrimit (Programi 01110) </w:t>
      </w:r>
    </w:p>
    <w:p w14:paraId="65CC5BA1" w14:textId="77777777" w:rsidR="00EC107F" w:rsidRDefault="00000000">
      <w:pPr>
        <w:spacing w:after="16" w:line="259" w:lineRule="auto"/>
        <w:ind w:left="1587" w:right="0" w:firstLine="0"/>
        <w:jc w:val="left"/>
      </w:pPr>
      <w:r>
        <w:rPr>
          <w:color w:val="FF0000"/>
        </w:rPr>
        <w:t xml:space="preserve"> </w:t>
      </w:r>
    </w:p>
    <w:p w14:paraId="6BE42905" w14:textId="77777777" w:rsidR="00EC107F" w:rsidRDefault="00000000">
      <w:pPr>
        <w:ind w:left="1582" w:right="1256"/>
      </w:pPr>
      <w:r>
        <w:t xml:space="preserve">Programi zhvillon politika dhe strategji ministeriale. Ai koordinon dhe monitoron performancën e programeve të Ministrisë, veçanërisht për të promovuar një përdorim më eficent dhe efektiv të burimeve njerëzore dhe financiare. Ky program përcakton menaxhimin dhe mbështetjen administrative për programet e tjera të ministrisë, veçanërisht në vazhdimësinë e zhvillimit të kapaciteteve menaxhuese në të gjitha  nivelet e ministrisë për të mundësuar përgatitjen, zhvillimin dhe implementimin e politikave dhe kuadrit ligjor në përputhje me standardet e BE-së. </w:t>
      </w:r>
    </w:p>
    <w:p w14:paraId="2B06A459" w14:textId="77777777" w:rsidR="00EC107F" w:rsidRDefault="00000000">
      <w:pPr>
        <w:spacing w:after="16" w:line="259" w:lineRule="auto"/>
        <w:ind w:left="1587" w:right="0" w:firstLine="0"/>
        <w:jc w:val="left"/>
      </w:pPr>
      <w:r>
        <w:rPr>
          <w:color w:val="FF0000"/>
        </w:rPr>
        <w:t xml:space="preserve"> </w:t>
      </w:r>
    </w:p>
    <w:p w14:paraId="38DBA3CE" w14:textId="77777777" w:rsidR="00EC107F" w:rsidRDefault="00000000">
      <w:pPr>
        <w:ind w:left="1582" w:right="1256"/>
      </w:pPr>
      <w:r>
        <w:t xml:space="preserve">Nisur nga qëllimi i këtij progami që është mirëmenaxhimi i financave publike përmes hartimit të politikave në fushën e financave dhe nisur nga objektivi që është rritja dhe zhvillimi i kapaciteteve planifikuese dhe menaxhuese, nëpërmjet programeve trajnuese dhe zhvilluese në respektim edhe të parimit të barazisë gjinore, ky program është fokusuar në mbështetjen e financimit të institucioneve si: </w:t>
      </w:r>
    </w:p>
    <w:p w14:paraId="5D27D586" w14:textId="77777777" w:rsidR="00EC107F" w:rsidRDefault="00000000">
      <w:pPr>
        <w:ind w:left="1582" w:right="1256"/>
      </w:pPr>
      <w:r>
        <w:t xml:space="preserve">-Aparati i Ministrisë së Financave (pa përshfirë pjesën e stafit të Drejtorisë së Përgjithshme të Thesarit); </w:t>
      </w:r>
    </w:p>
    <w:p w14:paraId="5C375EA7" w14:textId="77777777" w:rsidR="00EC107F" w:rsidRDefault="00000000">
      <w:pPr>
        <w:ind w:left="1582" w:right="1256"/>
      </w:pPr>
      <w:r>
        <w:t xml:space="preserve">-Drejtorinë e Përgjithshme të Taksës së Pasurisë; </w:t>
      </w:r>
    </w:p>
    <w:p w14:paraId="533718DD" w14:textId="77777777" w:rsidR="00EC107F" w:rsidRDefault="00000000">
      <w:pPr>
        <w:ind w:left="1582" w:right="1256"/>
      </w:pPr>
      <w:r>
        <w:t xml:space="preserve">-Drejtorinë e Përgjithshme të Financimeve dhe kontraktimeve për fondet e BE-së, BB-së dhe donatorëve të tjerë (CFCU); </w:t>
      </w:r>
    </w:p>
    <w:p w14:paraId="03C1BB38" w14:textId="77777777" w:rsidR="00EC107F" w:rsidRDefault="00000000">
      <w:pPr>
        <w:ind w:left="1582" w:right="1256"/>
      </w:pPr>
      <w:r>
        <w:t>-Qendrën e Trajnimit të Administratës Tatimore dhe Doganore</w:t>
      </w:r>
      <w:r>
        <w:rPr>
          <w:color w:val="007BB8"/>
        </w:rPr>
        <w:t xml:space="preserve">. </w:t>
      </w:r>
    </w:p>
    <w:p w14:paraId="3A37FA28" w14:textId="77777777" w:rsidR="00EC107F" w:rsidRDefault="00000000">
      <w:pPr>
        <w:spacing w:after="16" w:line="259" w:lineRule="auto"/>
        <w:ind w:left="1587" w:right="0" w:firstLine="0"/>
        <w:jc w:val="left"/>
      </w:pPr>
      <w:r>
        <w:rPr>
          <w:color w:val="007BB8"/>
        </w:rPr>
        <w:t xml:space="preserve"> </w:t>
      </w:r>
    </w:p>
    <w:p w14:paraId="1084ADD2" w14:textId="77777777" w:rsidR="00EC107F" w:rsidRDefault="00000000">
      <w:pPr>
        <w:ind w:left="1582" w:right="1256"/>
      </w:pPr>
      <w:r>
        <w:t xml:space="preserve">Buxheti fillestar për këtë program u miratua me ligjin nr. 97/2023 në vlerën prej 1.4 miliard lekë, buxhet i cili gjatë 12-mujorit u realizua në vlerën prej 1.4 miliard lekë, pa përfshirë të ardhurat jashtë limitit, nga të cilat (820,948 mijë leke për shpenzime korente dhe 578,000 mijë leke shpenzime kapitale) .  </w:t>
      </w:r>
    </w:p>
    <w:p w14:paraId="4D0D0A3C" w14:textId="77777777" w:rsidR="00EC107F" w:rsidRDefault="00000000">
      <w:pPr>
        <w:spacing w:after="16" w:line="259" w:lineRule="auto"/>
        <w:ind w:left="1587" w:right="0" w:firstLine="0"/>
        <w:jc w:val="left"/>
      </w:pPr>
      <w:r>
        <w:rPr>
          <w:color w:val="FF0000"/>
        </w:rPr>
        <w:t xml:space="preserve"> </w:t>
      </w:r>
    </w:p>
    <w:p w14:paraId="084E7B70" w14:textId="77777777" w:rsidR="00EC107F" w:rsidRDefault="00000000">
      <w:pPr>
        <w:ind w:left="1582" w:right="1256"/>
      </w:pPr>
      <w:r>
        <w:t xml:space="preserve">Gjatë 12-mujorit, plani i buxhetit për këtë program u rishikua nga 1.4 miliard në vlerën prej 1.6 miliard lekë si më poshtë: </w:t>
      </w:r>
    </w:p>
    <w:p w14:paraId="45E230C8" w14:textId="77777777" w:rsidR="00EC107F" w:rsidRDefault="00000000">
      <w:pPr>
        <w:spacing w:after="16" w:line="259" w:lineRule="auto"/>
        <w:ind w:left="1587" w:right="0" w:firstLine="0"/>
        <w:jc w:val="left"/>
      </w:pPr>
      <w:r>
        <w:rPr>
          <w:color w:val="FF0000"/>
        </w:rPr>
        <w:t xml:space="preserve"> </w:t>
      </w:r>
    </w:p>
    <w:p w14:paraId="1176523C" w14:textId="77777777" w:rsidR="00EC107F" w:rsidRDefault="00000000">
      <w:pPr>
        <w:ind w:left="1582" w:right="1256"/>
      </w:pPr>
      <w:r>
        <w:t xml:space="preserve">-Si rezultat i Aktit Normativ nr. 1, datë 20.02.2024 për shkak të ndarjes së sektorit të ekonomisë nga sektori i financave, plani i buxhetit u pakësua me 116.3 milion lekë në shpenzimet e personelit. </w:t>
      </w:r>
    </w:p>
    <w:p w14:paraId="033D78A7" w14:textId="77777777" w:rsidR="00EC107F" w:rsidRDefault="00000000">
      <w:pPr>
        <w:ind w:left="1582" w:right="1256"/>
      </w:pPr>
      <w:r>
        <w:t>-Shpenzimet korrente u shtuan në vlerën 800 mijë lekë si rezultat i detajimit të fondit të veçantë dhe në vlerën 1,542 mijë lekë për shpërblimin e</w:t>
      </w:r>
      <w:r>
        <w:rPr>
          <w:b/>
        </w:rPr>
        <w:t xml:space="preserve"> </w:t>
      </w:r>
      <w:r>
        <w:t xml:space="preserve">funksionarëve pas ndërprerjes nga funksioni i tyre. </w:t>
      </w:r>
    </w:p>
    <w:p w14:paraId="684A62A0" w14:textId="77777777" w:rsidR="00EC107F" w:rsidRDefault="00000000">
      <w:pPr>
        <w:ind w:left="1582" w:right="1256"/>
      </w:pPr>
      <w:r>
        <w:rPr>
          <w:color w:val="FF0000"/>
        </w:rPr>
        <w:t>-</w:t>
      </w:r>
      <w:r>
        <w:t xml:space="preserve">Në kuadër të politikës së rritjes së pagave nga fondi kontigjencës u akorduan fonde shtesë në vlerën prej 18.9 milion lekë, miratuar me shkresën nr. 9878/1, datë 29.07.2024. </w:t>
      </w:r>
    </w:p>
    <w:p w14:paraId="08B68AAB" w14:textId="77777777" w:rsidR="00EC107F" w:rsidRDefault="00000000">
      <w:pPr>
        <w:spacing w:after="16" w:line="259" w:lineRule="auto"/>
        <w:ind w:left="1587" w:right="0" w:firstLine="0"/>
        <w:jc w:val="left"/>
      </w:pPr>
      <w:r>
        <w:t xml:space="preserve"> </w:t>
      </w:r>
    </w:p>
    <w:p w14:paraId="5DF273DF" w14:textId="77777777" w:rsidR="00EC107F" w:rsidRDefault="00000000">
      <w:pPr>
        <w:ind w:left="1582" w:right="1256"/>
      </w:pPr>
      <w:r>
        <w:t>Gjithashtu shpenzimet korrente me Akt Normativ Nr.3, datë 28.08.2024, miratuar detajimi me shkresën nr. 11696/48 prot., datë 12.09.2024, është shtuar vlera113.000 mijë (nga të cilat vlera 14,800 mijë lekë për fond për paga dhe vlera 99,000 mijë lekë, fond në shpenzime operative për shlyerjen e detyrimeve të prapambetura)</w:t>
      </w:r>
      <w:r>
        <w:rPr>
          <w:i/>
        </w:rPr>
        <w:t xml:space="preserve">.  </w:t>
      </w:r>
    </w:p>
    <w:p w14:paraId="3954233B" w14:textId="77777777" w:rsidR="00EC107F" w:rsidRDefault="00000000">
      <w:pPr>
        <w:ind w:left="1582" w:right="1256"/>
      </w:pPr>
      <w:r>
        <w:t xml:space="preserve">Ndërsa me Akt Normativ nr. 5, datë 19.12.2024 miratuar detajimi me shkresën nr. 17526/43 prot., datë 26.12.2024 është shtuar plani për fondin shpenzime operative në vlerën 93,756 mijë lekë për shlyrjen e detyrimeve të prapambetura. </w:t>
      </w:r>
    </w:p>
    <w:p w14:paraId="6BD85384" w14:textId="77777777" w:rsidR="00EC107F" w:rsidRDefault="00000000">
      <w:pPr>
        <w:spacing w:after="17" w:line="259" w:lineRule="auto"/>
        <w:ind w:left="1587" w:right="0" w:firstLine="0"/>
        <w:jc w:val="left"/>
      </w:pPr>
      <w:r>
        <w:t xml:space="preserve"> </w:t>
      </w:r>
    </w:p>
    <w:p w14:paraId="6508DAEC" w14:textId="77777777" w:rsidR="00EC107F" w:rsidRDefault="00000000">
      <w:pPr>
        <w:spacing w:after="16" w:line="259" w:lineRule="auto"/>
        <w:ind w:left="1587" w:right="0" w:firstLine="0"/>
        <w:jc w:val="left"/>
      </w:pPr>
      <w:r>
        <w:rPr>
          <w:color w:val="FF0000"/>
        </w:rPr>
        <w:lastRenderedPageBreak/>
        <w:t xml:space="preserve"> </w:t>
      </w:r>
    </w:p>
    <w:p w14:paraId="1FC38633" w14:textId="77777777" w:rsidR="00EC107F" w:rsidRDefault="00000000">
      <w:pPr>
        <w:ind w:left="1582" w:right="1256"/>
      </w:pPr>
      <w:r>
        <w:t xml:space="preserve">Me qëllim arritjen e objektivave të këtj programi, zbatimi i buxhetit paraqitet sipas tabelës më poshtë: </w:t>
      </w:r>
    </w:p>
    <w:p w14:paraId="2B000CAC" w14:textId="77777777" w:rsidR="00EC107F" w:rsidRDefault="00000000">
      <w:pPr>
        <w:spacing w:after="5" w:line="266" w:lineRule="auto"/>
        <w:ind w:left="1582" w:right="1252"/>
        <w:jc w:val="right"/>
      </w:pPr>
      <w:r>
        <w:t xml:space="preserve">në mijë lekë </w:t>
      </w:r>
    </w:p>
    <w:tbl>
      <w:tblPr>
        <w:tblStyle w:val="TableGrid"/>
        <w:tblW w:w="8927" w:type="dxa"/>
        <w:tblInd w:w="1593" w:type="dxa"/>
        <w:tblCellMar>
          <w:top w:w="38" w:type="dxa"/>
          <w:left w:w="27" w:type="dxa"/>
          <w:bottom w:w="5" w:type="dxa"/>
          <w:right w:w="18" w:type="dxa"/>
        </w:tblCellMar>
        <w:tblLook w:val="04A0" w:firstRow="1" w:lastRow="0" w:firstColumn="1" w:lastColumn="0" w:noHBand="0" w:noVBand="1"/>
      </w:tblPr>
      <w:tblGrid>
        <w:gridCol w:w="990"/>
        <w:gridCol w:w="2175"/>
        <w:gridCol w:w="1319"/>
        <w:gridCol w:w="902"/>
        <w:gridCol w:w="1319"/>
        <w:gridCol w:w="902"/>
        <w:gridCol w:w="1320"/>
      </w:tblGrid>
      <w:tr w:rsidR="00EC107F" w14:paraId="06B6A5FC" w14:textId="77777777">
        <w:trPr>
          <w:trHeight w:val="357"/>
        </w:trPr>
        <w:tc>
          <w:tcPr>
            <w:tcW w:w="989" w:type="dxa"/>
            <w:vMerge w:val="restart"/>
            <w:tcBorders>
              <w:top w:val="single" w:sz="4" w:space="0" w:color="000000"/>
              <w:left w:val="single" w:sz="5" w:space="0" w:color="000000"/>
              <w:bottom w:val="single" w:sz="9" w:space="0" w:color="000000"/>
              <w:right w:val="single" w:sz="5" w:space="0" w:color="000000"/>
            </w:tcBorders>
            <w:shd w:val="clear" w:color="auto" w:fill="D6DCE4"/>
            <w:vAlign w:val="center"/>
          </w:tcPr>
          <w:p w14:paraId="3BF2FA87" w14:textId="77777777" w:rsidR="00EC107F" w:rsidRDefault="00000000">
            <w:pPr>
              <w:spacing w:after="0" w:line="259" w:lineRule="auto"/>
              <w:ind w:left="1" w:right="0" w:firstLine="0"/>
              <w:jc w:val="center"/>
            </w:pPr>
            <w:r>
              <w:rPr>
                <w:rFonts w:ascii="Calibri" w:eastAsia="Calibri" w:hAnsi="Calibri" w:cs="Calibri"/>
                <w:b/>
                <w:sz w:val="17"/>
              </w:rPr>
              <w:t>Artikulli</w:t>
            </w:r>
          </w:p>
        </w:tc>
        <w:tc>
          <w:tcPr>
            <w:tcW w:w="2175" w:type="dxa"/>
            <w:vMerge w:val="restart"/>
            <w:tcBorders>
              <w:top w:val="single" w:sz="4" w:space="0" w:color="000000"/>
              <w:left w:val="single" w:sz="5" w:space="0" w:color="000000"/>
              <w:bottom w:val="single" w:sz="9" w:space="0" w:color="000000"/>
              <w:right w:val="single" w:sz="5" w:space="0" w:color="000000"/>
            </w:tcBorders>
            <w:shd w:val="clear" w:color="auto" w:fill="D6DCE4"/>
            <w:vAlign w:val="center"/>
          </w:tcPr>
          <w:p w14:paraId="7381D0ED" w14:textId="77777777" w:rsidR="00EC107F" w:rsidRDefault="00000000">
            <w:pPr>
              <w:spacing w:after="0" w:line="259" w:lineRule="auto"/>
              <w:ind w:left="0" w:right="8" w:firstLine="0"/>
              <w:jc w:val="center"/>
            </w:pPr>
            <w:r>
              <w:rPr>
                <w:rFonts w:ascii="Calibri" w:eastAsia="Calibri" w:hAnsi="Calibri" w:cs="Calibri"/>
                <w:b/>
                <w:sz w:val="17"/>
              </w:rPr>
              <w:t>Emertimi I llogarive</w:t>
            </w:r>
          </w:p>
        </w:tc>
        <w:tc>
          <w:tcPr>
            <w:tcW w:w="2221" w:type="dxa"/>
            <w:gridSpan w:val="2"/>
            <w:tcBorders>
              <w:top w:val="single" w:sz="4" w:space="0" w:color="000000"/>
              <w:left w:val="single" w:sz="5" w:space="0" w:color="000000"/>
              <w:bottom w:val="single" w:sz="5" w:space="0" w:color="000000"/>
              <w:right w:val="single" w:sz="5" w:space="0" w:color="000000"/>
            </w:tcBorders>
            <w:shd w:val="clear" w:color="auto" w:fill="D6DCE4"/>
            <w:vAlign w:val="bottom"/>
          </w:tcPr>
          <w:p w14:paraId="563903AA" w14:textId="77777777" w:rsidR="00EC107F" w:rsidRDefault="00000000">
            <w:pPr>
              <w:spacing w:after="0" w:line="259" w:lineRule="auto"/>
              <w:ind w:left="4" w:right="0" w:firstLine="0"/>
              <w:jc w:val="center"/>
            </w:pPr>
            <w:r>
              <w:rPr>
                <w:rFonts w:ascii="Calibri" w:eastAsia="Calibri" w:hAnsi="Calibri" w:cs="Calibri"/>
                <w:b/>
                <w:sz w:val="17"/>
              </w:rPr>
              <w:t>Plani i rishikuar viti 2024</w:t>
            </w:r>
          </w:p>
        </w:tc>
        <w:tc>
          <w:tcPr>
            <w:tcW w:w="2221" w:type="dxa"/>
            <w:gridSpan w:val="2"/>
            <w:tcBorders>
              <w:top w:val="single" w:sz="4" w:space="0" w:color="000000"/>
              <w:left w:val="single" w:sz="5" w:space="0" w:color="000000"/>
              <w:bottom w:val="single" w:sz="5" w:space="0" w:color="000000"/>
              <w:right w:val="single" w:sz="5" w:space="0" w:color="000000"/>
            </w:tcBorders>
            <w:shd w:val="clear" w:color="auto" w:fill="D6DCE4"/>
            <w:vAlign w:val="bottom"/>
          </w:tcPr>
          <w:p w14:paraId="644E7C6E" w14:textId="77777777" w:rsidR="00EC107F" w:rsidRDefault="00000000">
            <w:pPr>
              <w:spacing w:after="0" w:line="259" w:lineRule="auto"/>
              <w:ind w:left="16" w:right="0" w:firstLine="0"/>
              <w:jc w:val="center"/>
            </w:pPr>
            <w:r>
              <w:rPr>
                <w:rFonts w:ascii="Calibri" w:eastAsia="Calibri" w:hAnsi="Calibri" w:cs="Calibri"/>
                <w:b/>
                <w:sz w:val="17"/>
              </w:rPr>
              <w:t>Realizimi 12 mujor viti 2024</w:t>
            </w:r>
          </w:p>
        </w:tc>
        <w:tc>
          <w:tcPr>
            <w:tcW w:w="1320" w:type="dxa"/>
            <w:vMerge w:val="restart"/>
            <w:tcBorders>
              <w:top w:val="single" w:sz="4" w:space="0" w:color="000000"/>
              <w:left w:val="single" w:sz="5" w:space="0" w:color="000000"/>
              <w:bottom w:val="single" w:sz="9" w:space="0" w:color="000000"/>
              <w:right w:val="single" w:sz="9" w:space="0" w:color="000000"/>
            </w:tcBorders>
            <w:shd w:val="clear" w:color="auto" w:fill="D6DCE4"/>
            <w:vAlign w:val="center"/>
          </w:tcPr>
          <w:p w14:paraId="3208627A" w14:textId="77777777" w:rsidR="00EC107F" w:rsidRDefault="00000000">
            <w:pPr>
              <w:spacing w:after="0" w:line="259" w:lineRule="auto"/>
              <w:ind w:left="7" w:right="0" w:firstLine="0"/>
              <w:jc w:val="center"/>
            </w:pPr>
            <w:r>
              <w:rPr>
                <w:rFonts w:ascii="Calibri" w:eastAsia="Calibri" w:hAnsi="Calibri" w:cs="Calibri"/>
                <w:b/>
                <w:sz w:val="17"/>
              </w:rPr>
              <w:t>Realizimi në %</w:t>
            </w:r>
          </w:p>
        </w:tc>
      </w:tr>
      <w:tr w:rsidR="00EC107F" w14:paraId="0EDD4E42" w14:textId="77777777">
        <w:trPr>
          <w:trHeight w:val="503"/>
        </w:trPr>
        <w:tc>
          <w:tcPr>
            <w:tcW w:w="0" w:type="auto"/>
            <w:vMerge/>
            <w:tcBorders>
              <w:top w:val="nil"/>
              <w:left w:val="single" w:sz="5" w:space="0" w:color="000000"/>
              <w:bottom w:val="single" w:sz="9" w:space="0" w:color="000000"/>
              <w:right w:val="single" w:sz="5" w:space="0" w:color="000000"/>
            </w:tcBorders>
          </w:tcPr>
          <w:p w14:paraId="280A68D9" w14:textId="77777777" w:rsidR="00EC107F" w:rsidRDefault="00EC107F">
            <w:pPr>
              <w:spacing w:after="160" w:line="259" w:lineRule="auto"/>
              <w:ind w:left="0" w:right="0" w:firstLine="0"/>
              <w:jc w:val="left"/>
            </w:pPr>
          </w:p>
        </w:tc>
        <w:tc>
          <w:tcPr>
            <w:tcW w:w="0" w:type="auto"/>
            <w:vMerge/>
            <w:tcBorders>
              <w:top w:val="nil"/>
              <w:left w:val="single" w:sz="5" w:space="0" w:color="000000"/>
              <w:bottom w:val="single" w:sz="9" w:space="0" w:color="000000"/>
              <w:right w:val="single" w:sz="5" w:space="0" w:color="000000"/>
            </w:tcBorders>
          </w:tcPr>
          <w:p w14:paraId="32651E6E" w14:textId="77777777" w:rsidR="00EC107F" w:rsidRDefault="00EC107F">
            <w:pPr>
              <w:spacing w:after="160" w:line="259" w:lineRule="auto"/>
              <w:ind w:left="0" w:right="0" w:firstLine="0"/>
              <w:jc w:val="left"/>
            </w:pPr>
          </w:p>
        </w:tc>
        <w:tc>
          <w:tcPr>
            <w:tcW w:w="1319" w:type="dxa"/>
            <w:tcBorders>
              <w:top w:val="single" w:sz="5" w:space="0" w:color="000000"/>
              <w:left w:val="single" w:sz="5" w:space="0" w:color="000000"/>
              <w:bottom w:val="single" w:sz="9" w:space="0" w:color="000000"/>
              <w:right w:val="single" w:sz="5" w:space="0" w:color="000000"/>
            </w:tcBorders>
            <w:shd w:val="clear" w:color="auto" w:fill="D6DCE4"/>
            <w:vAlign w:val="bottom"/>
          </w:tcPr>
          <w:p w14:paraId="6C4D3461" w14:textId="77777777" w:rsidR="00EC107F" w:rsidRDefault="00000000">
            <w:pPr>
              <w:spacing w:after="0" w:line="259" w:lineRule="auto"/>
              <w:ind w:left="6" w:right="0" w:firstLine="0"/>
              <w:jc w:val="left"/>
            </w:pPr>
            <w:r>
              <w:rPr>
                <w:rFonts w:ascii="Calibri" w:eastAsia="Calibri" w:hAnsi="Calibri" w:cs="Calibri"/>
                <w:b/>
                <w:sz w:val="17"/>
              </w:rPr>
              <w:t>Në mijë lekë</w:t>
            </w:r>
          </w:p>
        </w:tc>
        <w:tc>
          <w:tcPr>
            <w:tcW w:w="902" w:type="dxa"/>
            <w:tcBorders>
              <w:top w:val="single" w:sz="5" w:space="0" w:color="000000"/>
              <w:left w:val="single" w:sz="5" w:space="0" w:color="000000"/>
              <w:bottom w:val="single" w:sz="9" w:space="0" w:color="000000"/>
              <w:right w:val="single" w:sz="5" w:space="0" w:color="000000"/>
            </w:tcBorders>
            <w:shd w:val="clear" w:color="auto" w:fill="D6DCE4"/>
          </w:tcPr>
          <w:p w14:paraId="68DF65F2" w14:textId="77777777" w:rsidR="00EC107F" w:rsidRDefault="00000000">
            <w:pPr>
              <w:spacing w:after="0" w:line="259" w:lineRule="auto"/>
              <w:ind w:left="9" w:right="0" w:firstLine="0"/>
              <w:jc w:val="center"/>
            </w:pPr>
            <w:r>
              <w:rPr>
                <w:rFonts w:ascii="Calibri" w:eastAsia="Calibri" w:hAnsi="Calibri" w:cs="Calibri"/>
                <w:b/>
                <w:sz w:val="17"/>
              </w:rPr>
              <w:t>Struktura në %</w:t>
            </w:r>
          </w:p>
        </w:tc>
        <w:tc>
          <w:tcPr>
            <w:tcW w:w="1319" w:type="dxa"/>
            <w:tcBorders>
              <w:top w:val="single" w:sz="5" w:space="0" w:color="000000"/>
              <w:left w:val="single" w:sz="5" w:space="0" w:color="000000"/>
              <w:bottom w:val="single" w:sz="9" w:space="0" w:color="000000"/>
              <w:right w:val="single" w:sz="5" w:space="0" w:color="000000"/>
            </w:tcBorders>
            <w:shd w:val="clear" w:color="auto" w:fill="D6DCE4"/>
            <w:vAlign w:val="bottom"/>
          </w:tcPr>
          <w:p w14:paraId="5D56E6BB" w14:textId="77777777" w:rsidR="00EC107F" w:rsidRDefault="00000000">
            <w:pPr>
              <w:spacing w:after="0" w:line="259" w:lineRule="auto"/>
              <w:ind w:left="6" w:right="0" w:firstLine="0"/>
              <w:jc w:val="left"/>
            </w:pPr>
            <w:r>
              <w:rPr>
                <w:rFonts w:ascii="Calibri" w:eastAsia="Calibri" w:hAnsi="Calibri" w:cs="Calibri"/>
                <w:b/>
                <w:sz w:val="17"/>
              </w:rPr>
              <w:t>Në mijë lekë</w:t>
            </w:r>
          </w:p>
        </w:tc>
        <w:tc>
          <w:tcPr>
            <w:tcW w:w="902" w:type="dxa"/>
            <w:tcBorders>
              <w:top w:val="single" w:sz="5" w:space="0" w:color="000000"/>
              <w:left w:val="single" w:sz="5" w:space="0" w:color="000000"/>
              <w:bottom w:val="single" w:sz="9" w:space="0" w:color="000000"/>
              <w:right w:val="single" w:sz="5" w:space="0" w:color="000000"/>
            </w:tcBorders>
            <w:shd w:val="clear" w:color="auto" w:fill="D6DCE4"/>
          </w:tcPr>
          <w:p w14:paraId="69DE6A66" w14:textId="77777777" w:rsidR="00EC107F" w:rsidRDefault="00000000">
            <w:pPr>
              <w:spacing w:after="0" w:line="259" w:lineRule="auto"/>
              <w:ind w:left="8" w:right="0" w:firstLine="0"/>
              <w:jc w:val="center"/>
            </w:pPr>
            <w:r>
              <w:rPr>
                <w:rFonts w:ascii="Calibri" w:eastAsia="Calibri" w:hAnsi="Calibri" w:cs="Calibri"/>
                <w:b/>
                <w:sz w:val="17"/>
              </w:rPr>
              <w:t>Struktura në %</w:t>
            </w:r>
          </w:p>
        </w:tc>
        <w:tc>
          <w:tcPr>
            <w:tcW w:w="0" w:type="auto"/>
            <w:vMerge/>
            <w:tcBorders>
              <w:top w:val="nil"/>
              <w:left w:val="single" w:sz="5" w:space="0" w:color="000000"/>
              <w:bottom w:val="single" w:sz="9" w:space="0" w:color="000000"/>
              <w:right w:val="single" w:sz="9" w:space="0" w:color="000000"/>
            </w:tcBorders>
          </w:tcPr>
          <w:p w14:paraId="14A4BC6D" w14:textId="77777777" w:rsidR="00EC107F" w:rsidRDefault="00EC107F">
            <w:pPr>
              <w:spacing w:after="160" w:line="259" w:lineRule="auto"/>
              <w:ind w:left="0" w:right="0" w:firstLine="0"/>
              <w:jc w:val="left"/>
            </w:pPr>
          </w:p>
        </w:tc>
      </w:tr>
      <w:tr w:rsidR="00EC107F" w14:paraId="3E9A9DC6" w14:textId="77777777">
        <w:trPr>
          <w:trHeight w:val="514"/>
        </w:trPr>
        <w:tc>
          <w:tcPr>
            <w:tcW w:w="989" w:type="dxa"/>
            <w:tcBorders>
              <w:top w:val="single" w:sz="9" w:space="0" w:color="000000"/>
              <w:left w:val="single" w:sz="5" w:space="0" w:color="000000"/>
              <w:bottom w:val="single" w:sz="5" w:space="0" w:color="000000"/>
              <w:right w:val="single" w:sz="9" w:space="0" w:color="000000"/>
            </w:tcBorders>
            <w:vAlign w:val="bottom"/>
          </w:tcPr>
          <w:p w14:paraId="5B0FF757" w14:textId="77777777" w:rsidR="00EC107F" w:rsidRDefault="00000000">
            <w:pPr>
              <w:spacing w:after="0" w:line="259" w:lineRule="auto"/>
              <w:ind w:left="0" w:right="0" w:firstLine="0"/>
              <w:jc w:val="left"/>
            </w:pPr>
            <w:r>
              <w:rPr>
                <w:rFonts w:ascii="Calibri" w:eastAsia="Calibri" w:hAnsi="Calibri" w:cs="Calibri"/>
                <w:sz w:val="17"/>
              </w:rPr>
              <w:t>600-601</w:t>
            </w:r>
          </w:p>
        </w:tc>
        <w:tc>
          <w:tcPr>
            <w:tcW w:w="2175" w:type="dxa"/>
            <w:tcBorders>
              <w:top w:val="single" w:sz="9" w:space="0" w:color="000000"/>
              <w:left w:val="single" w:sz="9" w:space="0" w:color="000000"/>
              <w:bottom w:val="single" w:sz="5" w:space="0" w:color="000000"/>
              <w:right w:val="single" w:sz="9" w:space="0" w:color="000000"/>
            </w:tcBorders>
            <w:vAlign w:val="bottom"/>
          </w:tcPr>
          <w:p w14:paraId="0E90BBBF" w14:textId="77777777" w:rsidR="00EC107F" w:rsidRDefault="00000000">
            <w:pPr>
              <w:spacing w:after="0" w:line="259" w:lineRule="auto"/>
              <w:ind w:left="6" w:right="0" w:firstLine="0"/>
              <w:jc w:val="left"/>
            </w:pPr>
            <w:r>
              <w:rPr>
                <w:rFonts w:ascii="Calibri" w:eastAsia="Calibri" w:hAnsi="Calibri" w:cs="Calibri"/>
                <w:sz w:val="17"/>
              </w:rPr>
              <w:t>Shpenzime  Personeli</w:t>
            </w:r>
          </w:p>
        </w:tc>
        <w:tc>
          <w:tcPr>
            <w:tcW w:w="1319" w:type="dxa"/>
            <w:tcBorders>
              <w:top w:val="single" w:sz="9" w:space="0" w:color="000000"/>
              <w:left w:val="single" w:sz="9" w:space="0" w:color="000000"/>
              <w:bottom w:val="single" w:sz="5" w:space="0" w:color="000000"/>
              <w:right w:val="single" w:sz="9" w:space="0" w:color="000000"/>
            </w:tcBorders>
            <w:vAlign w:val="bottom"/>
          </w:tcPr>
          <w:p w14:paraId="617F3A85" w14:textId="77777777" w:rsidR="00EC107F" w:rsidRDefault="00000000">
            <w:pPr>
              <w:spacing w:after="0" w:line="259" w:lineRule="auto"/>
              <w:ind w:left="63" w:right="0" w:firstLine="0"/>
              <w:jc w:val="left"/>
            </w:pPr>
            <w:r>
              <w:rPr>
                <w:rFonts w:ascii="Calibri" w:eastAsia="Calibri" w:hAnsi="Calibri" w:cs="Calibri"/>
                <w:sz w:val="17"/>
              </w:rPr>
              <w:t xml:space="preserve">                  585,642</w:t>
            </w:r>
          </w:p>
        </w:tc>
        <w:tc>
          <w:tcPr>
            <w:tcW w:w="902" w:type="dxa"/>
            <w:tcBorders>
              <w:top w:val="single" w:sz="9" w:space="0" w:color="000000"/>
              <w:left w:val="single" w:sz="9" w:space="0" w:color="000000"/>
              <w:bottom w:val="single" w:sz="5" w:space="0" w:color="000000"/>
              <w:right w:val="single" w:sz="9" w:space="0" w:color="000000"/>
            </w:tcBorders>
            <w:vAlign w:val="bottom"/>
          </w:tcPr>
          <w:p w14:paraId="68F4D9A1" w14:textId="77777777" w:rsidR="00EC107F" w:rsidRDefault="00000000">
            <w:pPr>
              <w:spacing w:after="0" w:line="259" w:lineRule="auto"/>
              <w:ind w:left="0" w:right="10" w:firstLine="0"/>
              <w:jc w:val="right"/>
            </w:pPr>
            <w:r>
              <w:rPr>
                <w:rFonts w:ascii="Calibri" w:eastAsia="Calibri" w:hAnsi="Calibri" w:cs="Calibri"/>
                <w:sz w:val="17"/>
              </w:rPr>
              <w:t>37%</w:t>
            </w:r>
          </w:p>
        </w:tc>
        <w:tc>
          <w:tcPr>
            <w:tcW w:w="1319" w:type="dxa"/>
            <w:tcBorders>
              <w:top w:val="single" w:sz="9" w:space="0" w:color="000000"/>
              <w:left w:val="single" w:sz="9" w:space="0" w:color="000000"/>
              <w:bottom w:val="single" w:sz="5" w:space="0" w:color="000000"/>
              <w:right w:val="single" w:sz="9" w:space="0" w:color="000000"/>
            </w:tcBorders>
            <w:vAlign w:val="bottom"/>
          </w:tcPr>
          <w:p w14:paraId="144DE31D" w14:textId="77777777" w:rsidR="00EC107F" w:rsidRDefault="00000000">
            <w:pPr>
              <w:spacing w:after="0" w:line="259" w:lineRule="auto"/>
              <w:ind w:left="64" w:right="0" w:firstLine="0"/>
              <w:jc w:val="left"/>
            </w:pPr>
            <w:r>
              <w:rPr>
                <w:rFonts w:ascii="Calibri" w:eastAsia="Calibri" w:hAnsi="Calibri" w:cs="Calibri"/>
                <w:sz w:val="17"/>
              </w:rPr>
              <w:t xml:space="preserve">                  581,642</w:t>
            </w:r>
          </w:p>
        </w:tc>
        <w:tc>
          <w:tcPr>
            <w:tcW w:w="902" w:type="dxa"/>
            <w:tcBorders>
              <w:top w:val="single" w:sz="9" w:space="0" w:color="000000"/>
              <w:left w:val="single" w:sz="9" w:space="0" w:color="000000"/>
              <w:bottom w:val="single" w:sz="5" w:space="0" w:color="000000"/>
              <w:right w:val="single" w:sz="9" w:space="0" w:color="000000"/>
            </w:tcBorders>
            <w:vAlign w:val="bottom"/>
          </w:tcPr>
          <w:p w14:paraId="0B0E790D" w14:textId="77777777" w:rsidR="00EC107F" w:rsidRDefault="00000000">
            <w:pPr>
              <w:spacing w:after="0" w:line="259" w:lineRule="auto"/>
              <w:ind w:left="0" w:right="10" w:firstLine="0"/>
              <w:jc w:val="right"/>
            </w:pPr>
            <w:r>
              <w:rPr>
                <w:rFonts w:ascii="Calibri" w:eastAsia="Calibri" w:hAnsi="Calibri" w:cs="Calibri"/>
                <w:sz w:val="17"/>
              </w:rPr>
              <w:t>42%</w:t>
            </w:r>
          </w:p>
        </w:tc>
        <w:tc>
          <w:tcPr>
            <w:tcW w:w="1320" w:type="dxa"/>
            <w:tcBorders>
              <w:top w:val="single" w:sz="9" w:space="0" w:color="000000"/>
              <w:left w:val="single" w:sz="9" w:space="0" w:color="000000"/>
              <w:bottom w:val="single" w:sz="5" w:space="0" w:color="000000"/>
              <w:right w:val="single" w:sz="9" w:space="0" w:color="000000"/>
            </w:tcBorders>
            <w:vAlign w:val="bottom"/>
          </w:tcPr>
          <w:p w14:paraId="45468CF6" w14:textId="77777777" w:rsidR="00EC107F" w:rsidRDefault="00000000">
            <w:pPr>
              <w:spacing w:after="0" w:line="259" w:lineRule="auto"/>
              <w:ind w:left="0" w:right="11" w:firstLine="0"/>
              <w:jc w:val="right"/>
            </w:pPr>
            <w:r>
              <w:rPr>
                <w:rFonts w:ascii="Calibri" w:eastAsia="Calibri" w:hAnsi="Calibri" w:cs="Calibri"/>
                <w:sz w:val="17"/>
              </w:rPr>
              <w:t>99%</w:t>
            </w:r>
          </w:p>
        </w:tc>
      </w:tr>
      <w:tr w:rsidR="00EC107F" w14:paraId="3D0DA240" w14:textId="77777777">
        <w:trPr>
          <w:trHeight w:val="476"/>
        </w:trPr>
        <w:tc>
          <w:tcPr>
            <w:tcW w:w="989" w:type="dxa"/>
            <w:tcBorders>
              <w:top w:val="single" w:sz="5" w:space="0" w:color="000000"/>
              <w:left w:val="single" w:sz="5" w:space="0" w:color="000000"/>
              <w:bottom w:val="single" w:sz="5" w:space="0" w:color="000000"/>
              <w:right w:val="single" w:sz="9" w:space="0" w:color="000000"/>
            </w:tcBorders>
            <w:vAlign w:val="bottom"/>
          </w:tcPr>
          <w:p w14:paraId="4CA377B1" w14:textId="77777777" w:rsidR="00EC107F" w:rsidRDefault="00000000">
            <w:pPr>
              <w:spacing w:after="0" w:line="259" w:lineRule="auto"/>
              <w:ind w:left="0" w:right="0" w:firstLine="0"/>
              <w:jc w:val="left"/>
            </w:pPr>
            <w:r>
              <w:rPr>
                <w:rFonts w:ascii="Calibri" w:eastAsia="Calibri" w:hAnsi="Calibri" w:cs="Calibri"/>
                <w:sz w:val="17"/>
              </w:rPr>
              <w:t>602-606</w:t>
            </w:r>
          </w:p>
        </w:tc>
        <w:tc>
          <w:tcPr>
            <w:tcW w:w="2175" w:type="dxa"/>
            <w:tcBorders>
              <w:top w:val="single" w:sz="5" w:space="0" w:color="000000"/>
              <w:left w:val="single" w:sz="9" w:space="0" w:color="000000"/>
              <w:bottom w:val="single" w:sz="5" w:space="0" w:color="000000"/>
              <w:right w:val="single" w:sz="9" w:space="0" w:color="000000"/>
            </w:tcBorders>
            <w:vAlign w:val="bottom"/>
          </w:tcPr>
          <w:p w14:paraId="36339512" w14:textId="77777777" w:rsidR="00EC107F" w:rsidRDefault="00000000">
            <w:pPr>
              <w:spacing w:after="0" w:line="259" w:lineRule="auto"/>
              <w:ind w:left="6" w:right="0" w:firstLine="0"/>
              <w:jc w:val="left"/>
            </w:pPr>
            <w:r>
              <w:rPr>
                <w:rFonts w:ascii="Calibri" w:eastAsia="Calibri" w:hAnsi="Calibri" w:cs="Calibri"/>
                <w:sz w:val="17"/>
              </w:rPr>
              <w:t>Shpenzime  Korente</w:t>
            </w:r>
          </w:p>
        </w:tc>
        <w:tc>
          <w:tcPr>
            <w:tcW w:w="1319" w:type="dxa"/>
            <w:tcBorders>
              <w:top w:val="single" w:sz="5" w:space="0" w:color="000000"/>
              <w:left w:val="single" w:sz="9" w:space="0" w:color="000000"/>
              <w:bottom w:val="single" w:sz="5" w:space="0" w:color="000000"/>
              <w:right w:val="single" w:sz="9" w:space="0" w:color="000000"/>
            </w:tcBorders>
            <w:vAlign w:val="bottom"/>
          </w:tcPr>
          <w:p w14:paraId="73EAB039" w14:textId="77777777" w:rsidR="00EC107F" w:rsidRDefault="00000000">
            <w:pPr>
              <w:spacing w:after="0" w:line="259" w:lineRule="auto"/>
              <w:ind w:left="63" w:right="0" w:firstLine="0"/>
              <w:jc w:val="left"/>
            </w:pPr>
            <w:r>
              <w:rPr>
                <w:rFonts w:ascii="Calibri" w:eastAsia="Calibri" w:hAnsi="Calibri" w:cs="Calibri"/>
                <w:sz w:val="17"/>
              </w:rPr>
              <w:t xml:space="preserve">                  339,113</w:t>
            </w:r>
          </w:p>
        </w:tc>
        <w:tc>
          <w:tcPr>
            <w:tcW w:w="902" w:type="dxa"/>
            <w:tcBorders>
              <w:top w:val="single" w:sz="5" w:space="0" w:color="000000"/>
              <w:left w:val="single" w:sz="9" w:space="0" w:color="000000"/>
              <w:bottom w:val="single" w:sz="5" w:space="0" w:color="000000"/>
              <w:right w:val="single" w:sz="9" w:space="0" w:color="000000"/>
            </w:tcBorders>
            <w:vAlign w:val="bottom"/>
          </w:tcPr>
          <w:p w14:paraId="0D776F00" w14:textId="77777777" w:rsidR="00EC107F" w:rsidRDefault="00000000">
            <w:pPr>
              <w:spacing w:after="0" w:line="259" w:lineRule="auto"/>
              <w:ind w:left="0" w:right="10" w:firstLine="0"/>
              <w:jc w:val="right"/>
            </w:pPr>
            <w:r>
              <w:rPr>
                <w:rFonts w:ascii="Calibri" w:eastAsia="Calibri" w:hAnsi="Calibri" w:cs="Calibri"/>
                <w:sz w:val="17"/>
              </w:rPr>
              <w:t>22%</w:t>
            </w:r>
          </w:p>
        </w:tc>
        <w:tc>
          <w:tcPr>
            <w:tcW w:w="1319" w:type="dxa"/>
            <w:tcBorders>
              <w:top w:val="single" w:sz="5" w:space="0" w:color="000000"/>
              <w:left w:val="single" w:sz="9" w:space="0" w:color="000000"/>
              <w:bottom w:val="single" w:sz="5" w:space="0" w:color="000000"/>
              <w:right w:val="single" w:sz="9" w:space="0" w:color="000000"/>
            </w:tcBorders>
            <w:vAlign w:val="bottom"/>
          </w:tcPr>
          <w:p w14:paraId="39EA02E1" w14:textId="77777777" w:rsidR="00EC107F" w:rsidRDefault="00000000">
            <w:pPr>
              <w:spacing w:after="0" w:line="259" w:lineRule="auto"/>
              <w:ind w:left="64" w:right="0" w:firstLine="0"/>
              <w:jc w:val="left"/>
            </w:pPr>
            <w:r>
              <w:rPr>
                <w:rFonts w:ascii="Calibri" w:eastAsia="Calibri" w:hAnsi="Calibri" w:cs="Calibri"/>
                <w:sz w:val="17"/>
              </w:rPr>
              <w:t xml:space="preserve">                  256,594</w:t>
            </w:r>
          </w:p>
        </w:tc>
        <w:tc>
          <w:tcPr>
            <w:tcW w:w="902" w:type="dxa"/>
            <w:tcBorders>
              <w:top w:val="single" w:sz="5" w:space="0" w:color="000000"/>
              <w:left w:val="single" w:sz="9" w:space="0" w:color="000000"/>
              <w:bottom w:val="single" w:sz="5" w:space="0" w:color="000000"/>
              <w:right w:val="single" w:sz="9" w:space="0" w:color="000000"/>
            </w:tcBorders>
            <w:vAlign w:val="bottom"/>
          </w:tcPr>
          <w:p w14:paraId="617D4E33" w14:textId="77777777" w:rsidR="00EC107F" w:rsidRDefault="00000000">
            <w:pPr>
              <w:spacing w:after="0" w:line="259" w:lineRule="auto"/>
              <w:ind w:left="0" w:right="10" w:firstLine="0"/>
              <w:jc w:val="right"/>
            </w:pPr>
            <w:r>
              <w:rPr>
                <w:rFonts w:ascii="Calibri" w:eastAsia="Calibri" w:hAnsi="Calibri" w:cs="Calibri"/>
                <w:sz w:val="17"/>
              </w:rPr>
              <w:t>18%</w:t>
            </w:r>
          </w:p>
        </w:tc>
        <w:tc>
          <w:tcPr>
            <w:tcW w:w="1320" w:type="dxa"/>
            <w:tcBorders>
              <w:top w:val="single" w:sz="5" w:space="0" w:color="000000"/>
              <w:left w:val="single" w:sz="9" w:space="0" w:color="000000"/>
              <w:bottom w:val="single" w:sz="5" w:space="0" w:color="000000"/>
              <w:right w:val="single" w:sz="9" w:space="0" w:color="000000"/>
            </w:tcBorders>
            <w:vAlign w:val="bottom"/>
          </w:tcPr>
          <w:p w14:paraId="1F2DD9EA" w14:textId="77777777" w:rsidR="00EC107F" w:rsidRDefault="00000000">
            <w:pPr>
              <w:spacing w:after="0" w:line="259" w:lineRule="auto"/>
              <w:ind w:left="0" w:right="11" w:firstLine="0"/>
              <w:jc w:val="right"/>
            </w:pPr>
            <w:r>
              <w:rPr>
                <w:rFonts w:ascii="Calibri" w:eastAsia="Calibri" w:hAnsi="Calibri" w:cs="Calibri"/>
                <w:sz w:val="17"/>
              </w:rPr>
              <w:t>76%</w:t>
            </w:r>
          </w:p>
        </w:tc>
      </w:tr>
      <w:tr w:rsidR="00EC107F" w14:paraId="4FA9F1D4" w14:textId="77777777">
        <w:trPr>
          <w:trHeight w:val="509"/>
        </w:trPr>
        <w:tc>
          <w:tcPr>
            <w:tcW w:w="989" w:type="dxa"/>
            <w:tcBorders>
              <w:top w:val="single" w:sz="5" w:space="0" w:color="000000"/>
              <w:left w:val="single" w:sz="5" w:space="0" w:color="000000"/>
              <w:bottom w:val="single" w:sz="5" w:space="0" w:color="000000"/>
              <w:right w:val="single" w:sz="9" w:space="0" w:color="000000"/>
            </w:tcBorders>
            <w:vAlign w:val="bottom"/>
          </w:tcPr>
          <w:p w14:paraId="4F164C96" w14:textId="77777777" w:rsidR="00EC107F" w:rsidRDefault="00000000">
            <w:pPr>
              <w:spacing w:after="0" w:line="259" w:lineRule="auto"/>
              <w:ind w:left="0" w:right="0" w:firstLine="0"/>
              <w:jc w:val="left"/>
            </w:pPr>
            <w:r>
              <w:rPr>
                <w:rFonts w:ascii="Calibri" w:eastAsia="Calibri" w:hAnsi="Calibri" w:cs="Calibri"/>
                <w:sz w:val="17"/>
              </w:rPr>
              <w:t>230-232</w:t>
            </w:r>
          </w:p>
        </w:tc>
        <w:tc>
          <w:tcPr>
            <w:tcW w:w="2175" w:type="dxa"/>
            <w:tcBorders>
              <w:top w:val="single" w:sz="5" w:space="0" w:color="000000"/>
              <w:left w:val="single" w:sz="9" w:space="0" w:color="000000"/>
              <w:bottom w:val="single" w:sz="5" w:space="0" w:color="000000"/>
              <w:right w:val="single" w:sz="9" w:space="0" w:color="000000"/>
            </w:tcBorders>
            <w:vAlign w:val="bottom"/>
          </w:tcPr>
          <w:p w14:paraId="25850071" w14:textId="77777777" w:rsidR="00EC107F" w:rsidRDefault="00000000">
            <w:pPr>
              <w:spacing w:after="0" w:line="259" w:lineRule="auto"/>
              <w:ind w:left="6" w:right="0" w:firstLine="0"/>
              <w:jc w:val="left"/>
            </w:pPr>
            <w:r>
              <w:rPr>
                <w:rFonts w:ascii="Calibri" w:eastAsia="Calibri" w:hAnsi="Calibri" w:cs="Calibri"/>
                <w:sz w:val="17"/>
              </w:rPr>
              <w:t>Financim i Brendshëm</w:t>
            </w:r>
          </w:p>
        </w:tc>
        <w:tc>
          <w:tcPr>
            <w:tcW w:w="1319" w:type="dxa"/>
            <w:tcBorders>
              <w:top w:val="single" w:sz="5" w:space="0" w:color="000000"/>
              <w:left w:val="single" w:sz="9" w:space="0" w:color="000000"/>
              <w:bottom w:val="single" w:sz="5" w:space="0" w:color="000000"/>
              <w:right w:val="single" w:sz="9" w:space="0" w:color="000000"/>
            </w:tcBorders>
            <w:vAlign w:val="bottom"/>
          </w:tcPr>
          <w:p w14:paraId="7A6EC2BE" w14:textId="77777777" w:rsidR="00EC107F" w:rsidRDefault="00000000">
            <w:pPr>
              <w:spacing w:after="0" w:line="259" w:lineRule="auto"/>
              <w:ind w:left="63" w:right="0" w:firstLine="0"/>
              <w:jc w:val="left"/>
            </w:pPr>
            <w:r>
              <w:rPr>
                <w:rFonts w:ascii="Calibri" w:eastAsia="Calibri" w:hAnsi="Calibri" w:cs="Calibri"/>
                <w:sz w:val="17"/>
              </w:rPr>
              <w:t xml:space="preserve">                     85,600</w:t>
            </w:r>
          </w:p>
        </w:tc>
        <w:tc>
          <w:tcPr>
            <w:tcW w:w="902" w:type="dxa"/>
            <w:tcBorders>
              <w:top w:val="single" w:sz="5" w:space="0" w:color="000000"/>
              <w:left w:val="single" w:sz="9" w:space="0" w:color="000000"/>
              <w:bottom w:val="single" w:sz="5" w:space="0" w:color="000000"/>
              <w:right w:val="single" w:sz="9" w:space="0" w:color="000000"/>
            </w:tcBorders>
            <w:vAlign w:val="bottom"/>
          </w:tcPr>
          <w:p w14:paraId="0631EF1C" w14:textId="77777777" w:rsidR="00EC107F" w:rsidRDefault="00000000">
            <w:pPr>
              <w:spacing w:after="0" w:line="259" w:lineRule="auto"/>
              <w:ind w:left="0" w:right="10" w:firstLine="0"/>
              <w:jc w:val="right"/>
            </w:pPr>
            <w:r>
              <w:rPr>
                <w:rFonts w:ascii="Calibri" w:eastAsia="Calibri" w:hAnsi="Calibri" w:cs="Calibri"/>
                <w:sz w:val="17"/>
              </w:rPr>
              <w:t>5%</w:t>
            </w:r>
          </w:p>
        </w:tc>
        <w:tc>
          <w:tcPr>
            <w:tcW w:w="1319" w:type="dxa"/>
            <w:tcBorders>
              <w:top w:val="single" w:sz="5" w:space="0" w:color="000000"/>
              <w:left w:val="single" w:sz="9" w:space="0" w:color="000000"/>
              <w:bottom w:val="single" w:sz="5" w:space="0" w:color="000000"/>
              <w:right w:val="single" w:sz="9" w:space="0" w:color="000000"/>
            </w:tcBorders>
            <w:vAlign w:val="bottom"/>
          </w:tcPr>
          <w:p w14:paraId="44AEB0DB" w14:textId="77777777" w:rsidR="00EC107F" w:rsidRDefault="00000000">
            <w:pPr>
              <w:spacing w:after="0" w:line="259" w:lineRule="auto"/>
              <w:ind w:left="64" w:right="0" w:firstLine="0"/>
              <w:jc w:val="left"/>
            </w:pPr>
            <w:r>
              <w:rPr>
                <w:rFonts w:ascii="Calibri" w:eastAsia="Calibri" w:hAnsi="Calibri" w:cs="Calibri"/>
                <w:sz w:val="17"/>
              </w:rPr>
              <w:t xml:space="preserve">                     48,175</w:t>
            </w:r>
          </w:p>
        </w:tc>
        <w:tc>
          <w:tcPr>
            <w:tcW w:w="902" w:type="dxa"/>
            <w:tcBorders>
              <w:top w:val="single" w:sz="5" w:space="0" w:color="000000"/>
              <w:left w:val="single" w:sz="9" w:space="0" w:color="000000"/>
              <w:bottom w:val="single" w:sz="5" w:space="0" w:color="000000"/>
              <w:right w:val="single" w:sz="9" w:space="0" w:color="000000"/>
            </w:tcBorders>
            <w:vAlign w:val="bottom"/>
          </w:tcPr>
          <w:p w14:paraId="7CC3976C" w14:textId="77777777" w:rsidR="00EC107F" w:rsidRDefault="00000000">
            <w:pPr>
              <w:spacing w:after="0" w:line="259" w:lineRule="auto"/>
              <w:ind w:left="0" w:right="10" w:firstLine="0"/>
              <w:jc w:val="right"/>
            </w:pPr>
            <w:r>
              <w:rPr>
                <w:rFonts w:ascii="Calibri" w:eastAsia="Calibri" w:hAnsi="Calibri" w:cs="Calibri"/>
                <w:sz w:val="17"/>
              </w:rPr>
              <w:t>3%</w:t>
            </w:r>
          </w:p>
        </w:tc>
        <w:tc>
          <w:tcPr>
            <w:tcW w:w="1320" w:type="dxa"/>
            <w:tcBorders>
              <w:top w:val="single" w:sz="5" w:space="0" w:color="000000"/>
              <w:left w:val="single" w:sz="9" w:space="0" w:color="000000"/>
              <w:bottom w:val="single" w:sz="5" w:space="0" w:color="000000"/>
              <w:right w:val="single" w:sz="9" w:space="0" w:color="000000"/>
            </w:tcBorders>
            <w:vAlign w:val="bottom"/>
          </w:tcPr>
          <w:p w14:paraId="76951094" w14:textId="77777777" w:rsidR="00EC107F" w:rsidRDefault="00000000">
            <w:pPr>
              <w:spacing w:after="0" w:line="259" w:lineRule="auto"/>
              <w:ind w:left="0" w:right="11" w:firstLine="0"/>
              <w:jc w:val="right"/>
            </w:pPr>
            <w:r>
              <w:rPr>
                <w:rFonts w:ascii="Calibri" w:eastAsia="Calibri" w:hAnsi="Calibri" w:cs="Calibri"/>
                <w:sz w:val="17"/>
              </w:rPr>
              <w:t>56%</w:t>
            </w:r>
          </w:p>
        </w:tc>
      </w:tr>
      <w:tr w:rsidR="00EC107F" w14:paraId="33A826B7" w14:textId="77777777">
        <w:trPr>
          <w:trHeight w:val="504"/>
        </w:trPr>
        <w:tc>
          <w:tcPr>
            <w:tcW w:w="989" w:type="dxa"/>
            <w:tcBorders>
              <w:top w:val="single" w:sz="5" w:space="0" w:color="000000"/>
              <w:left w:val="single" w:sz="5" w:space="0" w:color="000000"/>
              <w:bottom w:val="single" w:sz="9" w:space="0" w:color="000000"/>
              <w:right w:val="single" w:sz="9" w:space="0" w:color="000000"/>
            </w:tcBorders>
            <w:vAlign w:val="bottom"/>
          </w:tcPr>
          <w:p w14:paraId="45AF39CB" w14:textId="77777777" w:rsidR="00EC107F" w:rsidRDefault="00000000">
            <w:pPr>
              <w:spacing w:after="0" w:line="259" w:lineRule="auto"/>
              <w:ind w:left="0" w:right="0" w:firstLine="0"/>
              <w:jc w:val="left"/>
            </w:pPr>
            <w:r>
              <w:rPr>
                <w:rFonts w:ascii="Calibri" w:eastAsia="Calibri" w:hAnsi="Calibri" w:cs="Calibri"/>
                <w:sz w:val="17"/>
              </w:rPr>
              <w:t>230-231</w:t>
            </w:r>
          </w:p>
        </w:tc>
        <w:tc>
          <w:tcPr>
            <w:tcW w:w="2175" w:type="dxa"/>
            <w:tcBorders>
              <w:top w:val="single" w:sz="5" w:space="0" w:color="000000"/>
              <w:left w:val="single" w:sz="9" w:space="0" w:color="000000"/>
              <w:bottom w:val="single" w:sz="9" w:space="0" w:color="000000"/>
              <w:right w:val="single" w:sz="9" w:space="0" w:color="000000"/>
            </w:tcBorders>
            <w:vAlign w:val="bottom"/>
          </w:tcPr>
          <w:p w14:paraId="6E48EA2C" w14:textId="77777777" w:rsidR="00EC107F" w:rsidRDefault="00000000">
            <w:pPr>
              <w:spacing w:after="0" w:line="259" w:lineRule="auto"/>
              <w:ind w:left="6" w:right="0" w:firstLine="0"/>
              <w:jc w:val="left"/>
            </w:pPr>
            <w:r>
              <w:rPr>
                <w:rFonts w:ascii="Calibri" w:eastAsia="Calibri" w:hAnsi="Calibri" w:cs="Calibri"/>
                <w:sz w:val="17"/>
              </w:rPr>
              <w:t>Financim i Huaj</w:t>
            </w:r>
          </w:p>
        </w:tc>
        <w:tc>
          <w:tcPr>
            <w:tcW w:w="1319" w:type="dxa"/>
            <w:tcBorders>
              <w:top w:val="single" w:sz="5" w:space="0" w:color="000000"/>
              <w:left w:val="single" w:sz="9" w:space="0" w:color="000000"/>
              <w:bottom w:val="single" w:sz="9" w:space="0" w:color="000000"/>
              <w:right w:val="single" w:sz="9" w:space="0" w:color="000000"/>
            </w:tcBorders>
            <w:vAlign w:val="bottom"/>
          </w:tcPr>
          <w:p w14:paraId="7E4C9A7C" w14:textId="77777777" w:rsidR="00EC107F" w:rsidRDefault="00000000">
            <w:pPr>
              <w:spacing w:after="0" w:line="259" w:lineRule="auto"/>
              <w:ind w:left="63" w:right="0" w:firstLine="0"/>
              <w:jc w:val="left"/>
            </w:pPr>
            <w:r>
              <w:rPr>
                <w:rFonts w:ascii="Calibri" w:eastAsia="Calibri" w:hAnsi="Calibri" w:cs="Calibri"/>
                <w:sz w:val="17"/>
              </w:rPr>
              <w:t xml:space="preserve">                  562,000</w:t>
            </w:r>
          </w:p>
        </w:tc>
        <w:tc>
          <w:tcPr>
            <w:tcW w:w="902" w:type="dxa"/>
            <w:tcBorders>
              <w:top w:val="single" w:sz="5" w:space="0" w:color="000000"/>
              <w:left w:val="single" w:sz="9" w:space="0" w:color="000000"/>
              <w:bottom w:val="single" w:sz="9" w:space="0" w:color="000000"/>
              <w:right w:val="single" w:sz="9" w:space="0" w:color="000000"/>
            </w:tcBorders>
            <w:vAlign w:val="bottom"/>
          </w:tcPr>
          <w:p w14:paraId="5BCF74AA" w14:textId="77777777" w:rsidR="00EC107F" w:rsidRDefault="00000000">
            <w:pPr>
              <w:spacing w:after="0" w:line="259" w:lineRule="auto"/>
              <w:ind w:left="0" w:right="10" w:firstLine="0"/>
              <w:jc w:val="right"/>
            </w:pPr>
            <w:r>
              <w:rPr>
                <w:rFonts w:ascii="Calibri" w:eastAsia="Calibri" w:hAnsi="Calibri" w:cs="Calibri"/>
                <w:sz w:val="17"/>
              </w:rPr>
              <w:t>36%</w:t>
            </w:r>
          </w:p>
        </w:tc>
        <w:tc>
          <w:tcPr>
            <w:tcW w:w="1319" w:type="dxa"/>
            <w:tcBorders>
              <w:top w:val="single" w:sz="5" w:space="0" w:color="000000"/>
              <w:left w:val="single" w:sz="9" w:space="0" w:color="000000"/>
              <w:bottom w:val="single" w:sz="9" w:space="0" w:color="000000"/>
              <w:right w:val="single" w:sz="9" w:space="0" w:color="000000"/>
            </w:tcBorders>
            <w:vAlign w:val="bottom"/>
          </w:tcPr>
          <w:p w14:paraId="40BB9412" w14:textId="77777777" w:rsidR="00EC107F" w:rsidRDefault="00000000">
            <w:pPr>
              <w:spacing w:after="0" w:line="259" w:lineRule="auto"/>
              <w:ind w:left="64" w:right="0" w:firstLine="0"/>
              <w:jc w:val="left"/>
            </w:pPr>
            <w:r>
              <w:rPr>
                <w:rFonts w:ascii="Calibri" w:eastAsia="Calibri" w:hAnsi="Calibri" w:cs="Calibri"/>
                <w:sz w:val="17"/>
              </w:rPr>
              <w:t xml:space="preserve">                  509,183</w:t>
            </w:r>
          </w:p>
        </w:tc>
        <w:tc>
          <w:tcPr>
            <w:tcW w:w="902" w:type="dxa"/>
            <w:tcBorders>
              <w:top w:val="single" w:sz="5" w:space="0" w:color="000000"/>
              <w:left w:val="single" w:sz="9" w:space="0" w:color="000000"/>
              <w:bottom w:val="single" w:sz="9" w:space="0" w:color="000000"/>
              <w:right w:val="single" w:sz="9" w:space="0" w:color="000000"/>
            </w:tcBorders>
            <w:vAlign w:val="bottom"/>
          </w:tcPr>
          <w:p w14:paraId="772C491B" w14:textId="77777777" w:rsidR="00EC107F" w:rsidRDefault="00000000">
            <w:pPr>
              <w:spacing w:after="0" w:line="259" w:lineRule="auto"/>
              <w:ind w:left="0" w:right="10" w:firstLine="0"/>
              <w:jc w:val="right"/>
            </w:pPr>
            <w:r>
              <w:rPr>
                <w:rFonts w:ascii="Calibri" w:eastAsia="Calibri" w:hAnsi="Calibri" w:cs="Calibri"/>
                <w:sz w:val="17"/>
              </w:rPr>
              <w:t>36%</w:t>
            </w:r>
          </w:p>
        </w:tc>
        <w:tc>
          <w:tcPr>
            <w:tcW w:w="1320" w:type="dxa"/>
            <w:tcBorders>
              <w:top w:val="single" w:sz="5" w:space="0" w:color="000000"/>
              <w:left w:val="single" w:sz="9" w:space="0" w:color="000000"/>
              <w:bottom w:val="single" w:sz="9" w:space="0" w:color="000000"/>
              <w:right w:val="single" w:sz="9" w:space="0" w:color="000000"/>
            </w:tcBorders>
            <w:vAlign w:val="bottom"/>
          </w:tcPr>
          <w:p w14:paraId="78FD9774" w14:textId="77777777" w:rsidR="00EC107F" w:rsidRDefault="00000000">
            <w:pPr>
              <w:spacing w:after="0" w:line="259" w:lineRule="auto"/>
              <w:ind w:left="0" w:right="11" w:firstLine="0"/>
              <w:jc w:val="right"/>
            </w:pPr>
            <w:r>
              <w:rPr>
                <w:rFonts w:ascii="Calibri" w:eastAsia="Calibri" w:hAnsi="Calibri" w:cs="Calibri"/>
                <w:sz w:val="17"/>
              </w:rPr>
              <w:t>91%</w:t>
            </w:r>
          </w:p>
        </w:tc>
      </w:tr>
      <w:tr w:rsidR="00EC107F" w14:paraId="2CBE02A0" w14:textId="77777777">
        <w:trPr>
          <w:trHeight w:val="509"/>
        </w:trPr>
        <w:tc>
          <w:tcPr>
            <w:tcW w:w="3164" w:type="dxa"/>
            <w:gridSpan w:val="2"/>
            <w:tcBorders>
              <w:top w:val="single" w:sz="9" w:space="0" w:color="000000"/>
              <w:left w:val="single" w:sz="5" w:space="0" w:color="000000"/>
              <w:bottom w:val="single" w:sz="9" w:space="0" w:color="000000"/>
              <w:right w:val="single" w:sz="5" w:space="0" w:color="000000"/>
            </w:tcBorders>
          </w:tcPr>
          <w:p w14:paraId="54E211C5" w14:textId="77777777" w:rsidR="00EC107F" w:rsidRDefault="00000000">
            <w:pPr>
              <w:spacing w:after="3" w:line="259" w:lineRule="auto"/>
              <w:ind w:left="0" w:right="16" w:firstLine="0"/>
              <w:jc w:val="center"/>
            </w:pPr>
            <w:r>
              <w:rPr>
                <w:rFonts w:ascii="Calibri" w:eastAsia="Calibri" w:hAnsi="Calibri" w:cs="Calibri"/>
                <w:b/>
                <w:sz w:val="17"/>
              </w:rPr>
              <w:t xml:space="preserve">Totali i Shpenzimeve Buxhetore të </w:t>
            </w:r>
          </w:p>
          <w:p w14:paraId="7FD0A3DB" w14:textId="77777777" w:rsidR="00EC107F" w:rsidRDefault="00000000">
            <w:pPr>
              <w:spacing w:after="0" w:line="259" w:lineRule="auto"/>
              <w:ind w:left="0" w:right="5" w:firstLine="0"/>
              <w:jc w:val="center"/>
            </w:pPr>
            <w:r>
              <w:rPr>
                <w:rFonts w:ascii="Calibri" w:eastAsia="Calibri" w:hAnsi="Calibri" w:cs="Calibri"/>
                <w:b/>
                <w:sz w:val="17"/>
              </w:rPr>
              <w:t>Programit</w:t>
            </w:r>
          </w:p>
        </w:tc>
        <w:tc>
          <w:tcPr>
            <w:tcW w:w="1319" w:type="dxa"/>
            <w:tcBorders>
              <w:top w:val="single" w:sz="9" w:space="0" w:color="000000"/>
              <w:left w:val="single" w:sz="5" w:space="0" w:color="000000"/>
              <w:bottom w:val="single" w:sz="9" w:space="0" w:color="000000"/>
              <w:right w:val="single" w:sz="5" w:space="0" w:color="000000"/>
            </w:tcBorders>
            <w:vAlign w:val="bottom"/>
          </w:tcPr>
          <w:p w14:paraId="022AFAFA" w14:textId="77777777" w:rsidR="00EC107F" w:rsidRDefault="00000000">
            <w:pPr>
              <w:spacing w:after="0" w:line="259" w:lineRule="auto"/>
              <w:ind w:left="63" w:right="0" w:firstLine="0"/>
              <w:jc w:val="left"/>
            </w:pPr>
            <w:r>
              <w:rPr>
                <w:rFonts w:ascii="Calibri" w:eastAsia="Calibri" w:hAnsi="Calibri" w:cs="Calibri"/>
                <w:b/>
                <w:sz w:val="17"/>
              </w:rPr>
              <w:t xml:space="preserve">               1,572,355</w:t>
            </w:r>
          </w:p>
        </w:tc>
        <w:tc>
          <w:tcPr>
            <w:tcW w:w="902" w:type="dxa"/>
            <w:tcBorders>
              <w:top w:val="single" w:sz="9" w:space="0" w:color="000000"/>
              <w:left w:val="single" w:sz="5" w:space="0" w:color="000000"/>
              <w:bottom w:val="single" w:sz="9" w:space="0" w:color="000000"/>
              <w:right w:val="single" w:sz="5" w:space="0" w:color="000000"/>
            </w:tcBorders>
            <w:vAlign w:val="bottom"/>
          </w:tcPr>
          <w:p w14:paraId="45EB0A62" w14:textId="77777777" w:rsidR="00EC107F" w:rsidRDefault="00000000">
            <w:pPr>
              <w:spacing w:after="0" w:line="259" w:lineRule="auto"/>
              <w:ind w:left="0" w:right="8" w:firstLine="0"/>
              <w:jc w:val="right"/>
            </w:pPr>
            <w:r>
              <w:rPr>
                <w:rFonts w:ascii="Calibri" w:eastAsia="Calibri" w:hAnsi="Calibri" w:cs="Calibri"/>
                <w:b/>
                <w:sz w:val="17"/>
              </w:rPr>
              <w:t>100%</w:t>
            </w:r>
          </w:p>
        </w:tc>
        <w:tc>
          <w:tcPr>
            <w:tcW w:w="1319" w:type="dxa"/>
            <w:tcBorders>
              <w:top w:val="single" w:sz="9" w:space="0" w:color="000000"/>
              <w:left w:val="single" w:sz="5" w:space="0" w:color="000000"/>
              <w:bottom w:val="single" w:sz="9" w:space="0" w:color="000000"/>
              <w:right w:val="single" w:sz="5" w:space="0" w:color="000000"/>
            </w:tcBorders>
            <w:vAlign w:val="bottom"/>
          </w:tcPr>
          <w:p w14:paraId="64FA28F8" w14:textId="77777777" w:rsidR="00EC107F" w:rsidRDefault="00000000">
            <w:pPr>
              <w:spacing w:after="0" w:line="259" w:lineRule="auto"/>
              <w:ind w:left="64" w:right="0" w:firstLine="0"/>
              <w:jc w:val="left"/>
            </w:pPr>
            <w:r>
              <w:rPr>
                <w:rFonts w:ascii="Calibri" w:eastAsia="Calibri" w:hAnsi="Calibri" w:cs="Calibri"/>
                <w:b/>
                <w:sz w:val="17"/>
              </w:rPr>
              <w:t xml:space="preserve">              1,395,594 </w:t>
            </w:r>
          </w:p>
        </w:tc>
        <w:tc>
          <w:tcPr>
            <w:tcW w:w="902" w:type="dxa"/>
            <w:tcBorders>
              <w:top w:val="single" w:sz="9" w:space="0" w:color="000000"/>
              <w:left w:val="single" w:sz="5" w:space="0" w:color="000000"/>
              <w:bottom w:val="single" w:sz="9" w:space="0" w:color="000000"/>
              <w:right w:val="single" w:sz="5" w:space="0" w:color="000000"/>
            </w:tcBorders>
            <w:vAlign w:val="bottom"/>
          </w:tcPr>
          <w:p w14:paraId="6C029AFE" w14:textId="77777777" w:rsidR="00EC107F" w:rsidRDefault="00000000">
            <w:pPr>
              <w:spacing w:after="0" w:line="259" w:lineRule="auto"/>
              <w:ind w:left="0" w:right="8" w:firstLine="0"/>
              <w:jc w:val="right"/>
            </w:pPr>
            <w:r>
              <w:rPr>
                <w:rFonts w:ascii="Calibri" w:eastAsia="Calibri" w:hAnsi="Calibri" w:cs="Calibri"/>
                <w:b/>
                <w:sz w:val="17"/>
              </w:rPr>
              <w:t>100%</w:t>
            </w:r>
          </w:p>
        </w:tc>
        <w:tc>
          <w:tcPr>
            <w:tcW w:w="1320" w:type="dxa"/>
            <w:tcBorders>
              <w:top w:val="single" w:sz="9" w:space="0" w:color="000000"/>
              <w:left w:val="single" w:sz="5" w:space="0" w:color="000000"/>
              <w:bottom w:val="single" w:sz="9" w:space="0" w:color="000000"/>
              <w:right w:val="single" w:sz="9" w:space="0" w:color="000000"/>
            </w:tcBorders>
            <w:vAlign w:val="bottom"/>
          </w:tcPr>
          <w:p w14:paraId="3B00E781" w14:textId="77777777" w:rsidR="00EC107F" w:rsidRDefault="00000000">
            <w:pPr>
              <w:spacing w:after="0" w:line="259" w:lineRule="auto"/>
              <w:ind w:left="0" w:right="9" w:firstLine="0"/>
              <w:jc w:val="right"/>
            </w:pPr>
            <w:r>
              <w:rPr>
                <w:rFonts w:ascii="Calibri" w:eastAsia="Calibri" w:hAnsi="Calibri" w:cs="Calibri"/>
                <w:b/>
                <w:sz w:val="17"/>
              </w:rPr>
              <w:t>89%</w:t>
            </w:r>
          </w:p>
        </w:tc>
      </w:tr>
      <w:tr w:rsidR="00EC107F" w14:paraId="0E9AC8EF" w14:textId="77777777">
        <w:trPr>
          <w:trHeight w:val="511"/>
        </w:trPr>
        <w:tc>
          <w:tcPr>
            <w:tcW w:w="3164" w:type="dxa"/>
            <w:gridSpan w:val="2"/>
            <w:tcBorders>
              <w:top w:val="single" w:sz="9" w:space="0" w:color="000000"/>
              <w:left w:val="single" w:sz="5" w:space="0" w:color="000000"/>
              <w:bottom w:val="single" w:sz="5" w:space="0" w:color="000000"/>
              <w:right w:val="single" w:sz="9" w:space="0" w:color="000000"/>
            </w:tcBorders>
          </w:tcPr>
          <w:p w14:paraId="107787E6" w14:textId="77777777" w:rsidR="00EC107F" w:rsidRDefault="00000000">
            <w:pPr>
              <w:spacing w:after="0" w:line="259" w:lineRule="auto"/>
              <w:ind w:left="0" w:right="0" w:firstLine="0"/>
              <w:jc w:val="center"/>
            </w:pPr>
            <w:r>
              <w:rPr>
                <w:rFonts w:ascii="Calibri" w:eastAsia="Calibri" w:hAnsi="Calibri" w:cs="Calibri"/>
                <w:b/>
                <w:sz w:val="17"/>
              </w:rPr>
              <w:t>Shpenzime Korente nga të Ardhurat Jashtë limitit (kapitulli 6)</w:t>
            </w:r>
          </w:p>
        </w:tc>
        <w:tc>
          <w:tcPr>
            <w:tcW w:w="1319" w:type="dxa"/>
            <w:tcBorders>
              <w:top w:val="single" w:sz="9" w:space="0" w:color="000000"/>
              <w:left w:val="single" w:sz="9" w:space="0" w:color="000000"/>
              <w:bottom w:val="single" w:sz="9" w:space="0" w:color="000000"/>
              <w:right w:val="single" w:sz="9" w:space="0" w:color="000000"/>
            </w:tcBorders>
          </w:tcPr>
          <w:p w14:paraId="54A538E0" w14:textId="77777777" w:rsidR="00EC107F" w:rsidRDefault="00EC107F">
            <w:pPr>
              <w:spacing w:after="160" w:line="259" w:lineRule="auto"/>
              <w:ind w:left="0" w:right="0" w:firstLine="0"/>
              <w:jc w:val="left"/>
            </w:pPr>
          </w:p>
        </w:tc>
        <w:tc>
          <w:tcPr>
            <w:tcW w:w="902" w:type="dxa"/>
            <w:tcBorders>
              <w:top w:val="single" w:sz="9" w:space="0" w:color="000000"/>
              <w:left w:val="single" w:sz="9" w:space="0" w:color="000000"/>
              <w:bottom w:val="single" w:sz="9" w:space="0" w:color="000000"/>
              <w:right w:val="single" w:sz="9" w:space="0" w:color="000000"/>
            </w:tcBorders>
          </w:tcPr>
          <w:p w14:paraId="6183DDA9" w14:textId="77777777" w:rsidR="00EC107F" w:rsidRDefault="00EC107F">
            <w:pPr>
              <w:spacing w:after="160" w:line="259" w:lineRule="auto"/>
              <w:ind w:left="0" w:right="0" w:firstLine="0"/>
              <w:jc w:val="left"/>
            </w:pPr>
          </w:p>
        </w:tc>
        <w:tc>
          <w:tcPr>
            <w:tcW w:w="1319" w:type="dxa"/>
            <w:tcBorders>
              <w:top w:val="single" w:sz="9" w:space="0" w:color="000000"/>
              <w:left w:val="single" w:sz="9" w:space="0" w:color="000000"/>
              <w:bottom w:val="single" w:sz="9" w:space="0" w:color="000000"/>
              <w:right w:val="single" w:sz="9" w:space="0" w:color="000000"/>
            </w:tcBorders>
            <w:vAlign w:val="bottom"/>
          </w:tcPr>
          <w:p w14:paraId="1ADB9901" w14:textId="77777777" w:rsidR="00EC107F" w:rsidRDefault="00000000">
            <w:pPr>
              <w:spacing w:after="0" w:line="259" w:lineRule="auto"/>
              <w:ind w:left="0" w:right="0" w:firstLine="0"/>
              <w:jc w:val="right"/>
            </w:pPr>
            <w:r>
              <w:rPr>
                <w:rFonts w:ascii="Calibri" w:eastAsia="Calibri" w:hAnsi="Calibri" w:cs="Calibri"/>
                <w:b/>
                <w:sz w:val="17"/>
              </w:rPr>
              <w:t>89</w:t>
            </w:r>
          </w:p>
        </w:tc>
        <w:tc>
          <w:tcPr>
            <w:tcW w:w="902" w:type="dxa"/>
            <w:tcBorders>
              <w:top w:val="single" w:sz="9" w:space="0" w:color="000000"/>
              <w:left w:val="single" w:sz="9" w:space="0" w:color="000000"/>
              <w:bottom w:val="single" w:sz="9" w:space="0" w:color="000000"/>
              <w:right w:val="single" w:sz="9" w:space="0" w:color="000000"/>
            </w:tcBorders>
          </w:tcPr>
          <w:p w14:paraId="75897175" w14:textId="77777777" w:rsidR="00EC107F" w:rsidRDefault="00EC107F">
            <w:pPr>
              <w:spacing w:after="160" w:line="259" w:lineRule="auto"/>
              <w:ind w:left="0" w:right="0" w:firstLine="0"/>
              <w:jc w:val="left"/>
            </w:pPr>
          </w:p>
        </w:tc>
        <w:tc>
          <w:tcPr>
            <w:tcW w:w="1320" w:type="dxa"/>
            <w:tcBorders>
              <w:top w:val="single" w:sz="9" w:space="0" w:color="000000"/>
              <w:left w:val="single" w:sz="9" w:space="0" w:color="000000"/>
              <w:bottom w:val="single" w:sz="9" w:space="0" w:color="000000"/>
              <w:right w:val="single" w:sz="9" w:space="0" w:color="000000"/>
            </w:tcBorders>
          </w:tcPr>
          <w:p w14:paraId="34D29B40" w14:textId="77777777" w:rsidR="00EC107F" w:rsidRDefault="00EC107F">
            <w:pPr>
              <w:spacing w:after="160" w:line="259" w:lineRule="auto"/>
              <w:ind w:left="0" w:right="0" w:firstLine="0"/>
              <w:jc w:val="left"/>
            </w:pPr>
          </w:p>
        </w:tc>
      </w:tr>
      <w:tr w:rsidR="00EC107F" w14:paraId="0FE9271D" w14:textId="77777777">
        <w:trPr>
          <w:trHeight w:val="418"/>
        </w:trPr>
        <w:tc>
          <w:tcPr>
            <w:tcW w:w="3164" w:type="dxa"/>
            <w:gridSpan w:val="2"/>
            <w:tcBorders>
              <w:top w:val="single" w:sz="5" w:space="0" w:color="000000"/>
              <w:left w:val="single" w:sz="5" w:space="0" w:color="000000"/>
              <w:bottom w:val="single" w:sz="9" w:space="0" w:color="000000"/>
              <w:right w:val="single" w:sz="5" w:space="0" w:color="000000"/>
            </w:tcBorders>
            <w:shd w:val="clear" w:color="auto" w:fill="D6DCE4"/>
            <w:vAlign w:val="center"/>
          </w:tcPr>
          <w:p w14:paraId="631B34C4" w14:textId="77777777" w:rsidR="00EC107F" w:rsidRDefault="00000000">
            <w:pPr>
              <w:spacing w:after="0" w:line="259" w:lineRule="auto"/>
              <w:ind w:left="0" w:right="8" w:firstLine="0"/>
              <w:jc w:val="center"/>
            </w:pPr>
            <w:r>
              <w:rPr>
                <w:rFonts w:ascii="Calibri" w:eastAsia="Calibri" w:hAnsi="Calibri" w:cs="Calibri"/>
                <w:b/>
                <w:sz w:val="17"/>
              </w:rPr>
              <w:t>Totali i Shpenzimeve të Programit</w:t>
            </w:r>
          </w:p>
        </w:tc>
        <w:tc>
          <w:tcPr>
            <w:tcW w:w="1319" w:type="dxa"/>
            <w:tcBorders>
              <w:top w:val="single" w:sz="9" w:space="0" w:color="000000"/>
              <w:left w:val="single" w:sz="5" w:space="0" w:color="000000"/>
              <w:bottom w:val="single" w:sz="9" w:space="0" w:color="000000"/>
              <w:right w:val="single" w:sz="5" w:space="0" w:color="000000"/>
            </w:tcBorders>
            <w:shd w:val="clear" w:color="auto" w:fill="D6DCE4"/>
          </w:tcPr>
          <w:p w14:paraId="25C42908" w14:textId="77777777" w:rsidR="00EC107F" w:rsidRDefault="00000000">
            <w:pPr>
              <w:spacing w:after="0" w:line="259" w:lineRule="auto"/>
              <w:ind w:left="63" w:right="0" w:firstLine="0"/>
              <w:jc w:val="left"/>
            </w:pPr>
            <w:r>
              <w:rPr>
                <w:rFonts w:ascii="Calibri" w:eastAsia="Calibri" w:hAnsi="Calibri" w:cs="Calibri"/>
                <w:b/>
                <w:sz w:val="17"/>
              </w:rPr>
              <w:t xml:space="preserve">               1,572,355</w:t>
            </w:r>
          </w:p>
        </w:tc>
        <w:tc>
          <w:tcPr>
            <w:tcW w:w="902" w:type="dxa"/>
            <w:tcBorders>
              <w:top w:val="single" w:sz="9" w:space="0" w:color="000000"/>
              <w:left w:val="single" w:sz="5" w:space="0" w:color="000000"/>
              <w:bottom w:val="single" w:sz="9" w:space="0" w:color="000000"/>
              <w:right w:val="single" w:sz="5" w:space="0" w:color="000000"/>
            </w:tcBorders>
            <w:shd w:val="clear" w:color="auto" w:fill="D6DCE4"/>
          </w:tcPr>
          <w:p w14:paraId="7166EBF9" w14:textId="77777777" w:rsidR="00EC107F" w:rsidRDefault="00EC107F">
            <w:pPr>
              <w:spacing w:after="160" w:line="259" w:lineRule="auto"/>
              <w:ind w:left="0" w:right="0" w:firstLine="0"/>
              <w:jc w:val="left"/>
            </w:pPr>
          </w:p>
        </w:tc>
        <w:tc>
          <w:tcPr>
            <w:tcW w:w="1319" w:type="dxa"/>
            <w:tcBorders>
              <w:top w:val="single" w:sz="9" w:space="0" w:color="000000"/>
              <w:left w:val="single" w:sz="5" w:space="0" w:color="000000"/>
              <w:bottom w:val="single" w:sz="9" w:space="0" w:color="000000"/>
              <w:right w:val="single" w:sz="5" w:space="0" w:color="000000"/>
            </w:tcBorders>
            <w:shd w:val="clear" w:color="auto" w:fill="D6DCE4"/>
          </w:tcPr>
          <w:p w14:paraId="1477A805" w14:textId="77777777" w:rsidR="00EC107F" w:rsidRDefault="00000000">
            <w:pPr>
              <w:spacing w:after="0" w:line="259" w:lineRule="auto"/>
              <w:ind w:left="64" w:right="0" w:firstLine="0"/>
              <w:jc w:val="left"/>
            </w:pPr>
            <w:r>
              <w:rPr>
                <w:rFonts w:ascii="Calibri" w:eastAsia="Calibri" w:hAnsi="Calibri" w:cs="Calibri"/>
                <w:b/>
                <w:sz w:val="17"/>
              </w:rPr>
              <w:t xml:space="preserve">               1,395,683</w:t>
            </w:r>
          </w:p>
        </w:tc>
        <w:tc>
          <w:tcPr>
            <w:tcW w:w="902" w:type="dxa"/>
            <w:tcBorders>
              <w:top w:val="single" w:sz="9" w:space="0" w:color="000000"/>
              <w:left w:val="single" w:sz="5" w:space="0" w:color="000000"/>
              <w:bottom w:val="single" w:sz="9" w:space="0" w:color="000000"/>
              <w:right w:val="single" w:sz="5" w:space="0" w:color="000000"/>
            </w:tcBorders>
            <w:shd w:val="clear" w:color="auto" w:fill="D6DCE4"/>
          </w:tcPr>
          <w:p w14:paraId="4D758555" w14:textId="77777777" w:rsidR="00EC107F" w:rsidRDefault="00EC107F">
            <w:pPr>
              <w:spacing w:after="160" w:line="259" w:lineRule="auto"/>
              <w:ind w:left="0" w:right="0" w:firstLine="0"/>
              <w:jc w:val="left"/>
            </w:pPr>
          </w:p>
        </w:tc>
        <w:tc>
          <w:tcPr>
            <w:tcW w:w="1320" w:type="dxa"/>
            <w:tcBorders>
              <w:top w:val="single" w:sz="9" w:space="0" w:color="000000"/>
              <w:left w:val="single" w:sz="5" w:space="0" w:color="000000"/>
              <w:bottom w:val="single" w:sz="9" w:space="0" w:color="000000"/>
              <w:right w:val="single" w:sz="9" w:space="0" w:color="000000"/>
            </w:tcBorders>
            <w:shd w:val="clear" w:color="auto" w:fill="D6DCE4"/>
          </w:tcPr>
          <w:p w14:paraId="3088EC97" w14:textId="77777777" w:rsidR="00EC107F" w:rsidRDefault="00EC107F">
            <w:pPr>
              <w:spacing w:after="160" w:line="259" w:lineRule="auto"/>
              <w:ind w:left="0" w:right="0" w:firstLine="0"/>
              <w:jc w:val="left"/>
            </w:pPr>
          </w:p>
        </w:tc>
      </w:tr>
    </w:tbl>
    <w:p w14:paraId="7E8E373B" w14:textId="77777777" w:rsidR="00EC107F" w:rsidRDefault="00000000">
      <w:pPr>
        <w:spacing w:after="16" w:line="259" w:lineRule="auto"/>
        <w:ind w:left="1587" w:right="0" w:firstLine="0"/>
        <w:jc w:val="left"/>
      </w:pPr>
      <w:r>
        <w:rPr>
          <w:color w:val="FF0000"/>
        </w:rPr>
        <w:t xml:space="preserve"> </w:t>
      </w:r>
    </w:p>
    <w:p w14:paraId="30E9DF60" w14:textId="77777777" w:rsidR="00EC107F" w:rsidRDefault="00000000">
      <w:pPr>
        <w:ind w:left="1582" w:right="1256"/>
      </w:pPr>
      <w:r>
        <w:t xml:space="preserve">Nga të dhënat e tabelës rezulton se buxheti për 12-mujorin është realizuar në masën 89% ndaj planit të rishikuar, nga ku shpenzimet për paga dhe sigurimet shoqërore zënë rreth 37% të totalit dhe janë realizuar në masën 99% ndaj planit total.  </w:t>
      </w:r>
    </w:p>
    <w:p w14:paraId="172B32FB" w14:textId="77777777" w:rsidR="00EC107F" w:rsidRDefault="00000000">
      <w:pPr>
        <w:ind w:left="1582" w:right="1256"/>
      </w:pPr>
      <w:r>
        <w:t xml:space="preserve">Shpenzimet korrente zënë rreth 22% të totalit dhe janë realizuar në masën 76% ndaj planit total. </w:t>
      </w:r>
      <w:r>
        <w:rPr>
          <w:color w:val="FF0000"/>
        </w:rPr>
        <w:t xml:space="preserve"> </w:t>
      </w:r>
    </w:p>
    <w:p w14:paraId="6F4F7723" w14:textId="77777777" w:rsidR="00EC107F" w:rsidRDefault="00000000">
      <w:pPr>
        <w:ind w:left="1582" w:right="1256"/>
      </w:pPr>
      <w:r>
        <w:t xml:space="preserve">Shpenzimet kapitale nga financimi i brendshëm zënë rreth 5% të totalit dhe janë realizuar në masën 56% ndaj planit total, realizim i ulët për shkak të kohëzgjatjes së procedurave të tenderimit deri në lidhjen e kontratës brenda vitit buxhetor. </w:t>
      </w:r>
    </w:p>
    <w:p w14:paraId="569A5D25" w14:textId="77777777" w:rsidR="00EC107F" w:rsidRDefault="00000000">
      <w:pPr>
        <w:ind w:left="1582" w:right="1256"/>
      </w:pPr>
      <w:r>
        <w:t xml:space="preserve">Shpenzimet nga financimi i huaj zënë rreth 36% të totalit dhe janë realizuar në masën 89%. </w:t>
      </w:r>
    </w:p>
    <w:p w14:paraId="7AF42FC7" w14:textId="77777777" w:rsidR="00EC107F" w:rsidRDefault="00000000">
      <w:pPr>
        <w:spacing w:after="40" w:line="259" w:lineRule="auto"/>
        <w:ind w:left="1587" w:right="0" w:firstLine="0"/>
        <w:jc w:val="left"/>
      </w:pPr>
      <w:r>
        <w:rPr>
          <w:color w:val="FF0000"/>
        </w:rPr>
        <w:t xml:space="preserve"> </w:t>
      </w:r>
    </w:p>
    <w:p w14:paraId="04D9CF3F" w14:textId="77777777" w:rsidR="00EC107F" w:rsidRDefault="00000000">
      <w:pPr>
        <w:spacing w:after="10" w:line="267" w:lineRule="auto"/>
        <w:ind w:left="2307" w:right="1249" w:hanging="360"/>
      </w:pPr>
      <w:r>
        <w:rPr>
          <w:rFonts w:ascii="Segoe UI Symbol" w:eastAsia="Segoe UI Symbol" w:hAnsi="Segoe UI Symbol" w:cs="Segoe UI Symbol"/>
        </w:rPr>
        <w:t>•</w:t>
      </w:r>
      <w:r>
        <w:rPr>
          <w:rFonts w:ascii="Arial" w:eastAsia="Arial" w:hAnsi="Arial" w:cs="Arial"/>
        </w:rPr>
        <w:t xml:space="preserve"> </w:t>
      </w:r>
      <w:r>
        <w:rPr>
          <w:b/>
          <w:u w:val="single" w:color="000000"/>
        </w:rPr>
        <w:t>Fondet buxhetore të këtij programi janë organizuar në këto produkte dhe</w:t>
      </w:r>
      <w:r>
        <w:rPr>
          <w:b/>
        </w:rPr>
        <w:t xml:space="preserve"> </w:t>
      </w:r>
      <w:r>
        <w:rPr>
          <w:b/>
          <w:u w:val="single" w:color="000000"/>
        </w:rPr>
        <w:t>projekte, realizimi i të cilave, rezulton si më poshtë:</w:t>
      </w:r>
      <w:r>
        <w:rPr>
          <w:b/>
        </w:rPr>
        <w:t xml:space="preserve"> </w:t>
      </w:r>
    </w:p>
    <w:p w14:paraId="32F0515F" w14:textId="77777777" w:rsidR="00EC107F" w:rsidRDefault="00000000">
      <w:pPr>
        <w:spacing w:after="16" w:line="259" w:lineRule="auto"/>
        <w:ind w:left="1587" w:right="0" w:firstLine="0"/>
        <w:jc w:val="left"/>
      </w:pPr>
      <w:r>
        <w:t xml:space="preserve"> </w:t>
      </w:r>
    </w:p>
    <w:p w14:paraId="486E66CE" w14:textId="77777777" w:rsidR="00EC107F" w:rsidRDefault="00000000">
      <w:pPr>
        <w:spacing w:after="19" w:line="259" w:lineRule="auto"/>
        <w:ind w:left="1587" w:right="0" w:firstLine="0"/>
        <w:jc w:val="left"/>
      </w:pPr>
      <w:r>
        <w:t xml:space="preserve"> </w:t>
      </w:r>
    </w:p>
    <w:p w14:paraId="4E6AB6A4" w14:textId="77777777" w:rsidR="00EC107F" w:rsidRDefault="00000000">
      <w:pPr>
        <w:spacing w:after="9" w:line="267" w:lineRule="auto"/>
        <w:ind w:left="1582" w:right="1252"/>
      </w:pPr>
      <w:r>
        <w:rPr>
          <w:u w:val="single" w:color="000000"/>
        </w:rPr>
        <w:t>- Shpenzimet Korrente</w:t>
      </w:r>
      <w:r>
        <w:t xml:space="preserve"> </w:t>
      </w:r>
    </w:p>
    <w:p w14:paraId="6EED8831" w14:textId="77777777" w:rsidR="00EC107F" w:rsidRDefault="00000000">
      <w:pPr>
        <w:ind w:left="1582" w:right="1256"/>
      </w:pPr>
      <w:r>
        <w:rPr>
          <w:b/>
        </w:rPr>
        <w:t xml:space="preserve">Produkti “Akte ligjore dhe nënligjore” (91001AA) </w:t>
      </w:r>
      <w:r>
        <w:t xml:space="preserve">përfshin shpenzimet e personelit dhe shpenzimet operative të realizuara në vlerën prej 768.8 milion lekë ose në masën 91%, me qëllim ushtrimin e veprimtarisë së Aparatit të Ministrisë së Financave (pa përfshirë Drejtorinë e Përgjithshme të Thesarit). Me synimin e mirëmenaxhimit të financave publike përmes hartimit të politikave në fushën e financave për këtë produkt gjatë 12-mujorit janë miratuar 91 akte ligjore /nënligjore nga drejtoritë përkatëse, sipas fushës së përgjegjësisë. </w:t>
      </w:r>
    </w:p>
    <w:p w14:paraId="298EBF1B" w14:textId="77777777" w:rsidR="00EC107F" w:rsidRDefault="00000000">
      <w:pPr>
        <w:spacing w:after="49" w:line="259" w:lineRule="auto"/>
        <w:ind w:left="1587" w:right="0" w:firstLine="0"/>
        <w:jc w:val="left"/>
      </w:pPr>
      <w:r>
        <w:rPr>
          <w:i/>
          <w:color w:val="FF0000"/>
        </w:rPr>
        <w:t xml:space="preserve"> </w:t>
      </w:r>
    </w:p>
    <w:p w14:paraId="644639A9" w14:textId="77777777" w:rsidR="00EC107F" w:rsidRDefault="00000000">
      <w:pPr>
        <w:ind w:left="1582" w:right="1256"/>
      </w:pPr>
      <w:r>
        <w:rPr>
          <w:b/>
        </w:rPr>
        <w:t>Produkti “Trajnime të kryera nga QTATD” (91001AB)</w:t>
      </w:r>
      <w:r>
        <w:t xml:space="preserve"> përfshin shpenzimet e personelit dhe shpenzimet operative të realizuara në vlerën prej 17.5 milion lekë ose në masën prej 82% me qëllim ushtrimin e veprimtarisë së Qendrës së trajnimit të administratës tatimore dhe </w:t>
      </w:r>
      <w:r>
        <w:lastRenderedPageBreak/>
        <w:t>doganore në zbatim të VKM-së nr. 602, datë 14.09.2022 “</w:t>
      </w:r>
      <w:r>
        <w:rPr>
          <w:i/>
        </w:rPr>
        <w:t>Për krijimin, organizimin dhe funksionimin e Qendrës së Trajnimit të Administratës Tatimore dhe Doganore</w:t>
      </w:r>
      <w:r>
        <w:t xml:space="preserve">”. </w:t>
      </w:r>
    </w:p>
    <w:p w14:paraId="751EF3D7" w14:textId="77777777" w:rsidR="00EC107F" w:rsidRDefault="00000000">
      <w:pPr>
        <w:spacing w:after="16" w:line="259" w:lineRule="auto"/>
        <w:ind w:left="1587" w:right="0" w:firstLine="0"/>
        <w:jc w:val="left"/>
      </w:pPr>
      <w:r>
        <w:t xml:space="preserve"> </w:t>
      </w:r>
    </w:p>
    <w:p w14:paraId="3F7D6B14" w14:textId="77777777" w:rsidR="00EC107F" w:rsidRDefault="00000000">
      <w:pPr>
        <w:spacing w:after="216"/>
        <w:ind w:left="1582" w:right="1256"/>
      </w:pPr>
      <w:r>
        <w:t xml:space="preserve">Realizimi i këtij produki ka synim trajnimin dhe ngritjen e kapaciteteve të administratës tatimore dhe doganore, në përputhje me objektivat strategjike në këtë fushë. Sasia vjetore e planifikuar është 1,050 orë trajnimi, nga të cilat realizuar për 12-mujorin 834 orë, zhvilluar 75 tema trajnimi (27 tema të nivelit funksional, 17 tema të nivelit vazhdues dhe 31 tema të nivelit bazë), nëpërmjet të cilëve trajnuar 1370 punonjës në total (548 punonjës të nivelit funksional, 81 punonjës të nivelit bazë dhe 741 punonjës të nivelit vazhdues).  </w:t>
      </w:r>
    </w:p>
    <w:p w14:paraId="4981AE5D" w14:textId="77777777" w:rsidR="00EC107F" w:rsidRDefault="00000000">
      <w:pPr>
        <w:spacing w:after="201"/>
        <w:ind w:left="1582" w:right="1256"/>
      </w:pPr>
      <w:r>
        <w:t xml:space="preserve">QTATD gjatë vitit 2024 ka përgatitur studimin krahasimor me temë: </w:t>
      </w:r>
      <w:r>
        <w:rPr>
          <w:b/>
          <w:i/>
        </w:rPr>
        <w:t>“Edukimi fiskal në shkolla dhe rëndësia e tij”</w:t>
      </w:r>
      <w:r>
        <w:t xml:space="preserve"> të cilin e ka publikuar në faqen zyrtare të web (ëëë.qtatd.gov.al). Ky studim</w:t>
      </w:r>
      <w:r>
        <w:rPr>
          <w:i/>
        </w:rPr>
        <w:t xml:space="preserve"> </w:t>
      </w:r>
      <w:r>
        <w:t xml:space="preserve">ka si qëllim të tregojë rëndësinë që ka përfshirja e edukimit fiskal në shkolla, e cila ndihmon brezat e rinj dhe qytetarët të kuptojnë dhe pranojnë përgjegjësitë e tyre fiskale. </w:t>
      </w:r>
    </w:p>
    <w:p w14:paraId="0F0B064C" w14:textId="77777777" w:rsidR="00EC107F" w:rsidRDefault="00000000">
      <w:pPr>
        <w:spacing w:after="194" w:line="278" w:lineRule="auto"/>
        <w:ind w:left="1582" w:right="1036"/>
        <w:jc w:val="left"/>
      </w:pPr>
      <w:r>
        <w:t xml:space="preserve">Një tjetër studim i përgatitur nga QTATD përgjatë vitit 2024 dhe i publikuar në faqen zyrtare të web është </w:t>
      </w:r>
      <w:r>
        <w:rPr>
          <w:b/>
          <w:i/>
        </w:rPr>
        <w:t>“Impakti i tatimit në ekonomi”</w:t>
      </w:r>
      <w:r>
        <w:rPr>
          <w:i/>
        </w:rPr>
        <w:t>.</w:t>
      </w:r>
      <w:r>
        <w:t xml:space="preserve"> Ky studim ka si qëllim të tregojë sesi tregues të ndryshëm tatimor mund të ndikojnë në ekonomi. </w:t>
      </w:r>
    </w:p>
    <w:p w14:paraId="34FD434A" w14:textId="77777777" w:rsidR="00EC107F" w:rsidRDefault="00000000">
      <w:pPr>
        <w:spacing w:after="202"/>
        <w:ind w:left="1582" w:right="1256"/>
      </w:pPr>
      <w:r>
        <w:t xml:space="preserve">-Qendra e Trajnimi të Adminsitratës Tatimore dhe Doganore në vitin 2024 ka zhvilluar trajnimin e trajnerëve, me individët të cilët angazhohen pranë Qendrës si mësimdhënës, qofshin këta amatorë, apo trajnerë me eksperiencë më të gjatë. </w:t>
      </w:r>
    </w:p>
    <w:p w14:paraId="730B31C4" w14:textId="77777777" w:rsidR="00EC107F" w:rsidRDefault="00000000">
      <w:pPr>
        <w:spacing w:after="202"/>
        <w:ind w:left="1582" w:right="1256"/>
      </w:pPr>
      <w:r>
        <w:t xml:space="preserve">- Gjithashtu vlen të theksojmë se QTATD ka zhvilluar trajnime me kërkesë nga institucione të tjera publike, trajnimi i realizuar është </w:t>
      </w:r>
      <w:r>
        <w:rPr>
          <w:i/>
        </w:rPr>
        <w:t xml:space="preserve">“Ndërveprimi i ligjit për falimentimin me ligjin për procedurat tatimore (Ligji i Falimentit)”, </w:t>
      </w:r>
      <w:r>
        <w:t>i cilë është</w:t>
      </w:r>
      <w:r>
        <w:rPr>
          <w:i/>
        </w:rPr>
        <w:t xml:space="preserve"> </w:t>
      </w:r>
      <w:r>
        <w:t xml:space="preserve">fokusuar në procedurat tatimore për fillimin e procesit të falimentit, me pjesëmarrës punonjësit e Agjencisë Kombëtare të Falimentimit.  </w:t>
      </w:r>
    </w:p>
    <w:p w14:paraId="0F811BC6" w14:textId="77777777" w:rsidR="00EC107F" w:rsidRDefault="00000000">
      <w:pPr>
        <w:spacing w:after="54" w:line="259" w:lineRule="auto"/>
        <w:ind w:left="1587" w:right="0" w:firstLine="0"/>
        <w:jc w:val="left"/>
      </w:pPr>
      <w:r>
        <w:rPr>
          <w:color w:val="FF0000"/>
        </w:rPr>
        <w:t xml:space="preserve"> </w:t>
      </w:r>
    </w:p>
    <w:p w14:paraId="6713403C" w14:textId="77777777" w:rsidR="00EC107F" w:rsidRDefault="00000000">
      <w:pPr>
        <w:spacing w:after="48"/>
        <w:ind w:left="1582" w:right="1256"/>
      </w:pPr>
      <w:r>
        <w:rPr>
          <w:b/>
        </w:rPr>
        <w:t>Produkti “Kontrata të monitoruara nga CFCU” (91001AC)</w:t>
      </w:r>
      <w:r>
        <w:t xml:space="preserve"> përfshin shpenzimet e personelit dhe shpenzimet operative të realizuara në vlerën prej 42.6 milion lekë ose në masën prej 97% me qëllim ushtrimin e funksioneve të Drejtorisë së Përgjithshme të Financimeve dhe </w:t>
      </w:r>
    </w:p>
    <w:p w14:paraId="68943EAC" w14:textId="77777777" w:rsidR="00EC107F" w:rsidRDefault="00000000">
      <w:pPr>
        <w:ind w:left="1582" w:right="1256"/>
      </w:pPr>
      <w:r>
        <w:t>Kontraktimeve për fondet e BE-së, Bankës Botërore dhe Donatorëve të tjerë,</w:t>
      </w:r>
      <w:r>
        <w:rPr>
          <w:i/>
        </w:rPr>
        <w:t xml:space="preserve"> </w:t>
      </w:r>
      <w:r>
        <w:t>shërbimet mbështetëse dhe transaksionet financiare të së cilës mbulohen nga aparati i MF-së. Ky produkt ka synim sigurimin e një menaxhimi administrativ efektiv, financiar dhe teknik te projekteve te miratuara sipas marrëveshjeve financiare me Komisionin Evropian, Bankën Botërore dhe Donatorë të tjerë</w:t>
      </w:r>
      <w:r>
        <w:rPr>
          <w:color w:val="FF0000"/>
        </w:rPr>
        <w:t xml:space="preserve">. </w:t>
      </w:r>
      <w:r>
        <w:t xml:space="preserve">Për vitin 2024, janë planifikuar të monitoroheshin 35 kontrata, plani u rishikua me 39 kontrata  që priteshin të monitorohen, nga të cilat gjatë 12-mujorit është realizuar monitorimi i 37 kontratave nga 39 të planifikuara për monitorim. Duke marrë në konsideratë kërkesat e IPA III, gjatë vitit 2024 u miratua struktura e re për CFCU-në me Urdhrin e Kryeministrit Nr.59, datë 18.04.2024, me synim rritjen e detyrave e përgjegjësisë së CFCU-së për menaxhimin e portofolit të projekteve nën IPA III, kryesisht për shkak të veçorive të mëposhtme: </w:t>
      </w:r>
    </w:p>
    <w:p w14:paraId="1A353683" w14:textId="77777777" w:rsidR="00EC107F" w:rsidRDefault="00000000">
      <w:pPr>
        <w:ind w:left="1582" w:right="1256"/>
      </w:pPr>
      <w:r>
        <w:t xml:space="preserve">-Portofoli IPA III i projekteve krahasuar me IPA II bëhet më kompleks kur bëhet fjalë për shumëllojshmërinë e llojeve dhe natyrën e kontratave. </w:t>
      </w:r>
    </w:p>
    <w:p w14:paraId="0678F3E5" w14:textId="77777777" w:rsidR="00EC107F" w:rsidRDefault="00000000">
      <w:pPr>
        <w:ind w:left="1582" w:right="1256"/>
      </w:pPr>
      <w:r>
        <w:t xml:space="preserve">-Buxheti total në IPA III që do të menaxhohet është dukshëm në rritje krahasuar me IPA II (rreth pesëfish).  </w:t>
      </w:r>
    </w:p>
    <w:p w14:paraId="6931436C" w14:textId="77777777" w:rsidR="00EC107F" w:rsidRDefault="00000000">
      <w:pPr>
        <w:ind w:left="1582" w:right="1256"/>
      </w:pPr>
      <w:r>
        <w:lastRenderedPageBreak/>
        <w:t xml:space="preserve">-CFCU do të zbatojë kontratat e parashikuara sipas programeve operacionale pa kontrolle exante të EUD-së, gjë që vendos një përgjegjësi shtesë dhe si rrjedhim, një barrë mbi kapacitetin e CFCU-së për sa i përket ngarkesës më të lartë të punës, rritjes së numrit të rreziqeve që duhen minimizuar, etj;  </w:t>
      </w:r>
    </w:p>
    <w:p w14:paraId="21F47F05" w14:textId="77777777" w:rsidR="00EC107F" w:rsidRDefault="00000000">
      <w:pPr>
        <w:spacing w:after="47" w:line="259" w:lineRule="auto"/>
        <w:ind w:left="1587" w:right="0" w:firstLine="0"/>
        <w:jc w:val="left"/>
      </w:pPr>
      <w:r>
        <w:rPr>
          <w:b/>
          <w:color w:val="FF0000"/>
        </w:rPr>
        <w:t xml:space="preserve"> </w:t>
      </w:r>
    </w:p>
    <w:p w14:paraId="3BB9B52A" w14:textId="77777777" w:rsidR="00EC107F" w:rsidRDefault="00000000">
      <w:pPr>
        <w:ind w:left="1582" w:right="1256"/>
      </w:pPr>
      <w:r>
        <w:rPr>
          <w:b/>
        </w:rPr>
        <w:t>Produkti “Taksa pasurie të arkëtuara” (91001AD)</w:t>
      </w:r>
      <w:r>
        <w:t xml:space="preserve"> përfshin shpenzimet e personelit dhe shpenzimet operative të realizuara  në vlerën prej 9.2 milion lekë ose në masën prej 80%  me qëllim ushtrimin e veprimtarisë së Drejtorisë së Përgjithshme të Taksës së Pasurisë, shërbimet mbështetëse dhe transaksionet financiare të së cilës mbulohen nga aparati i MF-së. Bazuar në Ligjin nr. 9632/2006,</w:t>
      </w:r>
      <w:r>
        <w:rPr>
          <w:i/>
        </w:rPr>
        <w:t xml:space="preserve">  </w:t>
      </w:r>
      <w:r>
        <w:t xml:space="preserve">Drejtoria e Përgjithshme e Taksës së Pasurisë: a) menaxhon regjistrin qendror të bazës së të dhënave të pasurive të paluajtshme (Kadastra Fiskale); b) udhëheq, nga pikëpamja metodologjike, në lidhje me administrimin e taksës mbi pasuritë e paluajtshme; c) vlerëson vlerën e pasurisë së paluajtshme për ndërtesat me metodat e përcaktuara me vendim të Këshillit të Ministrave, si dhe detyrimin për taksën e pasurisë ndërtesë.  </w:t>
      </w:r>
    </w:p>
    <w:p w14:paraId="5E67D7A2" w14:textId="77777777" w:rsidR="00EC107F" w:rsidRDefault="00000000">
      <w:pPr>
        <w:spacing w:after="41" w:line="259" w:lineRule="auto"/>
        <w:ind w:left="1587" w:right="0" w:firstLine="0"/>
        <w:jc w:val="left"/>
      </w:pPr>
      <w:r>
        <w:rPr>
          <w:color w:val="FF0000"/>
        </w:rPr>
        <w:t xml:space="preserve"> </w:t>
      </w:r>
    </w:p>
    <w:p w14:paraId="50C857B7" w14:textId="77777777" w:rsidR="00EC107F" w:rsidRDefault="00000000">
      <w:pPr>
        <w:spacing w:after="16"/>
        <w:ind w:left="1582" w:right="1251"/>
      </w:pPr>
      <w:r>
        <w:t>Bazuar në VKM nr. 273, datë 16.05.2018 “</w:t>
      </w:r>
      <w:r>
        <w:rPr>
          <w:i/>
        </w:rPr>
        <w:t xml:space="preserve">Për krijimin e Regjistrit Qendror të Bazës së të </w:t>
      </w:r>
    </w:p>
    <w:p w14:paraId="30D9D69B" w14:textId="77777777" w:rsidR="00EC107F" w:rsidRDefault="00000000">
      <w:pPr>
        <w:ind w:left="1582" w:right="1256"/>
      </w:pPr>
      <w:r>
        <w:rPr>
          <w:i/>
        </w:rPr>
        <w:t>Dhënave për Llogaritjen e Taksës Vendore të Pasurisë së Paluajtshme “Ndërtesë” (Kadastra Fiskale)</w:t>
      </w:r>
      <w:r>
        <w:t xml:space="preserve">”, Regjistri Qendror i Bazës së të Dhënave për Llogaritjen e Taksës Vendore mbi Pasurinë e Paluajtshme “ndërtesë” (Kadastra Fiskale)” përmban të dhëna në nivel kombëtar vetëm për qëllimin e llogaritjes së taksës së pasurisë së paluajtshme. Popullimi i vazhdueshëm i të dhënave në RQTVPP, për efekt të vlerësimit të bazës së taksueshme për ndërtesat, për rrjedhojë edhe të taksës vendore të ndërtesës, bëhet nga njësitë e vetëqeverisjes vendore nën monitorimin dhe asistencën e DPTP-së, në bazë të aksesit për territorin në juridiksionin administrativ përkatës. Gjithashtu, njësia e vetëqeverisjes vendore akseson RQTVPP për hedhjen, përpunimin, korrektimin e të dhënave mbi të cilat bazohet llogaritja e bazës së taksës vendore të ndërtesës (vlera e taksueshme) si dhe e shumës së taksës për t’u paguar nga çdo taksapagues për territorin administrativ që mbulon.  </w:t>
      </w:r>
    </w:p>
    <w:p w14:paraId="300ACAF5" w14:textId="77777777" w:rsidR="00EC107F" w:rsidRDefault="00000000">
      <w:pPr>
        <w:ind w:left="1582" w:right="1256"/>
      </w:pPr>
      <w:r>
        <w:t xml:space="preserve">Aktualisht, struktura e bazës së të dhënave e Regjistrit Qendror i Bazës së të Dhënave për llogaritjen e taksës vendore mbi pasurinë e paluajtshme “Ndërtesë” (Kadastra Fiskale) është e bazuar në 3 (tre) burime:  </w:t>
      </w:r>
    </w:p>
    <w:p w14:paraId="2918D9E5" w14:textId="77777777" w:rsidR="00EC107F" w:rsidRDefault="00000000">
      <w:pPr>
        <w:spacing w:after="17" w:line="259" w:lineRule="auto"/>
        <w:ind w:left="1587" w:right="0" w:firstLine="0"/>
        <w:jc w:val="left"/>
      </w:pPr>
      <w:r>
        <w:t xml:space="preserve"> </w:t>
      </w:r>
    </w:p>
    <w:p w14:paraId="396BE535" w14:textId="77777777" w:rsidR="00EC107F" w:rsidRDefault="00000000">
      <w:pPr>
        <w:ind w:left="1582" w:right="1256"/>
      </w:pPr>
      <w:r>
        <w:t xml:space="preserve">-Agjencia Shtetërore e Kadastrës (ASHK); </w:t>
      </w:r>
    </w:p>
    <w:p w14:paraId="7B44F2E0" w14:textId="77777777" w:rsidR="00EC107F" w:rsidRDefault="00000000">
      <w:pPr>
        <w:ind w:left="1582" w:right="6532"/>
      </w:pPr>
      <w:r>
        <w:t xml:space="preserve">-Vetë-deklarimi i taksapaguesve; -Të dhënat e regjistruara nga bashkitë. </w:t>
      </w:r>
    </w:p>
    <w:p w14:paraId="1F26664D" w14:textId="77777777" w:rsidR="00EC107F" w:rsidRDefault="00000000">
      <w:pPr>
        <w:spacing w:after="16" w:line="259" w:lineRule="auto"/>
        <w:ind w:left="1587" w:right="0" w:firstLine="0"/>
        <w:jc w:val="left"/>
      </w:pPr>
      <w:r>
        <w:rPr>
          <w:color w:val="FF0000"/>
        </w:rPr>
        <w:t xml:space="preserve"> </w:t>
      </w:r>
    </w:p>
    <w:p w14:paraId="1F2F533E" w14:textId="77777777" w:rsidR="00EC107F" w:rsidRDefault="00000000">
      <w:pPr>
        <w:spacing w:after="202"/>
        <w:ind w:left="1582" w:right="1256"/>
      </w:pPr>
      <w:r>
        <w:t>Të dhënat e identifikuara në Kadastrën Fiskale nga burimet e të dhënave janë 1,200,000 njësi pronësore.</w:t>
      </w:r>
      <w:r>
        <w:rPr>
          <w:color w:val="FF0000"/>
        </w:rPr>
        <w:t xml:space="preserve"> </w:t>
      </w:r>
      <w:r>
        <w:t>Aktualisht bazuar në të dhënat e identifikuara në Kadastrën Fiskale  në burimet e ASHK, vetëdeklarimit dhe të dhënave të regjistruara nga bashkitë, numri i njësive pronësore të taksueshme  janë 797.932 (ku për rreth 385.243 njësi pronësore të cilat nuk janë të plota me informacion zbatohen rregullat e prezumimit në mënyrë që të përllogaritet vlera e taksës) si dhe numri i njësive pronësore të kompletuara me informacion rreth 412.689 njësi. Gjithashtu në sistem ka një bazë të dhënash dhe për parcelat, ku nga 555.532 njësi, 295.072 janë njësi arë dhe 260.460 njësi truall</w:t>
      </w:r>
      <w:r>
        <w:rPr>
          <w:b/>
          <w:color w:val="FF0000"/>
        </w:rPr>
        <w:t xml:space="preserve"> </w:t>
      </w:r>
    </w:p>
    <w:p w14:paraId="75993EFF" w14:textId="77777777" w:rsidR="00EC107F" w:rsidRDefault="00000000">
      <w:pPr>
        <w:spacing w:after="204"/>
        <w:ind w:left="1582" w:right="1256"/>
      </w:pPr>
      <w:r>
        <w:t xml:space="preserve">Duke qenë se bazuar në VKM-në nr. 171/2018, një ndër funksionet e DPTP është edhe trajnimi i stafeve të njësive të vetëqeverisjes vendore, përgjegjëse për administrimin e taksës mbi pasuritë e paluajtshme gjatë periudhës kohore janar-dhjetor 2024 DPTP ka zhvilluar trajnime online si dhe ka ofruar asistencë për zgjidhjen e problematikave të ndryshme lidhur me kuadrin </w:t>
      </w:r>
      <w:r>
        <w:lastRenderedPageBreak/>
        <w:t xml:space="preserve">ligjor dhe përdorimin e sistemit të Kadastrës Fiskale, me bashkitë: Delvinë, Libohovë, Librazhd, Pustec, Berat, Mat, Vorë, Sarandë, Kolonjë dhe Roskovec. </w:t>
      </w:r>
    </w:p>
    <w:p w14:paraId="1312B5CD" w14:textId="77777777" w:rsidR="00EC107F" w:rsidRDefault="00000000">
      <w:pPr>
        <w:spacing w:after="204"/>
        <w:ind w:left="1582" w:right="1256"/>
      </w:pPr>
      <w:r>
        <w:t xml:space="preserve">Gjithashtu, bazuar në VKM Nr. 171/2018 DPTPT ka asistuar në mënyrë të vazhdueshme njësitë e vetëqeverisjes vendore lidhur me funksionimin e Sistemit Informatik të Kadastrës Fiskale, si dhe për përmbushjen e detyrimit ligjor të njësive të vetëqeverisjes vendore për hedhjen, përpunimin, korrektimin e të dhënave mbi të cilat bazohet llogaritja e bazës së taksës vendore të ndërtesës (vlera e taksueshme), si dhe e shumës së taksës për t’u paguar nga çdo taksapagues për territorin administrativ që mbulojnë. </w:t>
      </w:r>
    </w:p>
    <w:p w14:paraId="4FD52202" w14:textId="77777777" w:rsidR="00EC107F" w:rsidRDefault="00000000">
      <w:pPr>
        <w:spacing w:after="50"/>
        <w:ind w:left="1582" w:right="1256"/>
      </w:pPr>
      <w:r>
        <w:t xml:space="preserve">Nga të dhënat e regjistruara në Regjistrin Qendror të Bazës së të Dhënave për Llogaritjen e </w:t>
      </w:r>
    </w:p>
    <w:p w14:paraId="3E868AD5" w14:textId="77777777" w:rsidR="00EC107F" w:rsidRDefault="00000000">
      <w:pPr>
        <w:spacing w:after="205"/>
        <w:ind w:left="1582" w:right="1256"/>
      </w:pPr>
      <w:r>
        <w:t xml:space="preserve">Taksës Vendore mbi Pasurinë e Paluajtshme “Ndërtesë” (Kadastra Fiskale) rezulton se për vitin 2024 janë kryer regjistrime dhe përditësime të </w:t>
      </w:r>
      <w:r>
        <w:rPr>
          <w:b/>
        </w:rPr>
        <w:t>3,422 njësive pronësore të cilat janë të identifikuara në sistem</w:t>
      </w:r>
      <w:r>
        <w:t xml:space="preserve">, nga bashkitë Mat, Delvinë, Libohovë, Librazhd, Kolonjë, Korçë, Prrenjas, Mirditë dhe Sarandë nga ku janë kryer </w:t>
      </w:r>
      <w:r>
        <w:rPr>
          <w:b/>
        </w:rPr>
        <w:t>405</w:t>
      </w:r>
      <w:r>
        <w:t xml:space="preserve"> regjistrime të njësive pronësore ekzistuese të identifikuara nga burimi i regjistrit të klientëve të OSHEE të cilat nuk janë të kompletuara me informacion dhe </w:t>
      </w:r>
      <w:r>
        <w:rPr>
          <w:b/>
        </w:rPr>
        <w:t xml:space="preserve">3,017 </w:t>
      </w:r>
      <w:r>
        <w:t xml:space="preserve">përditësime të njësive ekzistuese. </w:t>
      </w:r>
    </w:p>
    <w:p w14:paraId="4A88DAA1" w14:textId="77777777" w:rsidR="00EC107F" w:rsidRDefault="00000000">
      <w:pPr>
        <w:spacing w:after="202"/>
        <w:ind w:left="1582" w:right="1256"/>
      </w:pPr>
      <w:r>
        <w:t xml:space="preserve">Bazuar në të dhënat paraprake të gjeneruara nga Sistemi i Thesarit në Ministrinë e Financave për periudhën Janar-Dhjetor 2024, për 61 bashkitë të ardhurat nga taksa e pasurisë rezultojnë rreth </w:t>
      </w:r>
      <w:r>
        <w:rPr>
          <w:b/>
        </w:rPr>
        <w:t>7 miliardë lekë</w:t>
      </w:r>
      <w:r>
        <w:t xml:space="preserve">, nga ku të ardhurat nga taksa mbi ndërtesat janë rreth </w:t>
      </w:r>
      <w:r>
        <w:rPr>
          <w:b/>
        </w:rPr>
        <w:t>5,976,923,390 lekë</w:t>
      </w:r>
      <w:r>
        <w:t xml:space="preserve">, të ardhurat nga taksa mbi tokën bujqësore janë </w:t>
      </w:r>
      <w:r>
        <w:rPr>
          <w:b/>
        </w:rPr>
        <w:t>698,073,350 lekë</w:t>
      </w:r>
      <w:r>
        <w:t xml:space="preserve"> dhe të ardhurat nga taksa mbi truallin janë </w:t>
      </w:r>
      <w:r>
        <w:rPr>
          <w:b/>
        </w:rPr>
        <w:t>359,831,160 lekë</w:t>
      </w:r>
      <w:r>
        <w:t xml:space="preserve">. </w:t>
      </w:r>
    </w:p>
    <w:p w14:paraId="7F3836BD" w14:textId="77777777" w:rsidR="00EC107F" w:rsidRDefault="00000000">
      <w:pPr>
        <w:pStyle w:val="Heading2"/>
        <w:ind w:left="1582" w:right="1249"/>
      </w:pPr>
      <w:r>
        <w:t>-Financim i brendshëm</w:t>
      </w:r>
      <w:r>
        <w:rPr>
          <w:u w:val="none"/>
        </w:rPr>
        <w:t xml:space="preserve"> </w:t>
      </w:r>
    </w:p>
    <w:p w14:paraId="2A98F236" w14:textId="77777777" w:rsidR="00EC107F" w:rsidRDefault="00000000">
      <w:pPr>
        <w:spacing w:after="19" w:line="259" w:lineRule="auto"/>
        <w:ind w:left="1587" w:right="0" w:firstLine="0"/>
        <w:jc w:val="left"/>
      </w:pPr>
      <w:r>
        <w:rPr>
          <w:color w:val="FF0000"/>
        </w:rPr>
        <w:t xml:space="preserve"> </w:t>
      </w:r>
    </w:p>
    <w:p w14:paraId="4890DDB4" w14:textId="77777777" w:rsidR="00EC107F" w:rsidRDefault="00000000">
      <w:pPr>
        <w:ind w:left="1582" w:right="1256"/>
      </w:pPr>
      <w:r>
        <w:t>Për vitin 2024, Ministira e Financave është përqëndruar në realizimin e investimeve, realizimi i të cilave paraqitet relativisht i ulët për shkak të ndarjes së fushave të përgjegjësisë shtetërore të Ministrisë së Financave dhe Ekonomisë përkatësisht me VKM nr. 30, datë 17.01.2024 “</w:t>
      </w:r>
      <w:r>
        <w:rPr>
          <w:i/>
        </w:rPr>
        <w:t>Për përcaktimin e fushës së përgjegjësisë shtetërore të Ministrisë së Ekonomisë, Kulturës dhe Inovacionit</w:t>
      </w:r>
      <w:r>
        <w:t>” dhe VKM nr. 31, datë 17.01.2024 “</w:t>
      </w:r>
      <w:r>
        <w:rPr>
          <w:i/>
        </w:rPr>
        <w:t>Për përcaktimin e fushës së përgjegjësisë shtetërore të Ministrisë së Financave</w:t>
      </w:r>
      <w:r>
        <w:t>”, që si rrjedhojë solli edhe ndarjen e godinës dhe aseteve të saj</w:t>
      </w:r>
      <w:r>
        <w:rPr>
          <w:color w:val="FF0000"/>
        </w:rPr>
        <w:t xml:space="preserve">. </w:t>
      </w:r>
      <w:r>
        <w:t xml:space="preserve">Efekti i kësaj ndarje solli vonesa në kryerjen e procedurave për realizimin e projekteve si më poshtë: </w:t>
      </w:r>
    </w:p>
    <w:p w14:paraId="7896254B" w14:textId="77777777" w:rsidR="00EC107F" w:rsidRDefault="00000000">
      <w:pPr>
        <w:spacing w:after="34" w:line="259" w:lineRule="auto"/>
        <w:ind w:left="1587" w:right="0" w:firstLine="0"/>
        <w:jc w:val="left"/>
      </w:pPr>
      <w:r>
        <w:t xml:space="preserve"> </w:t>
      </w:r>
    </w:p>
    <w:p w14:paraId="3321A575" w14:textId="77777777" w:rsidR="00EC107F" w:rsidRDefault="00000000">
      <w:pPr>
        <w:spacing w:after="216"/>
        <w:ind w:left="1582" w:right="1256"/>
      </w:pPr>
      <w:r>
        <w:rPr>
          <w:b/>
        </w:rPr>
        <w:t>-Projekti “Rikonstruksion i pjesshëm i Godinës MF-së”</w:t>
      </w:r>
      <w:r>
        <w:t xml:space="preserve"> nuk u realizua gjatë vitit 2024. Fondet e parashikuara për vitin 2024 u rishpërndanë sipas prioriteteve të buxhetit të shtetit.  </w:t>
      </w:r>
    </w:p>
    <w:p w14:paraId="2CD5530B" w14:textId="77777777" w:rsidR="00EC107F" w:rsidRDefault="00000000">
      <w:pPr>
        <w:spacing w:after="219"/>
        <w:ind w:left="1582" w:right="1256"/>
      </w:pPr>
      <w:r>
        <w:rPr>
          <w:b/>
        </w:rPr>
        <w:t>-Projekti “Blerje Pajisje Zyre”,</w:t>
      </w:r>
      <w:r>
        <w:t xml:space="preserve"> ky projekt nuk u realizua gjatë vitit 2024, për shkak të vonesave të kryerjes së procedurës së prokurimit, e cila zhvillohet nga OBP (Operatori i Blerjeve të Përqendruara). </w:t>
      </w:r>
    </w:p>
    <w:p w14:paraId="0EDFA929" w14:textId="77777777" w:rsidR="00EC107F" w:rsidRDefault="00000000">
      <w:pPr>
        <w:spacing w:after="244"/>
        <w:ind w:left="1582" w:right="1256"/>
      </w:pPr>
      <w:r>
        <w:t>Ndërsa</w:t>
      </w:r>
      <w:r>
        <w:rPr>
          <w:b/>
        </w:rPr>
        <w:t xml:space="preserve"> Projekti “Blerje Automjete” s</w:t>
      </w:r>
      <w:r>
        <w:t xml:space="preserve">ipas ecurisë së realizimit të prokurimit nga Operatori i Blerjeve të Përqëndruara ka përfunduar në fund të muajit dhjetor. Ky projekt është finalizuar me lidhje kontrate datë 31.12.2024 në vlerën totale </w:t>
      </w:r>
      <w:r>
        <w:rPr>
          <w:b/>
        </w:rPr>
        <w:t>4,920,000 lekë</w:t>
      </w:r>
      <w:r>
        <w:t xml:space="preserve"> (me TVSH). Afati i lëvrimit të mallit objekt kontrate është 50 ditë duke filluar nga data e lidhjes së kontratës, duke e bërë të pamundur realizimin e këtij projekti brenda vitit buxhetor 2024.</w:t>
      </w:r>
      <w:r>
        <w:rPr>
          <w:b/>
        </w:rPr>
        <w:t xml:space="preserve"> </w:t>
      </w:r>
    </w:p>
    <w:p w14:paraId="35694D68" w14:textId="77777777" w:rsidR="00EC107F" w:rsidRDefault="00000000">
      <w:pPr>
        <w:spacing w:after="232" w:line="267" w:lineRule="auto"/>
        <w:ind w:left="1582" w:right="835"/>
        <w:jc w:val="left"/>
      </w:pPr>
      <w:r>
        <w:rPr>
          <w:b/>
        </w:rPr>
        <w:t>Projekti 18CJ202 “Rikonstruksion Ambjentesh për arkivat e CFCU”</w:t>
      </w:r>
      <w:r>
        <w:t xml:space="preserve"> paraqitet i realizuar 60%. </w:t>
      </w:r>
    </w:p>
    <w:p w14:paraId="23CB5B83" w14:textId="77777777" w:rsidR="00EC107F" w:rsidRDefault="00000000">
      <w:pPr>
        <w:spacing w:after="231"/>
        <w:ind w:left="1582" w:right="1256"/>
      </w:pPr>
      <w:r>
        <w:rPr>
          <w:b/>
        </w:rPr>
        <w:lastRenderedPageBreak/>
        <w:t>Projekti “Blerje Pajisje Kompjuterike”</w:t>
      </w:r>
      <w:r>
        <w:t xml:space="preserve"> paraqitet i realizuar pjesërisht. Proçedurat e prokurimit të këtij projekti janë realizuar nga OBP (Operatori i Blerjeve të Përqendruara), por për shkak të vonesave të kryerjes së procedurës së prokurimit, ky projekt është realizuar në masën 74%. </w:t>
      </w:r>
    </w:p>
    <w:p w14:paraId="4B826411" w14:textId="77777777" w:rsidR="00EC107F" w:rsidRDefault="00000000">
      <w:pPr>
        <w:spacing w:after="204"/>
        <w:ind w:left="1582" w:right="1256"/>
      </w:pPr>
      <w:r>
        <w:rPr>
          <w:b/>
        </w:rPr>
        <w:t>Projekti “TVSH për projektet me financim të huaj”</w:t>
      </w:r>
      <w:r>
        <w:rPr>
          <w:color w:val="FF0000"/>
        </w:rPr>
        <w:t xml:space="preserve"> </w:t>
      </w:r>
      <w:r>
        <w:t xml:space="preserve">nuk është miratuar asnjë akt ligjor/nënligjor për zbatimin e projekteve me financim të huaj dhe për këtë shkak nuk ka pasur rimbursim TVSH-je. </w:t>
      </w:r>
    </w:p>
    <w:p w14:paraId="6445B1D9" w14:textId="77777777" w:rsidR="00EC107F" w:rsidRDefault="00000000">
      <w:pPr>
        <w:spacing w:after="204"/>
        <w:ind w:left="1582" w:right="1256"/>
      </w:pPr>
      <w:r>
        <w:t xml:space="preserve">Realizimi i shpenzimeve kapitale me financim të brendshëm për vitin 2024 rezulton në vlerën prej 48.2 milion ose 56%. </w:t>
      </w:r>
    </w:p>
    <w:p w14:paraId="60C4AB38" w14:textId="77777777" w:rsidR="00EC107F" w:rsidRDefault="00000000">
      <w:pPr>
        <w:pStyle w:val="Heading2"/>
        <w:ind w:left="1582" w:right="1249"/>
      </w:pPr>
      <w:r>
        <w:t>-Financim i huaj</w:t>
      </w:r>
      <w:r>
        <w:rPr>
          <w:u w:val="none"/>
        </w:rPr>
        <w:t xml:space="preserve"> </w:t>
      </w:r>
    </w:p>
    <w:p w14:paraId="73E977EE" w14:textId="77777777" w:rsidR="00EC107F" w:rsidRDefault="00000000">
      <w:pPr>
        <w:spacing w:after="17" w:line="259" w:lineRule="auto"/>
        <w:ind w:left="1587" w:right="0" w:firstLine="0"/>
        <w:jc w:val="left"/>
      </w:pPr>
      <w:r>
        <w:t xml:space="preserve"> </w:t>
      </w:r>
    </w:p>
    <w:p w14:paraId="5EAAD793" w14:textId="77777777" w:rsidR="00EC107F" w:rsidRDefault="00000000">
      <w:pPr>
        <w:spacing w:after="236"/>
        <w:ind w:left="1582" w:right="1256"/>
      </w:pPr>
      <w:r>
        <w:t xml:space="preserve">Për vitin 2024 ishin planifikuar 400 milion lekë investime me financim të huaj. Në zërin e shpenzimeve kapitale me financim të huaj, plani i buxhetit është rishikuar me rritje në vlerën 162 milion lekë, me Aktin Normativ nr. 5, datë 19.12.2024 detajuar me shkresë 17526/81 datë 31.12.2024 kjo referuar raportimit me shkresën nr. 680, datë 06.08.2024 nga Drejtoria e </w:t>
      </w:r>
    </w:p>
    <w:p w14:paraId="5B1D14D1" w14:textId="77777777" w:rsidR="00EC107F" w:rsidRDefault="00000000">
      <w:pPr>
        <w:spacing w:after="236"/>
        <w:ind w:left="1582" w:right="1256"/>
      </w:pPr>
      <w:r>
        <w:t>Projekteve të Bankës Botërore dhe donatorëve të tjerë (CFCU) ku është vlerësuar  realizimi i pritshëm deri më 31 dhjetor 2024</w:t>
      </w:r>
      <w:r>
        <w:rPr>
          <w:color w:val="FF0000"/>
        </w:rPr>
        <w:t>.</w:t>
      </w:r>
      <w:r>
        <w:t>Gjatë vitit 2024, buxheti për financimin e huaj në total është realizuar në vlerën prej 509.1 milion lekë ose në masën 91% ndaj planit vjetor të rishikuar, ndarë sipas projekteve:</w:t>
      </w:r>
      <w:r>
        <w:rPr>
          <w:color w:val="C00000"/>
        </w:rPr>
        <w:t xml:space="preserve"> </w:t>
      </w:r>
    </w:p>
    <w:p w14:paraId="05B47DC8" w14:textId="77777777" w:rsidR="00EC107F" w:rsidRDefault="00000000">
      <w:pPr>
        <w:ind w:left="1582" w:right="1256"/>
      </w:pPr>
      <w:r>
        <w:rPr>
          <w:b/>
        </w:rPr>
        <w:t xml:space="preserve">Projekti “Lehtësimi i tregtisë dhe transportit në Ballkanin Perëndimor” </w:t>
      </w:r>
      <w:r>
        <w:t xml:space="preserve">projekt në vijim nga viti 2023, në formën e kredisë, i financuar nga Banka Ndërkombëtare për Rindërtim dhe </w:t>
      </w:r>
    </w:p>
    <w:p w14:paraId="784A0BB0" w14:textId="77777777" w:rsidR="00EC107F" w:rsidRDefault="00000000">
      <w:pPr>
        <w:ind w:left="1582" w:right="1256"/>
      </w:pPr>
      <w:r>
        <w:t xml:space="preserve">Zhvillim në formën e një marrëveshjeje huaje, ratifikuar me ligjin nr. 62/2019 me kohëzgjatje për implementimin e aktiviteteve deri me 15 Dhjetor 2025 me vlerë totale 17.6 milion euro. Gjatë vitit janë monitoruar 18 kontrata, buxheti i të cilës realizuar në vlerën 441.7 milion lekë ose në masën 95%. </w:t>
      </w:r>
    </w:p>
    <w:p w14:paraId="4BAF5B51" w14:textId="77777777" w:rsidR="00EC107F" w:rsidRDefault="00000000">
      <w:pPr>
        <w:spacing w:after="202"/>
        <w:ind w:left="1582" w:right="1256"/>
      </w:pPr>
      <w:r>
        <w:t xml:space="preserve">Aktualisht për këtë projekt vijon zbatimi i kontratave të nënshkruara dhe procedurat e prokurimit të planifikuara për vitin 2024. Numri i të kontratave të monitoruara u rishikua nga 17 në 19, për shkak të ndërprerjes së njerës prej kontratave të konsulences dhe nevojës për rishpallje të proçedurës. Gjithashtu, parashikohet shpallja e nje aktiviteti te ri </w:t>
      </w:r>
    </w:p>
    <w:p w14:paraId="214F2059" w14:textId="77777777" w:rsidR="00EC107F" w:rsidRDefault="00000000">
      <w:pPr>
        <w:spacing w:after="16" w:line="259" w:lineRule="auto"/>
        <w:ind w:left="1587" w:right="0" w:firstLine="0"/>
        <w:jc w:val="left"/>
      </w:pPr>
      <w:r>
        <w:rPr>
          <w:color w:val="FF0000"/>
        </w:rPr>
        <w:t xml:space="preserve"> </w:t>
      </w:r>
    </w:p>
    <w:p w14:paraId="7398BBB6" w14:textId="77777777" w:rsidR="00EC107F" w:rsidRDefault="00000000">
      <w:pPr>
        <w:ind w:left="1582" w:right="1256"/>
      </w:pPr>
      <w:r>
        <w:rPr>
          <w:b/>
        </w:rPr>
        <w:t xml:space="preserve">ProTax Albania-Implementimi i taksës së pasurisë të bazuar në vlerën e tregut </w:t>
      </w:r>
      <w:r>
        <w:t>projekt në vijim nga viti 2023 është realizuar në vlerën prej 28.6 milion lekë ose në masën 89%. Gjatë vitit janë monitoruar 8 kontrata. Vlera e projektit është 36,281,000 SEK (korona suedeze) (ose ndryshe në 3.7 milion euro meqenëse disbursimi kryhet në këtë monedhë). Realizimi është i pasqyruar te projekti me kod GM10152 dhe planifikimi me kodin 18BR902. Implementimi i projektit vijon normalisht. Nuk ka procedura prokurimi të hapura për këtë projekt</w:t>
      </w:r>
      <w:r>
        <w:rPr>
          <w:color w:val="C00000"/>
        </w:rPr>
        <w:t xml:space="preserve">. </w:t>
      </w:r>
    </w:p>
    <w:p w14:paraId="45663CF6" w14:textId="77777777" w:rsidR="00EC107F" w:rsidRDefault="00000000">
      <w:pPr>
        <w:spacing w:after="16" w:line="259" w:lineRule="auto"/>
        <w:ind w:left="1587" w:right="0" w:firstLine="0"/>
        <w:jc w:val="left"/>
      </w:pPr>
      <w:r>
        <w:t xml:space="preserve"> </w:t>
      </w:r>
    </w:p>
    <w:p w14:paraId="7E3D8F57" w14:textId="77777777" w:rsidR="00EC107F" w:rsidRDefault="00000000">
      <w:pPr>
        <w:spacing w:after="204"/>
        <w:ind w:left="1582" w:right="1256"/>
      </w:pPr>
      <w:r>
        <w:t xml:space="preserve">Në kuadër të forcimit dhe modernizimit të sistemit shqiptar të taksimit mbi pasurinë e paluajtshme, në vitin 2018 Qeveria Shqiptare me mbështetjen e Agjencisë Suedeze për Zhvillim Ndërkombëtar, si pala donatore në marrëveshjen e kontributit, ka nisur reformimin e taksës mbi pasurinë e paluajtshme me zbatimin e Projektit “Implementimi i Taksës së Pasurisë Bazuar në Vlerën e Tregut” (ProTax Albania). Qëllimi i reformës është forcimi i bashkive në Shqipëri, duke rritur ndjeshëm të ardhurat e tyre vetjake nga taksa vendore mbi pasurinë e </w:t>
      </w:r>
      <w:r>
        <w:lastRenderedPageBreak/>
        <w:t>paluajtshme. Me synim zbatimin e reformës për taksën mbi pasurinë e paluajtshme, janë bërë ndryshimet e nevojshme të kuadrit ligjor shqiptar, si dhe është krijuar Drejtoria e Përgjithshme e Taksës së Pasurisë (DPTP) me mision kryesor administrimin në nivel qendror nga pikëpamja ligjore dhe metodologjike e taksës vendore mbi pasuritë e paluajtshme. Ndërveprimi i ngushtë midis dy strukturave, DPTP dhe Agjencisë Suedeze të Taksave, bën të mundur realizimin operacional dhe zbatimin e Projektit</w:t>
      </w:r>
      <w:r>
        <w:rPr>
          <w:color w:val="0070C0"/>
        </w:rPr>
        <w:t xml:space="preserve">. </w:t>
      </w:r>
      <w:r>
        <w:t xml:space="preserve">Gjithashtu, është krijuar edhe Regjistri Qendror i Bazës së të Dhënave për Llogaritjen e Taksës Vendore mbi Pasurinë e Paluajtshme “ndërtesë” (Kadastra Fiskale)”, i cili përmban të dhëna në nivel kombëtar vetëm për qëllimin e llogaritjes së taksës së pasurisë së paluajtshme. </w:t>
      </w:r>
    </w:p>
    <w:p w14:paraId="1AB104FA" w14:textId="77777777" w:rsidR="00EC107F" w:rsidRDefault="00000000">
      <w:pPr>
        <w:ind w:left="1582" w:right="1256"/>
      </w:pPr>
      <w:r>
        <w:t>Ndërkohë, me qëllim modernizimin dhe të forcimin e mëtejshëm të sistemit të taksimit të pasurisë së paluajtshme, Ministria e Financave në bashkëpunim me Drejtorinë e Përgjithshme të Taksës së Pasurisë dhe Agjencinë Suedeze të Taksave kanë hartuar projektligjin “Për taksën mbi pasurinë e paluajtshme”. Ky projektligj do të vendosë taksimin e pasurive të paluajtshme bazuar në vlerën e tregut sipas një metodologjie që përfshin standarde ndërkombëtare vlerësimi dhe koncepte/elemente të vlerës së tregut</w:t>
      </w:r>
      <w:r>
        <w:rPr>
          <w:color w:val="0070C0"/>
        </w:rPr>
        <w:t xml:space="preserve">. </w:t>
      </w:r>
      <w:r>
        <w:t xml:space="preserve">Ky projektligj i është nënshtruar procesit të konsultimit publik, me bashkitë, publikun, universitetet publike dhe private, bizneset dhe shoqatat/projektet që në fokusin e tyre kanë qeverisjen vendore. Në përfundim të procesit të konsultimit publik, janë shqyrtuar komentet e marra nga publikimi i projektligjit në faqen zyrtare konsultimipublik.gov.al dhe pas mbajtjes së dëgjesave publike janë bërë ndryshimet dhe përmirësimet përkatëse në projektligj. Aktualisht projektligji “Për taksën mbi pasurinë e paluajtshme”, është në Ministrinë e Financave, ku priten të merren vendimet të mëtejshme lidhur me një sërë çështje që për të cilat nuk ka akoma një vendimmarrje përfundimtare. </w:t>
      </w:r>
    </w:p>
    <w:p w14:paraId="1418B4C7" w14:textId="77777777" w:rsidR="00EC107F" w:rsidRDefault="00000000">
      <w:pPr>
        <w:ind w:left="1582" w:right="1256"/>
      </w:pPr>
      <w:r>
        <w:t xml:space="preserve">Vendimmarrja përfundimtare e Ministrisë së Financave lidhur me këto çështje duhet të pasqyrohet edhe në draftin aktual të projektligjit. Gjithashtu, Ministria e Financave e ka parashikuar projektligjin për taksën mbi pasurinë e paluajtshme në planin analitik të projektakteve që do të paraqiten për shqyrtim në Këshillin e Ministrave brenda katërmujorit të tretë të vitit 2025.Megjithatë, sqarojmë se Ministria e Financave është institucioni përgjegjës për vendimmarrjen e mëtejshme lidhur me procesin e konsultimit të brendshëm me institucionet shtetërore dhe miratimin e projektligjit "Për taksën mbi pasurinë e paluajtshme”. </w:t>
      </w:r>
    </w:p>
    <w:p w14:paraId="12DBF47D" w14:textId="77777777" w:rsidR="00EC107F" w:rsidRDefault="00000000">
      <w:pPr>
        <w:spacing w:after="53" w:line="259" w:lineRule="auto"/>
        <w:ind w:left="1587" w:right="0" w:firstLine="0"/>
        <w:jc w:val="left"/>
      </w:pPr>
      <w:r>
        <w:t xml:space="preserve"> </w:t>
      </w:r>
    </w:p>
    <w:p w14:paraId="1B3F09BF" w14:textId="77777777" w:rsidR="00EC107F" w:rsidRDefault="00000000">
      <w:pPr>
        <w:ind w:left="1582" w:right="1256"/>
      </w:pPr>
      <w:r>
        <w:rPr>
          <w:b/>
        </w:rPr>
        <w:t>Projekti</w:t>
      </w:r>
      <w:r>
        <w:t xml:space="preserve"> </w:t>
      </w:r>
      <w:r>
        <w:rPr>
          <w:b/>
        </w:rPr>
        <w:t>“Fuqizimi i cilësisë së auditimit dhe raportimit (FINREP III)”</w:t>
      </w:r>
      <w:r>
        <w:t xml:space="preserve"> projekt në vijim nga viti 2023, është marrëveshje financiare në formë granti midis Republikës së Shqipërisë dhe Bankës Ndërkombëtare për Rindërtim dhe Zhvillim/Shoqatës Ndërkombëtare për Zhvillim miratuar me VKM nr. 263, datë 29.04.2022 me kohëzgjatje deri me 31.12.2025. </w:t>
      </w:r>
    </w:p>
    <w:p w14:paraId="5C65AFEA" w14:textId="77777777" w:rsidR="00EC107F" w:rsidRDefault="00000000">
      <w:pPr>
        <w:spacing w:after="206"/>
        <w:ind w:left="1582" w:right="1256"/>
      </w:pPr>
      <w:r>
        <w:t xml:space="preserve">Vlera e plotë e projektit është rreth 1.4  milion euro.                                                                                       </w:t>
      </w:r>
    </w:p>
    <w:p w14:paraId="441A8172" w14:textId="77777777" w:rsidR="00EC107F" w:rsidRDefault="00000000">
      <w:pPr>
        <w:spacing w:after="202"/>
        <w:ind w:left="1582" w:right="1256"/>
      </w:pPr>
      <w:r>
        <w:t xml:space="preserve"> Për periudhën janar-dhjetor 2024 janë monitoruar 11 kontrata, buxheti i të cilës realizuar në vlerën prej 38.8 milion lekë ose në masën 60%. </w:t>
      </w:r>
    </w:p>
    <w:p w14:paraId="47E4B94C" w14:textId="77777777" w:rsidR="00EC107F" w:rsidRDefault="00000000">
      <w:pPr>
        <w:spacing w:after="204"/>
        <w:ind w:left="1582" w:right="1256"/>
      </w:pPr>
      <w:r>
        <w:t xml:space="preserve">Aktualisht për këtë projekt vijon zbatimi i kontratave të nënshkruara dhe realizimi i procedurave të prokurimit sipas planit të rishikuar. Janë shtuar aktivitetet që do të realizohen. Pritshmëria më e madhe e realizimit të projektit është shpërndarë në vitet 2024-2025, ku pritet dhe disbursimi më i madh i fondeve të grantit. </w:t>
      </w:r>
    </w:p>
    <w:p w14:paraId="2CA56C02" w14:textId="77777777" w:rsidR="00EC107F" w:rsidRDefault="00000000">
      <w:pPr>
        <w:spacing w:after="211"/>
        <w:ind w:left="1582" w:right="1256"/>
      </w:pPr>
      <w:r>
        <w:t xml:space="preserve">Siç mund të shihet referuar realizimit, për periudhën 12-mujore, procedurat e investimeve të financimit të huaj kanë patur ecuri normale dhe ka pas një realizim prej 91%. </w:t>
      </w:r>
    </w:p>
    <w:p w14:paraId="612D4292" w14:textId="77777777" w:rsidR="00EC107F" w:rsidRDefault="00000000">
      <w:pPr>
        <w:pStyle w:val="Heading3"/>
        <w:spacing w:after="40"/>
        <w:ind w:left="1582" w:right="835"/>
      </w:pPr>
      <w:r>
        <w:rPr>
          <w:noProof/>
        </w:rPr>
        <w:lastRenderedPageBreak/>
        <w:drawing>
          <wp:anchor distT="0" distB="0" distL="114300" distR="114300" simplePos="0" relativeHeight="251661312" behindDoc="1" locked="0" layoutInCell="1" allowOverlap="0" wp14:anchorId="53D3943A" wp14:editId="76EA653C">
            <wp:simplePos x="0" y="0"/>
            <wp:positionH relativeFrom="column">
              <wp:posOffset>906780</wp:posOffset>
            </wp:positionH>
            <wp:positionV relativeFrom="paragraph">
              <wp:posOffset>-54064</wp:posOffset>
            </wp:positionV>
            <wp:extent cx="4936998" cy="328409"/>
            <wp:effectExtent l="0" t="0" r="0" b="0"/>
            <wp:wrapNone/>
            <wp:docPr id="6251" name="Picture 6251"/>
            <wp:cNvGraphicFramePr/>
            <a:graphic xmlns:a="http://schemas.openxmlformats.org/drawingml/2006/main">
              <a:graphicData uri="http://schemas.openxmlformats.org/drawingml/2006/picture">
                <pic:pic xmlns:pic="http://schemas.openxmlformats.org/drawingml/2006/picture">
                  <pic:nvPicPr>
                    <pic:cNvPr id="6251" name="Picture 6251"/>
                    <pic:cNvPicPr/>
                  </pic:nvPicPr>
                  <pic:blipFill>
                    <a:blip r:embed="rId16"/>
                    <a:stretch>
                      <a:fillRect/>
                    </a:stretch>
                  </pic:blipFill>
                  <pic:spPr>
                    <a:xfrm>
                      <a:off x="0" y="0"/>
                      <a:ext cx="4936998" cy="328409"/>
                    </a:xfrm>
                    <a:prstGeom prst="rect">
                      <a:avLst/>
                    </a:prstGeom>
                  </pic:spPr>
                </pic:pic>
              </a:graphicData>
            </a:graphic>
          </wp:anchor>
        </w:drawing>
      </w:r>
      <w:r>
        <w:t xml:space="preserve">3.1.2.Programi i Menaxhimit të Shpenzimeve Publike (Programi 01120) </w:t>
      </w:r>
    </w:p>
    <w:p w14:paraId="205FBD92" w14:textId="77777777" w:rsidR="00EC107F" w:rsidRDefault="00000000">
      <w:pPr>
        <w:spacing w:after="16" w:line="259" w:lineRule="auto"/>
        <w:ind w:left="1587" w:right="0" w:firstLine="0"/>
        <w:jc w:val="left"/>
      </w:pPr>
      <w:r>
        <w:t xml:space="preserve"> </w:t>
      </w:r>
    </w:p>
    <w:p w14:paraId="13F85E69" w14:textId="77777777" w:rsidR="00EC107F" w:rsidRDefault="00000000">
      <w:pPr>
        <w:ind w:left="1582" w:right="1256"/>
      </w:pPr>
      <w:r>
        <w:t xml:space="preserve">Qëllimi i Politikës së këtij programi është një sistem i menaxhimit të shpenzimeve publike gjithëpërfshirëse (planifikim, zbatim, monitorim dhe kontroll) dhe transparent që alokon burimet e qeverisjes qëndrore, me qëllim promovimin e rritjes së shpejtë dhe të qëndrueshme ekonomike dhe ndërkohë ruan stabilitetin makroekonomik dhe fiskal. </w:t>
      </w:r>
    </w:p>
    <w:p w14:paraId="3A4AA9DA" w14:textId="77777777" w:rsidR="00EC107F" w:rsidRDefault="00000000">
      <w:pPr>
        <w:spacing w:after="19" w:line="259" w:lineRule="auto"/>
        <w:ind w:left="1587" w:right="0" w:firstLine="0"/>
        <w:jc w:val="left"/>
      </w:pPr>
      <w:r>
        <w:rPr>
          <w:b/>
        </w:rPr>
        <w:t xml:space="preserve"> </w:t>
      </w:r>
    </w:p>
    <w:p w14:paraId="5D62E384" w14:textId="77777777" w:rsidR="00EC107F" w:rsidRDefault="00000000">
      <w:pPr>
        <w:ind w:left="1582" w:right="1256"/>
      </w:pPr>
      <w:r>
        <w:t xml:space="preserve">Fusha e veprimit të këtij programi konsiston në:  </w:t>
      </w:r>
    </w:p>
    <w:p w14:paraId="35BF1832" w14:textId="77777777" w:rsidR="00EC107F" w:rsidRDefault="00000000">
      <w:pPr>
        <w:spacing w:after="17" w:line="259" w:lineRule="auto"/>
        <w:ind w:left="1587" w:right="0" w:firstLine="0"/>
        <w:jc w:val="left"/>
      </w:pPr>
      <w:r>
        <w:rPr>
          <w:b/>
        </w:rPr>
        <w:t xml:space="preserve"> </w:t>
      </w:r>
    </w:p>
    <w:p w14:paraId="7F0FF673" w14:textId="77777777" w:rsidR="00EC107F" w:rsidRDefault="00000000">
      <w:pPr>
        <w:ind w:left="1582" w:right="1256"/>
      </w:pPr>
      <w:r>
        <w:t xml:space="preserve">-Përgatitjen e kuadrit makroekonomik dhe fiskal; </w:t>
      </w:r>
    </w:p>
    <w:p w14:paraId="226E9423" w14:textId="77777777" w:rsidR="00EC107F" w:rsidRDefault="00000000">
      <w:pPr>
        <w:ind w:left="1582" w:right="1256"/>
      </w:pPr>
      <w:r>
        <w:t xml:space="preserve">-Planifikimin dhe monitorimin e zbatimit të Programit Buxhetor Afatmesëm dhe Buxhetit </w:t>
      </w:r>
    </w:p>
    <w:p w14:paraId="0735CE06" w14:textId="77777777" w:rsidR="00EC107F" w:rsidRDefault="00000000">
      <w:pPr>
        <w:ind w:left="1582" w:right="1256"/>
      </w:pPr>
      <w:r>
        <w:t xml:space="preserve">Vjetor;  </w:t>
      </w:r>
    </w:p>
    <w:p w14:paraId="362D5E59" w14:textId="77777777" w:rsidR="00EC107F" w:rsidRDefault="00000000">
      <w:pPr>
        <w:ind w:left="1582" w:right="1256"/>
      </w:pPr>
      <w:r>
        <w:t xml:space="preserve">-Menaxhimin e borxhit publik;  </w:t>
      </w:r>
    </w:p>
    <w:p w14:paraId="05894F95" w14:textId="77777777" w:rsidR="00EC107F" w:rsidRDefault="00000000">
      <w:pPr>
        <w:ind w:left="1582" w:right="1256"/>
      </w:pPr>
      <w:r>
        <w:t xml:space="preserve">-Harmonizimin e menaxhimin financiar dhe kontrollin ne institucionet publike;  </w:t>
      </w:r>
    </w:p>
    <w:p w14:paraId="7FBEB309" w14:textId="77777777" w:rsidR="00EC107F" w:rsidRDefault="00000000">
      <w:pPr>
        <w:ind w:left="1582" w:right="1256"/>
      </w:pPr>
      <w:r>
        <w:t xml:space="preserve">-Hartimin dhe miratimin e planeve, programeve dhe strategjive për MFK-në dhe Auditin e Brendshëm në sektorin publik;  </w:t>
      </w:r>
    </w:p>
    <w:p w14:paraId="51E74B0B" w14:textId="77777777" w:rsidR="00EC107F" w:rsidRDefault="00000000">
      <w:pPr>
        <w:ind w:left="1582" w:right="1256"/>
      </w:pPr>
      <w:r>
        <w:t xml:space="preserve">-Sigurimin e një procesi me cilësi të lartë dhe transparent dhe përgjegjshmëri për zhvillimin dhe implementimin e KBFP në sektorin publik. </w:t>
      </w:r>
    </w:p>
    <w:p w14:paraId="3136B8B1" w14:textId="77777777" w:rsidR="00EC107F" w:rsidRDefault="00000000">
      <w:pPr>
        <w:spacing w:after="17" w:line="259" w:lineRule="auto"/>
        <w:ind w:left="1587" w:right="0" w:firstLine="0"/>
        <w:jc w:val="left"/>
      </w:pPr>
      <w:r>
        <w:t xml:space="preserve"> </w:t>
      </w:r>
    </w:p>
    <w:p w14:paraId="1B583405" w14:textId="77777777" w:rsidR="00EC107F" w:rsidRDefault="00000000">
      <w:pPr>
        <w:ind w:left="1582" w:right="1256"/>
      </w:pPr>
      <w:r>
        <w:t xml:space="preserve">Nisur nga fusha e përgjegjësisë, ky program financon me fonde buxhetore këto institucione: </w:t>
      </w:r>
    </w:p>
    <w:p w14:paraId="21D075DD" w14:textId="77777777" w:rsidR="00EC107F" w:rsidRDefault="00000000">
      <w:pPr>
        <w:spacing w:after="0" w:line="259" w:lineRule="auto"/>
        <w:ind w:left="1587" w:right="0" w:firstLine="0"/>
        <w:jc w:val="left"/>
      </w:pPr>
      <w:r>
        <w:t xml:space="preserve"> </w:t>
      </w:r>
    </w:p>
    <w:p w14:paraId="55467527" w14:textId="77777777" w:rsidR="00EC107F" w:rsidRDefault="00000000">
      <w:pPr>
        <w:ind w:left="1582" w:right="1256"/>
      </w:pPr>
      <w:r>
        <w:t xml:space="preserve">-Aparatin e Ministrisë së Financave (për pjesën e Drejtorisë së Përgjithshme të thesarit); </w:t>
      </w:r>
    </w:p>
    <w:p w14:paraId="0B093928" w14:textId="77777777" w:rsidR="00EC107F" w:rsidRDefault="00000000">
      <w:pPr>
        <w:ind w:left="1582" w:right="1256"/>
      </w:pPr>
      <w:r>
        <w:t xml:space="preserve">-Degët e thesarit në rrethe; </w:t>
      </w:r>
    </w:p>
    <w:p w14:paraId="7BE25ACA" w14:textId="77777777" w:rsidR="00EC107F" w:rsidRDefault="00000000">
      <w:pPr>
        <w:ind w:left="1582" w:right="1256"/>
      </w:pPr>
      <w:r>
        <w:t xml:space="preserve">-Agjencinë e Menaxhimit të Garancive dhe Kredive të Pakthyera. </w:t>
      </w:r>
    </w:p>
    <w:p w14:paraId="35C1FE7B" w14:textId="77777777" w:rsidR="00EC107F" w:rsidRDefault="00000000">
      <w:pPr>
        <w:spacing w:after="16" w:line="259" w:lineRule="auto"/>
        <w:ind w:left="1587" w:right="0" w:firstLine="0"/>
        <w:jc w:val="left"/>
      </w:pPr>
      <w:r>
        <w:t xml:space="preserve"> </w:t>
      </w:r>
    </w:p>
    <w:p w14:paraId="6E4C7B57" w14:textId="77777777" w:rsidR="00EC107F" w:rsidRDefault="00000000">
      <w:pPr>
        <w:ind w:left="1582" w:right="1256"/>
      </w:pPr>
      <w:r>
        <w:t xml:space="preserve">Buxheti fillestar për këtë program u miratua me ligjin nr. 97/2023 në vlerën 967 milion lekë, buxhet i cili u realizua në vlerën prej 457.7 milion lekë.  </w:t>
      </w:r>
    </w:p>
    <w:p w14:paraId="07249D76" w14:textId="77777777" w:rsidR="00EC107F" w:rsidRDefault="00000000">
      <w:pPr>
        <w:ind w:left="1582" w:right="1256"/>
      </w:pPr>
      <w:r>
        <w:t xml:space="preserve">Gjatë 12-mujorit, plani i buxhetit u rishikua nga 967 milion lekë në vlerën prej 554.1 milion lekë, ndryshuar si më poshtë: </w:t>
      </w:r>
    </w:p>
    <w:p w14:paraId="22B97E3A" w14:textId="77777777" w:rsidR="00EC107F" w:rsidRDefault="00000000">
      <w:pPr>
        <w:spacing w:after="16" w:line="259" w:lineRule="auto"/>
        <w:ind w:left="1587" w:right="0" w:firstLine="0"/>
        <w:jc w:val="left"/>
      </w:pPr>
      <w:r>
        <w:t xml:space="preserve"> </w:t>
      </w:r>
    </w:p>
    <w:p w14:paraId="412C400D" w14:textId="77777777" w:rsidR="00EC107F" w:rsidRDefault="00000000">
      <w:pPr>
        <w:ind w:left="1582" w:right="1256"/>
      </w:pPr>
      <w:r>
        <w:t xml:space="preserve">-Në kuadër të politikës së rritjes së pagave nga fondi kontigjencës u akorduan fonde shtesë në vlerën prej 15.3 milion lekë, miratuar me shkresën nr. 9878/1, datë 29.07.2024. </w:t>
      </w:r>
    </w:p>
    <w:p w14:paraId="59A2096A" w14:textId="77777777" w:rsidR="00EC107F" w:rsidRDefault="00000000">
      <w:pPr>
        <w:ind w:left="1582" w:right="1256"/>
      </w:pPr>
      <w:r>
        <w:t xml:space="preserve">-Plani i shpenzimeve korrente u shtua në vlerën 780 mijë lekë si rezultat të detajimit të fondit të veçantë për vitin 2024. </w:t>
      </w:r>
    </w:p>
    <w:p w14:paraId="3850076B" w14:textId="77777777" w:rsidR="00EC107F" w:rsidRDefault="00000000">
      <w:pPr>
        <w:ind w:left="1582" w:right="1256"/>
      </w:pPr>
      <w:r>
        <w:t xml:space="preserve">-Rishpërndarjet midis artikujve për plotësimin e nevojave të ngutshme të institucioneve pjesë e këtij programi. </w:t>
      </w:r>
    </w:p>
    <w:p w14:paraId="71395A87" w14:textId="77777777" w:rsidR="00EC107F" w:rsidRDefault="00000000">
      <w:pPr>
        <w:spacing w:after="29"/>
        <w:ind w:left="1582" w:right="1256"/>
      </w:pPr>
      <w:r>
        <w:t xml:space="preserve">Nisur nga fakti se viti 2024 përkoi me vitin e parë të buxhetimit me fonde shtetërore të </w:t>
      </w:r>
    </w:p>
    <w:p w14:paraId="4052D1E6" w14:textId="77777777" w:rsidR="00EC107F" w:rsidRDefault="00000000">
      <w:pPr>
        <w:ind w:left="1582" w:right="1256"/>
      </w:pPr>
      <w:r>
        <w:t xml:space="preserve">AMGKP, si rrjedhojë e Ligjit nr. 55/2023 </w:t>
      </w:r>
      <w:r>
        <w:rPr>
          <w:i/>
        </w:rPr>
        <w:t>“Për menaxhimin e garancive dhe kredive shtetërore të pakthyera</w:t>
      </w:r>
      <w:r>
        <w:t xml:space="preserve">” planifikimi i buxhetit për AMGKP-në u bë referuar tavaneve në dispozicion të këtij programi duke cënuar në këtë formë aftësinë paguese vjetore për paga dhe sigurime për Degët e Thesarit. </w:t>
      </w:r>
    </w:p>
    <w:p w14:paraId="444B2AEA" w14:textId="77777777" w:rsidR="00EC107F" w:rsidRDefault="00000000">
      <w:pPr>
        <w:spacing w:after="204"/>
        <w:ind w:left="1582" w:right="1256"/>
      </w:pPr>
      <w:r>
        <w:t xml:space="preserve">Për sa më lart, DBMF pas një analize të thelluar të realizimit të shpenzimeve të personelit për gjysmën e parë të vitit dhe realizimit të pritshëm për periudhën e mbetur të vitit 2024 konstatoi fonde të lira për shkak të vakancave të organikave në fuqi të cilat pas miratimit nga Drejtoria e Përgjithshme e Buxhetit u transferuan kundrejt degëve që paraqiteshin me mungesë fondesh (nëpërmjet shkresave nr. 9292, datë 03.07.2024 dhe nr. 9292/1, datë 03.07.2024), me qëllim zgjidhjen e situatës.  </w:t>
      </w:r>
    </w:p>
    <w:p w14:paraId="12BA1BFE" w14:textId="77777777" w:rsidR="00EC107F" w:rsidRDefault="00000000">
      <w:pPr>
        <w:ind w:left="1582" w:right="1256"/>
      </w:pPr>
      <w:r>
        <w:lastRenderedPageBreak/>
        <w:t xml:space="preserve">Në përputhje me objektivat e këtij programi, realizimi i buxhetit paraqitet si më poshtë: </w:t>
      </w:r>
    </w:p>
    <w:p w14:paraId="08D08F9B" w14:textId="77777777" w:rsidR="00EC107F" w:rsidRDefault="00000000">
      <w:pPr>
        <w:spacing w:after="16" w:line="259" w:lineRule="auto"/>
        <w:ind w:left="1587" w:right="0" w:firstLine="0"/>
        <w:jc w:val="left"/>
      </w:pPr>
      <w:r>
        <w:t xml:space="preserve"> </w:t>
      </w:r>
    </w:p>
    <w:p w14:paraId="4421E6DB" w14:textId="77777777" w:rsidR="00EC107F" w:rsidRDefault="00000000">
      <w:pPr>
        <w:ind w:left="1582" w:right="1256"/>
      </w:pPr>
      <w:r>
        <w:t xml:space="preserve">                                                                                                                                  në mijë lekë </w:t>
      </w:r>
    </w:p>
    <w:tbl>
      <w:tblPr>
        <w:tblStyle w:val="TableGrid"/>
        <w:tblW w:w="8927" w:type="dxa"/>
        <w:tblInd w:w="1593" w:type="dxa"/>
        <w:tblCellMar>
          <w:top w:w="8" w:type="dxa"/>
          <w:left w:w="27" w:type="dxa"/>
          <w:bottom w:w="5" w:type="dxa"/>
          <w:right w:w="25" w:type="dxa"/>
        </w:tblCellMar>
        <w:tblLook w:val="04A0" w:firstRow="1" w:lastRow="0" w:firstColumn="1" w:lastColumn="0" w:noHBand="0" w:noVBand="1"/>
      </w:tblPr>
      <w:tblGrid>
        <w:gridCol w:w="989"/>
        <w:gridCol w:w="2175"/>
        <w:gridCol w:w="1319"/>
        <w:gridCol w:w="908"/>
        <w:gridCol w:w="1313"/>
        <w:gridCol w:w="903"/>
        <w:gridCol w:w="1320"/>
      </w:tblGrid>
      <w:tr w:rsidR="00EC107F" w14:paraId="3FC31863" w14:textId="77777777">
        <w:trPr>
          <w:trHeight w:val="230"/>
        </w:trPr>
        <w:tc>
          <w:tcPr>
            <w:tcW w:w="989" w:type="dxa"/>
            <w:vMerge w:val="restart"/>
            <w:tcBorders>
              <w:top w:val="single" w:sz="5" w:space="0" w:color="000000"/>
              <w:left w:val="single" w:sz="5" w:space="0" w:color="000000"/>
              <w:bottom w:val="single" w:sz="9" w:space="0" w:color="000000"/>
              <w:right w:val="single" w:sz="5" w:space="0" w:color="000000"/>
            </w:tcBorders>
            <w:shd w:val="clear" w:color="auto" w:fill="D6DCE4"/>
            <w:vAlign w:val="center"/>
          </w:tcPr>
          <w:p w14:paraId="63A22637" w14:textId="77777777" w:rsidR="00EC107F" w:rsidRDefault="00000000">
            <w:pPr>
              <w:spacing w:after="0" w:line="259" w:lineRule="auto"/>
              <w:ind w:left="7" w:right="0" w:firstLine="0"/>
              <w:jc w:val="center"/>
            </w:pPr>
            <w:r>
              <w:rPr>
                <w:rFonts w:ascii="Calibri" w:eastAsia="Calibri" w:hAnsi="Calibri" w:cs="Calibri"/>
                <w:b/>
                <w:sz w:val="17"/>
              </w:rPr>
              <w:t>Artikulli</w:t>
            </w:r>
          </w:p>
        </w:tc>
        <w:tc>
          <w:tcPr>
            <w:tcW w:w="2175" w:type="dxa"/>
            <w:vMerge w:val="restart"/>
            <w:tcBorders>
              <w:top w:val="single" w:sz="5" w:space="0" w:color="000000"/>
              <w:left w:val="single" w:sz="5" w:space="0" w:color="000000"/>
              <w:bottom w:val="single" w:sz="9" w:space="0" w:color="000000"/>
              <w:right w:val="single" w:sz="5" w:space="0" w:color="000000"/>
            </w:tcBorders>
            <w:shd w:val="clear" w:color="auto" w:fill="D6DCE4"/>
            <w:vAlign w:val="center"/>
          </w:tcPr>
          <w:p w14:paraId="5EA0F0D5" w14:textId="77777777" w:rsidR="00EC107F" w:rsidRDefault="00000000">
            <w:pPr>
              <w:spacing w:after="0" w:line="259" w:lineRule="auto"/>
              <w:ind w:left="0" w:right="1" w:firstLine="0"/>
              <w:jc w:val="center"/>
            </w:pPr>
            <w:r>
              <w:rPr>
                <w:rFonts w:ascii="Calibri" w:eastAsia="Calibri" w:hAnsi="Calibri" w:cs="Calibri"/>
                <w:b/>
                <w:sz w:val="17"/>
              </w:rPr>
              <w:t>Emertimi I llogarive</w:t>
            </w:r>
          </w:p>
        </w:tc>
        <w:tc>
          <w:tcPr>
            <w:tcW w:w="2227" w:type="dxa"/>
            <w:gridSpan w:val="2"/>
            <w:tcBorders>
              <w:top w:val="single" w:sz="5" w:space="0" w:color="000000"/>
              <w:left w:val="single" w:sz="5" w:space="0" w:color="000000"/>
              <w:bottom w:val="single" w:sz="5" w:space="0" w:color="000000"/>
              <w:right w:val="single" w:sz="5" w:space="0" w:color="000000"/>
            </w:tcBorders>
            <w:shd w:val="clear" w:color="auto" w:fill="D6DCE4"/>
          </w:tcPr>
          <w:p w14:paraId="5F4407F3" w14:textId="77777777" w:rsidR="00EC107F" w:rsidRDefault="00000000">
            <w:pPr>
              <w:spacing w:after="0" w:line="259" w:lineRule="auto"/>
              <w:ind w:left="4" w:right="0" w:firstLine="0"/>
              <w:jc w:val="center"/>
            </w:pPr>
            <w:r>
              <w:rPr>
                <w:rFonts w:ascii="Calibri" w:eastAsia="Calibri" w:hAnsi="Calibri" w:cs="Calibri"/>
                <w:b/>
                <w:sz w:val="17"/>
              </w:rPr>
              <w:t>Plani i rishikuar viti 2024</w:t>
            </w:r>
          </w:p>
        </w:tc>
        <w:tc>
          <w:tcPr>
            <w:tcW w:w="2216" w:type="dxa"/>
            <w:gridSpan w:val="2"/>
            <w:tcBorders>
              <w:top w:val="single" w:sz="5" w:space="0" w:color="000000"/>
              <w:left w:val="single" w:sz="5" w:space="0" w:color="000000"/>
              <w:bottom w:val="single" w:sz="5" w:space="0" w:color="000000"/>
              <w:right w:val="single" w:sz="5" w:space="0" w:color="000000"/>
            </w:tcBorders>
            <w:shd w:val="clear" w:color="auto" w:fill="D6DCE4"/>
          </w:tcPr>
          <w:p w14:paraId="4FF1D6AF" w14:textId="77777777" w:rsidR="00EC107F" w:rsidRDefault="00000000">
            <w:pPr>
              <w:spacing w:after="0" w:line="259" w:lineRule="auto"/>
              <w:ind w:left="16" w:right="0" w:firstLine="0"/>
              <w:jc w:val="center"/>
            </w:pPr>
            <w:r>
              <w:rPr>
                <w:rFonts w:ascii="Calibri" w:eastAsia="Calibri" w:hAnsi="Calibri" w:cs="Calibri"/>
                <w:b/>
                <w:sz w:val="17"/>
              </w:rPr>
              <w:t>Realizimi 12 mujor viti 2024</w:t>
            </w:r>
          </w:p>
        </w:tc>
        <w:tc>
          <w:tcPr>
            <w:tcW w:w="1320" w:type="dxa"/>
            <w:vMerge w:val="restart"/>
            <w:tcBorders>
              <w:top w:val="single" w:sz="5" w:space="0" w:color="000000"/>
              <w:left w:val="single" w:sz="5" w:space="0" w:color="000000"/>
              <w:bottom w:val="single" w:sz="9" w:space="0" w:color="000000"/>
              <w:right w:val="single" w:sz="9" w:space="0" w:color="000000"/>
            </w:tcBorders>
            <w:shd w:val="clear" w:color="auto" w:fill="D6DCE4"/>
            <w:vAlign w:val="center"/>
          </w:tcPr>
          <w:p w14:paraId="0BC5D683" w14:textId="77777777" w:rsidR="00EC107F" w:rsidRDefault="00000000">
            <w:pPr>
              <w:spacing w:after="0" w:line="259" w:lineRule="auto"/>
              <w:ind w:left="14" w:right="0" w:firstLine="0"/>
              <w:jc w:val="center"/>
            </w:pPr>
            <w:r>
              <w:rPr>
                <w:rFonts w:ascii="Calibri" w:eastAsia="Calibri" w:hAnsi="Calibri" w:cs="Calibri"/>
                <w:b/>
                <w:sz w:val="17"/>
              </w:rPr>
              <w:t>Realizimi në %</w:t>
            </w:r>
          </w:p>
        </w:tc>
      </w:tr>
      <w:tr w:rsidR="00EC107F" w14:paraId="117CECC5" w14:textId="77777777">
        <w:trPr>
          <w:trHeight w:val="503"/>
        </w:trPr>
        <w:tc>
          <w:tcPr>
            <w:tcW w:w="0" w:type="auto"/>
            <w:vMerge/>
            <w:tcBorders>
              <w:top w:val="nil"/>
              <w:left w:val="single" w:sz="5" w:space="0" w:color="000000"/>
              <w:bottom w:val="single" w:sz="9" w:space="0" w:color="000000"/>
              <w:right w:val="single" w:sz="5" w:space="0" w:color="000000"/>
            </w:tcBorders>
          </w:tcPr>
          <w:p w14:paraId="3A8B5BAB" w14:textId="77777777" w:rsidR="00EC107F" w:rsidRDefault="00EC107F">
            <w:pPr>
              <w:spacing w:after="160" w:line="259" w:lineRule="auto"/>
              <w:ind w:left="0" w:right="0" w:firstLine="0"/>
              <w:jc w:val="left"/>
            </w:pPr>
          </w:p>
        </w:tc>
        <w:tc>
          <w:tcPr>
            <w:tcW w:w="0" w:type="auto"/>
            <w:vMerge/>
            <w:tcBorders>
              <w:top w:val="nil"/>
              <w:left w:val="single" w:sz="5" w:space="0" w:color="000000"/>
              <w:bottom w:val="single" w:sz="9" w:space="0" w:color="000000"/>
              <w:right w:val="single" w:sz="5" w:space="0" w:color="000000"/>
            </w:tcBorders>
          </w:tcPr>
          <w:p w14:paraId="0F487076" w14:textId="77777777" w:rsidR="00EC107F" w:rsidRDefault="00EC107F">
            <w:pPr>
              <w:spacing w:after="160" w:line="259" w:lineRule="auto"/>
              <w:ind w:left="0" w:right="0" w:firstLine="0"/>
              <w:jc w:val="left"/>
            </w:pPr>
          </w:p>
        </w:tc>
        <w:tc>
          <w:tcPr>
            <w:tcW w:w="1319" w:type="dxa"/>
            <w:tcBorders>
              <w:top w:val="single" w:sz="5" w:space="0" w:color="000000"/>
              <w:left w:val="single" w:sz="5" w:space="0" w:color="000000"/>
              <w:bottom w:val="single" w:sz="9" w:space="0" w:color="000000"/>
              <w:right w:val="single" w:sz="5" w:space="0" w:color="000000"/>
            </w:tcBorders>
            <w:shd w:val="clear" w:color="auto" w:fill="D6DCE4"/>
            <w:vAlign w:val="bottom"/>
          </w:tcPr>
          <w:p w14:paraId="690F2154" w14:textId="77777777" w:rsidR="00EC107F" w:rsidRDefault="00000000">
            <w:pPr>
              <w:spacing w:after="0" w:line="259" w:lineRule="auto"/>
              <w:ind w:left="6" w:right="0" w:firstLine="0"/>
              <w:jc w:val="left"/>
            </w:pPr>
            <w:r>
              <w:rPr>
                <w:rFonts w:ascii="Calibri" w:eastAsia="Calibri" w:hAnsi="Calibri" w:cs="Calibri"/>
                <w:b/>
                <w:sz w:val="17"/>
              </w:rPr>
              <w:t>Në mijë lekë</w:t>
            </w:r>
          </w:p>
        </w:tc>
        <w:tc>
          <w:tcPr>
            <w:tcW w:w="908" w:type="dxa"/>
            <w:tcBorders>
              <w:top w:val="single" w:sz="5" w:space="0" w:color="000000"/>
              <w:left w:val="single" w:sz="5" w:space="0" w:color="000000"/>
              <w:bottom w:val="single" w:sz="9" w:space="0" w:color="000000"/>
              <w:right w:val="single" w:sz="5" w:space="0" w:color="000000"/>
            </w:tcBorders>
            <w:shd w:val="clear" w:color="auto" w:fill="D6DCE4"/>
          </w:tcPr>
          <w:p w14:paraId="047E71C8" w14:textId="77777777" w:rsidR="00EC107F" w:rsidRDefault="00000000">
            <w:pPr>
              <w:spacing w:after="0" w:line="259" w:lineRule="auto"/>
              <w:ind w:left="9" w:right="0" w:firstLine="0"/>
              <w:jc w:val="center"/>
            </w:pPr>
            <w:r>
              <w:rPr>
                <w:rFonts w:ascii="Calibri" w:eastAsia="Calibri" w:hAnsi="Calibri" w:cs="Calibri"/>
                <w:b/>
                <w:sz w:val="17"/>
              </w:rPr>
              <w:t>Struktura në %</w:t>
            </w:r>
          </w:p>
        </w:tc>
        <w:tc>
          <w:tcPr>
            <w:tcW w:w="1313" w:type="dxa"/>
            <w:tcBorders>
              <w:top w:val="single" w:sz="5" w:space="0" w:color="000000"/>
              <w:left w:val="single" w:sz="5" w:space="0" w:color="000000"/>
              <w:bottom w:val="single" w:sz="9" w:space="0" w:color="000000"/>
              <w:right w:val="single" w:sz="5" w:space="0" w:color="000000"/>
            </w:tcBorders>
            <w:shd w:val="clear" w:color="auto" w:fill="D6DCE4"/>
            <w:vAlign w:val="bottom"/>
          </w:tcPr>
          <w:p w14:paraId="01DFA61B" w14:textId="77777777" w:rsidR="00EC107F" w:rsidRDefault="00000000">
            <w:pPr>
              <w:spacing w:after="0" w:line="259" w:lineRule="auto"/>
              <w:ind w:left="0" w:right="0" w:firstLine="0"/>
              <w:jc w:val="left"/>
            </w:pPr>
            <w:r>
              <w:rPr>
                <w:rFonts w:ascii="Calibri" w:eastAsia="Calibri" w:hAnsi="Calibri" w:cs="Calibri"/>
                <w:b/>
                <w:sz w:val="17"/>
              </w:rPr>
              <w:t>Në mijë lekë</w:t>
            </w:r>
          </w:p>
        </w:tc>
        <w:tc>
          <w:tcPr>
            <w:tcW w:w="902" w:type="dxa"/>
            <w:tcBorders>
              <w:top w:val="single" w:sz="5" w:space="0" w:color="000000"/>
              <w:left w:val="single" w:sz="5" w:space="0" w:color="000000"/>
              <w:bottom w:val="single" w:sz="9" w:space="0" w:color="000000"/>
              <w:right w:val="single" w:sz="5" w:space="0" w:color="000000"/>
            </w:tcBorders>
            <w:shd w:val="clear" w:color="auto" w:fill="D6DCE4"/>
          </w:tcPr>
          <w:p w14:paraId="7BF3FFDE" w14:textId="77777777" w:rsidR="00EC107F" w:rsidRDefault="00000000">
            <w:pPr>
              <w:spacing w:after="0" w:line="259" w:lineRule="auto"/>
              <w:ind w:left="8" w:right="0" w:firstLine="0"/>
              <w:jc w:val="center"/>
            </w:pPr>
            <w:r>
              <w:rPr>
                <w:rFonts w:ascii="Calibri" w:eastAsia="Calibri" w:hAnsi="Calibri" w:cs="Calibri"/>
                <w:b/>
                <w:sz w:val="17"/>
              </w:rPr>
              <w:t>Struktura në %</w:t>
            </w:r>
          </w:p>
        </w:tc>
        <w:tc>
          <w:tcPr>
            <w:tcW w:w="0" w:type="auto"/>
            <w:vMerge/>
            <w:tcBorders>
              <w:top w:val="nil"/>
              <w:left w:val="single" w:sz="5" w:space="0" w:color="000000"/>
              <w:bottom w:val="single" w:sz="9" w:space="0" w:color="000000"/>
              <w:right w:val="single" w:sz="9" w:space="0" w:color="000000"/>
            </w:tcBorders>
          </w:tcPr>
          <w:p w14:paraId="5AABF257" w14:textId="77777777" w:rsidR="00EC107F" w:rsidRDefault="00EC107F">
            <w:pPr>
              <w:spacing w:after="160" w:line="259" w:lineRule="auto"/>
              <w:ind w:left="0" w:right="0" w:firstLine="0"/>
              <w:jc w:val="left"/>
            </w:pPr>
          </w:p>
        </w:tc>
      </w:tr>
      <w:tr w:rsidR="00EC107F" w14:paraId="33522F13" w14:textId="77777777">
        <w:trPr>
          <w:trHeight w:val="289"/>
        </w:trPr>
        <w:tc>
          <w:tcPr>
            <w:tcW w:w="989" w:type="dxa"/>
            <w:tcBorders>
              <w:top w:val="single" w:sz="9" w:space="0" w:color="000000"/>
              <w:left w:val="single" w:sz="5" w:space="0" w:color="000000"/>
              <w:bottom w:val="single" w:sz="5" w:space="0" w:color="000000"/>
              <w:right w:val="single" w:sz="9" w:space="0" w:color="000000"/>
            </w:tcBorders>
          </w:tcPr>
          <w:p w14:paraId="0093EA08" w14:textId="77777777" w:rsidR="00EC107F" w:rsidRDefault="00000000">
            <w:pPr>
              <w:spacing w:after="0" w:line="259" w:lineRule="auto"/>
              <w:ind w:left="0" w:right="0" w:firstLine="0"/>
              <w:jc w:val="left"/>
            </w:pPr>
            <w:r>
              <w:rPr>
                <w:rFonts w:ascii="Calibri" w:eastAsia="Calibri" w:hAnsi="Calibri" w:cs="Calibri"/>
                <w:sz w:val="17"/>
              </w:rPr>
              <w:t>600-601</w:t>
            </w:r>
          </w:p>
        </w:tc>
        <w:tc>
          <w:tcPr>
            <w:tcW w:w="2175" w:type="dxa"/>
            <w:tcBorders>
              <w:top w:val="single" w:sz="9" w:space="0" w:color="000000"/>
              <w:left w:val="single" w:sz="9" w:space="0" w:color="000000"/>
              <w:bottom w:val="single" w:sz="5" w:space="0" w:color="000000"/>
              <w:right w:val="single" w:sz="9" w:space="0" w:color="000000"/>
            </w:tcBorders>
          </w:tcPr>
          <w:p w14:paraId="4585EBAE" w14:textId="77777777" w:rsidR="00EC107F" w:rsidRDefault="00000000">
            <w:pPr>
              <w:spacing w:after="0" w:line="259" w:lineRule="auto"/>
              <w:ind w:left="6" w:right="0" w:firstLine="0"/>
              <w:jc w:val="left"/>
            </w:pPr>
            <w:r>
              <w:rPr>
                <w:rFonts w:ascii="Calibri" w:eastAsia="Calibri" w:hAnsi="Calibri" w:cs="Calibri"/>
                <w:sz w:val="17"/>
              </w:rPr>
              <w:t>Shpenzime  Personeli</w:t>
            </w:r>
          </w:p>
        </w:tc>
        <w:tc>
          <w:tcPr>
            <w:tcW w:w="1319" w:type="dxa"/>
            <w:tcBorders>
              <w:top w:val="single" w:sz="9" w:space="0" w:color="000000"/>
              <w:left w:val="single" w:sz="9" w:space="0" w:color="000000"/>
              <w:bottom w:val="single" w:sz="5" w:space="0" w:color="000000"/>
              <w:right w:val="single" w:sz="9" w:space="0" w:color="000000"/>
            </w:tcBorders>
          </w:tcPr>
          <w:p w14:paraId="3DAF4396" w14:textId="77777777" w:rsidR="00EC107F" w:rsidRDefault="00000000">
            <w:pPr>
              <w:spacing w:after="0" w:line="259" w:lineRule="auto"/>
              <w:ind w:left="63" w:right="0" w:firstLine="0"/>
              <w:jc w:val="left"/>
            </w:pPr>
            <w:r>
              <w:rPr>
                <w:rFonts w:ascii="Calibri" w:eastAsia="Calibri" w:hAnsi="Calibri" w:cs="Calibri"/>
                <w:sz w:val="17"/>
              </w:rPr>
              <w:t xml:space="preserve">                  387,889</w:t>
            </w:r>
          </w:p>
        </w:tc>
        <w:tc>
          <w:tcPr>
            <w:tcW w:w="908" w:type="dxa"/>
            <w:tcBorders>
              <w:top w:val="single" w:sz="9" w:space="0" w:color="000000"/>
              <w:left w:val="single" w:sz="9" w:space="0" w:color="000000"/>
              <w:bottom w:val="single" w:sz="5" w:space="0" w:color="000000"/>
              <w:right w:val="single" w:sz="9" w:space="0" w:color="000000"/>
            </w:tcBorders>
          </w:tcPr>
          <w:p w14:paraId="07C09A7A" w14:textId="77777777" w:rsidR="00EC107F" w:rsidRDefault="00000000">
            <w:pPr>
              <w:spacing w:after="0" w:line="259" w:lineRule="auto"/>
              <w:ind w:left="0" w:right="9" w:firstLine="0"/>
              <w:jc w:val="right"/>
            </w:pPr>
            <w:r>
              <w:rPr>
                <w:rFonts w:ascii="Calibri" w:eastAsia="Calibri" w:hAnsi="Calibri" w:cs="Calibri"/>
                <w:sz w:val="17"/>
              </w:rPr>
              <w:t>70%</w:t>
            </w:r>
          </w:p>
        </w:tc>
        <w:tc>
          <w:tcPr>
            <w:tcW w:w="1313" w:type="dxa"/>
            <w:tcBorders>
              <w:top w:val="single" w:sz="9" w:space="0" w:color="000000"/>
              <w:left w:val="single" w:sz="9" w:space="0" w:color="000000"/>
              <w:bottom w:val="single" w:sz="5" w:space="0" w:color="000000"/>
              <w:right w:val="single" w:sz="9" w:space="0" w:color="000000"/>
            </w:tcBorders>
          </w:tcPr>
          <w:p w14:paraId="02F2EAA7" w14:textId="77777777" w:rsidR="00EC107F" w:rsidRDefault="00000000">
            <w:pPr>
              <w:spacing w:after="0" w:line="259" w:lineRule="auto"/>
              <w:ind w:left="58" w:right="0" w:firstLine="0"/>
              <w:jc w:val="left"/>
            </w:pPr>
            <w:r>
              <w:rPr>
                <w:rFonts w:ascii="Calibri" w:eastAsia="Calibri" w:hAnsi="Calibri" w:cs="Calibri"/>
                <w:sz w:val="17"/>
              </w:rPr>
              <w:t xml:space="preserve">                  380,464</w:t>
            </w:r>
          </w:p>
        </w:tc>
        <w:tc>
          <w:tcPr>
            <w:tcW w:w="902" w:type="dxa"/>
            <w:tcBorders>
              <w:top w:val="single" w:sz="9" w:space="0" w:color="000000"/>
              <w:left w:val="single" w:sz="9" w:space="0" w:color="000000"/>
              <w:bottom w:val="single" w:sz="5" w:space="0" w:color="000000"/>
              <w:right w:val="single" w:sz="9" w:space="0" w:color="000000"/>
            </w:tcBorders>
          </w:tcPr>
          <w:p w14:paraId="3C20C237" w14:textId="77777777" w:rsidR="00EC107F" w:rsidRDefault="00000000">
            <w:pPr>
              <w:spacing w:after="0" w:line="259" w:lineRule="auto"/>
              <w:ind w:left="0" w:right="3" w:firstLine="0"/>
              <w:jc w:val="right"/>
            </w:pPr>
            <w:r>
              <w:rPr>
                <w:rFonts w:ascii="Calibri" w:eastAsia="Calibri" w:hAnsi="Calibri" w:cs="Calibri"/>
                <w:sz w:val="17"/>
              </w:rPr>
              <w:t>83%</w:t>
            </w:r>
          </w:p>
        </w:tc>
        <w:tc>
          <w:tcPr>
            <w:tcW w:w="1320" w:type="dxa"/>
            <w:tcBorders>
              <w:top w:val="single" w:sz="9" w:space="0" w:color="000000"/>
              <w:left w:val="single" w:sz="9" w:space="0" w:color="000000"/>
              <w:bottom w:val="single" w:sz="5" w:space="0" w:color="000000"/>
              <w:right w:val="single" w:sz="9" w:space="0" w:color="000000"/>
            </w:tcBorders>
          </w:tcPr>
          <w:p w14:paraId="4FC77EA4" w14:textId="77777777" w:rsidR="00EC107F" w:rsidRDefault="00000000">
            <w:pPr>
              <w:spacing w:after="0" w:line="259" w:lineRule="auto"/>
              <w:ind w:left="0" w:right="4" w:firstLine="0"/>
              <w:jc w:val="right"/>
            </w:pPr>
            <w:r>
              <w:rPr>
                <w:rFonts w:ascii="Calibri" w:eastAsia="Calibri" w:hAnsi="Calibri" w:cs="Calibri"/>
                <w:sz w:val="17"/>
              </w:rPr>
              <w:t>98%</w:t>
            </w:r>
          </w:p>
        </w:tc>
      </w:tr>
      <w:tr w:rsidR="00EC107F" w14:paraId="28AC955A" w14:textId="77777777">
        <w:trPr>
          <w:trHeight w:val="261"/>
        </w:trPr>
        <w:tc>
          <w:tcPr>
            <w:tcW w:w="989" w:type="dxa"/>
            <w:tcBorders>
              <w:top w:val="single" w:sz="5" w:space="0" w:color="000000"/>
              <w:left w:val="single" w:sz="5" w:space="0" w:color="000000"/>
              <w:bottom w:val="single" w:sz="5" w:space="0" w:color="000000"/>
              <w:right w:val="single" w:sz="9" w:space="0" w:color="000000"/>
            </w:tcBorders>
          </w:tcPr>
          <w:p w14:paraId="72E4A90B" w14:textId="77777777" w:rsidR="00EC107F" w:rsidRDefault="00000000">
            <w:pPr>
              <w:spacing w:after="0" w:line="259" w:lineRule="auto"/>
              <w:ind w:left="0" w:right="0" w:firstLine="0"/>
              <w:jc w:val="left"/>
            </w:pPr>
            <w:r>
              <w:rPr>
                <w:rFonts w:ascii="Calibri" w:eastAsia="Calibri" w:hAnsi="Calibri" w:cs="Calibri"/>
                <w:sz w:val="17"/>
              </w:rPr>
              <w:t>602-606</w:t>
            </w:r>
          </w:p>
        </w:tc>
        <w:tc>
          <w:tcPr>
            <w:tcW w:w="2175" w:type="dxa"/>
            <w:tcBorders>
              <w:top w:val="single" w:sz="5" w:space="0" w:color="000000"/>
              <w:left w:val="single" w:sz="9" w:space="0" w:color="000000"/>
              <w:bottom w:val="single" w:sz="5" w:space="0" w:color="000000"/>
              <w:right w:val="single" w:sz="9" w:space="0" w:color="000000"/>
            </w:tcBorders>
          </w:tcPr>
          <w:p w14:paraId="4935ED3A" w14:textId="77777777" w:rsidR="00EC107F" w:rsidRDefault="00000000">
            <w:pPr>
              <w:spacing w:after="0" w:line="259" w:lineRule="auto"/>
              <w:ind w:left="6" w:right="0" w:firstLine="0"/>
              <w:jc w:val="left"/>
            </w:pPr>
            <w:r>
              <w:rPr>
                <w:rFonts w:ascii="Calibri" w:eastAsia="Calibri" w:hAnsi="Calibri" w:cs="Calibri"/>
                <w:sz w:val="17"/>
              </w:rPr>
              <w:t>Shpenzime  Korente</w:t>
            </w:r>
          </w:p>
        </w:tc>
        <w:tc>
          <w:tcPr>
            <w:tcW w:w="1319" w:type="dxa"/>
            <w:tcBorders>
              <w:top w:val="single" w:sz="5" w:space="0" w:color="000000"/>
              <w:left w:val="single" w:sz="9" w:space="0" w:color="000000"/>
              <w:bottom w:val="single" w:sz="5" w:space="0" w:color="000000"/>
              <w:right w:val="single" w:sz="9" w:space="0" w:color="000000"/>
            </w:tcBorders>
          </w:tcPr>
          <w:p w14:paraId="34DAA901" w14:textId="77777777" w:rsidR="00EC107F" w:rsidRDefault="00000000">
            <w:pPr>
              <w:spacing w:after="0" w:line="259" w:lineRule="auto"/>
              <w:ind w:left="63" w:right="0" w:firstLine="0"/>
              <w:jc w:val="left"/>
            </w:pPr>
            <w:r>
              <w:rPr>
                <w:rFonts w:ascii="Calibri" w:eastAsia="Calibri" w:hAnsi="Calibri" w:cs="Calibri"/>
                <w:sz w:val="17"/>
              </w:rPr>
              <w:t xml:space="preserve">                  166,197</w:t>
            </w:r>
          </w:p>
        </w:tc>
        <w:tc>
          <w:tcPr>
            <w:tcW w:w="908" w:type="dxa"/>
            <w:tcBorders>
              <w:top w:val="single" w:sz="5" w:space="0" w:color="000000"/>
              <w:left w:val="single" w:sz="9" w:space="0" w:color="000000"/>
              <w:bottom w:val="single" w:sz="5" w:space="0" w:color="000000"/>
              <w:right w:val="single" w:sz="9" w:space="0" w:color="000000"/>
            </w:tcBorders>
          </w:tcPr>
          <w:p w14:paraId="43926A86" w14:textId="77777777" w:rsidR="00EC107F" w:rsidRDefault="00000000">
            <w:pPr>
              <w:spacing w:after="0" w:line="259" w:lineRule="auto"/>
              <w:ind w:left="0" w:right="9" w:firstLine="0"/>
              <w:jc w:val="right"/>
            </w:pPr>
            <w:r>
              <w:rPr>
                <w:rFonts w:ascii="Calibri" w:eastAsia="Calibri" w:hAnsi="Calibri" w:cs="Calibri"/>
                <w:sz w:val="17"/>
              </w:rPr>
              <w:t>30%</w:t>
            </w:r>
          </w:p>
        </w:tc>
        <w:tc>
          <w:tcPr>
            <w:tcW w:w="1313" w:type="dxa"/>
            <w:tcBorders>
              <w:top w:val="single" w:sz="5" w:space="0" w:color="000000"/>
              <w:left w:val="single" w:sz="9" w:space="0" w:color="000000"/>
              <w:bottom w:val="single" w:sz="5" w:space="0" w:color="000000"/>
              <w:right w:val="single" w:sz="9" w:space="0" w:color="000000"/>
            </w:tcBorders>
          </w:tcPr>
          <w:p w14:paraId="630D6461" w14:textId="77777777" w:rsidR="00EC107F" w:rsidRDefault="00000000">
            <w:pPr>
              <w:spacing w:after="0" w:line="259" w:lineRule="auto"/>
              <w:ind w:left="58" w:right="0" w:firstLine="0"/>
              <w:jc w:val="left"/>
            </w:pPr>
            <w:r>
              <w:rPr>
                <w:rFonts w:ascii="Calibri" w:eastAsia="Calibri" w:hAnsi="Calibri" w:cs="Calibri"/>
                <w:sz w:val="17"/>
              </w:rPr>
              <w:t xml:space="preserve">                     77,194</w:t>
            </w:r>
          </w:p>
        </w:tc>
        <w:tc>
          <w:tcPr>
            <w:tcW w:w="902" w:type="dxa"/>
            <w:tcBorders>
              <w:top w:val="single" w:sz="5" w:space="0" w:color="000000"/>
              <w:left w:val="single" w:sz="9" w:space="0" w:color="000000"/>
              <w:bottom w:val="single" w:sz="5" w:space="0" w:color="000000"/>
              <w:right w:val="single" w:sz="9" w:space="0" w:color="000000"/>
            </w:tcBorders>
          </w:tcPr>
          <w:p w14:paraId="13D0C4F1" w14:textId="77777777" w:rsidR="00EC107F" w:rsidRDefault="00000000">
            <w:pPr>
              <w:spacing w:after="0" w:line="259" w:lineRule="auto"/>
              <w:ind w:left="0" w:right="3" w:firstLine="0"/>
              <w:jc w:val="right"/>
            </w:pPr>
            <w:r>
              <w:rPr>
                <w:rFonts w:ascii="Calibri" w:eastAsia="Calibri" w:hAnsi="Calibri" w:cs="Calibri"/>
                <w:sz w:val="17"/>
              </w:rPr>
              <w:t>17%</w:t>
            </w:r>
          </w:p>
        </w:tc>
        <w:tc>
          <w:tcPr>
            <w:tcW w:w="1320" w:type="dxa"/>
            <w:tcBorders>
              <w:top w:val="single" w:sz="5" w:space="0" w:color="000000"/>
              <w:left w:val="single" w:sz="9" w:space="0" w:color="000000"/>
              <w:bottom w:val="single" w:sz="5" w:space="0" w:color="000000"/>
              <w:right w:val="single" w:sz="9" w:space="0" w:color="000000"/>
            </w:tcBorders>
          </w:tcPr>
          <w:p w14:paraId="4B201403" w14:textId="77777777" w:rsidR="00EC107F" w:rsidRDefault="00000000">
            <w:pPr>
              <w:spacing w:after="0" w:line="259" w:lineRule="auto"/>
              <w:ind w:left="0" w:right="4" w:firstLine="0"/>
              <w:jc w:val="right"/>
            </w:pPr>
            <w:r>
              <w:rPr>
                <w:rFonts w:ascii="Calibri" w:eastAsia="Calibri" w:hAnsi="Calibri" w:cs="Calibri"/>
                <w:sz w:val="17"/>
              </w:rPr>
              <w:t>46%</w:t>
            </w:r>
          </w:p>
        </w:tc>
      </w:tr>
      <w:tr w:rsidR="00EC107F" w14:paraId="6F01B02C" w14:textId="77777777">
        <w:trPr>
          <w:trHeight w:val="289"/>
        </w:trPr>
        <w:tc>
          <w:tcPr>
            <w:tcW w:w="989" w:type="dxa"/>
            <w:tcBorders>
              <w:top w:val="single" w:sz="5" w:space="0" w:color="000000"/>
              <w:left w:val="single" w:sz="5" w:space="0" w:color="000000"/>
              <w:bottom w:val="single" w:sz="5" w:space="0" w:color="000000"/>
              <w:right w:val="single" w:sz="9" w:space="0" w:color="000000"/>
            </w:tcBorders>
            <w:vAlign w:val="bottom"/>
          </w:tcPr>
          <w:p w14:paraId="7FEA6480" w14:textId="77777777" w:rsidR="00EC107F" w:rsidRDefault="00000000">
            <w:pPr>
              <w:spacing w:after="0" w:line="259" w:lineRule="auto"/>
              <w:ind w:left="0" w:right="0" w:firstLine="0"/>
              <w:jc w:val="left"/>
            </w:pPr>
            <w:r>
              <w:rPr>
                <w:rFonts w:ascii="Calibri" w:eastAsia="Calibri" w:hAnsi="Calibri" w:cs="Calibri"/>
                <w:sz w:val="17"/>
              </w:rPr>
              <w:t>230-232</w:t>
            </w:r>
          </w:p>
        </w:tc>
        <w:tc>
          <w:tcPr>
            <w:tcW w:w="2175" w:type="dxa"/>
            <w:tcBorders>
              <w:top w:val="single" w:sz="5" w:space="0" w:color="000000"/>
              <w:left w:val="single" w:sz="9" w:space="0" w:color="000000"/>
              <w:bottom w:val="single" w:sz="5" w:space="0" w:color="000000"/>
              <w:right w:val="single" w:sz="9" w:space="0" w:color="000000"/>
            </w:tcBorders>
            <w:vAlign w:val="bottom"/>
          </w:tcPr>
          <w:p w14:paraId="5E1E754A" w14:textId="77777777" w:rsidR="00EC107F" w:rsidRDefault="00000000">
            <w:pPr>
              <w:spacing w:after="0" w:line="259" w:lineRule="auto"/>
              <w:ind w:left="6" w:right="0" w:firstLine="0"/>
              <w:jc w:val="left"/>
            </w:pPr>
            <w:r>
              <w:rPr>
                <w:rFonts w:ascii="Calibri" w:eastAsia="Calibri" w:hAnsi="Calibri" w:cs="Calibri"/>
                <w:sz w:val="17"/>
              </w:rPr>
              <w:t>Financim i Brendshëm</w:t>
            </w:r>
          </w:p>
        </w:tc>
        <w:tc>
          <w:tcPr>
            <w:tcW w:w="1319" w:type="dxa"/>
            <w:tcBorders>
              <w:top w:val="single" w:sz="5" w:space="0" w:color="000000"/>
              <w:left w:val="single" w:sz="9" w:space="0" w:color="000000"/>
              <w:bottom w:val="single" w:sz="5" w:space="0" w:color="000000"/>
              <w:right w:val="single" w:sz="9" w:space="0" w:color="000000"/>
            </w:tcBorders>
            <w:vAlign w:val="bottom"/>
          </w:tcPr>
          <w:p w14:paraId="51867C36" w14:textId="77777777" w:rsidR="00EC107F" w:rsidRDefault="00000000">
            <w:pPr>
              <w:spacing w:after="0" w:line="259" w:lineRule="auto"/>
              <w:ind w:left="63" w:right="0" w:firstLine="0"/>
              <w:jc w:val="left"/>
            </w:pPr>
            <w:r>
              <w:rPr>
                <w:rFonts w:ascii="Calibri" w:eastAsia="Calibri" w:hAnsi="Calibri" w:cs="Calibri"/>
                <w:sz w:val="17"/>
              </w:rPr>
              <w:t xml:space="preserve">                           -</w:t>
            </w:r>
          </w:p>
        </w:tc>
        <w:tc>
          <w:tcPr>
            <w:tcW w:w="908" w:type="dxa"/>
            <w:tcBorders>
              <w:top w:val="single" w:sz="5" w:space="0" w:color="000000"/>
              <w:left w:val="single" w:sz="9" w:space="0" w:color="000000"/>
              <w:bottom w:val="single" w:sz="5" w:space="0" w:color="000000"/>
              <w:right w:val="single" w:sz="9" w:space="0" w:color="000000"/>
            </w:tcBorders>
            <w:vAlign w:val="bottom"/>
          </w:tcPr>
          <w:p w14:paraId="2F5805C6" w14:textId="77777777" w:rsidR="00EC107F" w:rsidRDefault="00000000">
            <w:pPr>
              <w:spacing w:after="0" w:line="259" w:lineRule="auto"/>
              <w:ind w:left="0" w:right="9" w:firstLine="0"/>
              <w:jc w:val="right"/>
            </w:pPr>
            <w:r>
              <w:rPr>
                <w:rFonts w:ascii="Calibri" w:eastAsia="Calibri" w:hAnsi="Calibri" w:cs="Calibri"/>
                <w:sz w:val="17"/>
              </w:rPr>
              <w:t>0%</w:t>
            </w:r>
          </w:p>
        </w:tc>
        <w:tc>
          <w:tcPr>
            <w:tcW w:w="1313" w:type="dxa"/>
            <w:tcBorders>
              <w:top w:val="single" w:sz="5" w:space="0" w:color="000000"/>
              <w:left w:val="single" w:sz="9" w:space="0" w:color="000000"/>
              <w:bottom w:val="single" w:sz="5" w:space="0" w:color="000000"/>
              <w:right w:val="single" w:sz="9" w:space="0" w:color="000000"/>
            </w:tcBorders>
            <w:vAlign w:val="bottom"/>
          </w:tcPr>
          <w:p w14:paraId="5EE254D2" w14:textId="77777777" w:rsidR="00EC107F" w:rsidRDefault="00000000">
            <w:pPr>
              <w:spacing w:after="0" w:line="259" w:lineRule="auto"/>
              <w:ind w:left="58" w:right="0" w:firstLine="0"/>
              <w:jc w:val="left"/>
            </w:pPr>
            <w:r>
              <w:rPr>
                <w:rFonts w:ascii="Calibri" w:eastAsia="Calibri" w:hAnsi="Calibri" w:cs="Calibri"/>
                <w:sz w:val="17"/>
              </w:rPr>
              <w:t xml:space="preserve">                           -</w:t>
            </w:r>
          </w:p>
        </w:tc>
        <w:tc>
          <w:tcPr>
            <w:tcW w:w="902" w:type="dxa"/>
            <w:tcBorders>
              <w:top w:val="single" w:sz="5" w:space="0" w:color="000000"/>
              <w:left w:val="single" w:sz="9" w:space="0" w:color="000000"/>
              <w:bottom w:val="single" w:sz="5" w:space="0" w:color="000000"/>
              <w:right w:val="single" w:sz="9" w:space="0" w:color="000000"/>
            </w:tcBorders>
            <w:vAlign w:val="bottom"/>
          </w:tcPr>
          <w:p w14:paraId="2BDCD89A" w14:textId="77777777" w:rsidR="00EC107F" w:rsidRDefault="00000000">
            <w:pPr>
              <w:spacing w:after="0" w:line="259" w:lineRule="auto"/>
              <w:ind w:left="0" w:right="3" w:firstLine="0"/>
              <w:jc w:val="right"/>
            </w:pPr>
            <w:r>
              <w:rPr>
                <w:rFonts w:ascii="Calibri" w:eastAsia="Calibri" w:hAnsi="Calibri" w:cs="Calibri"/>
                <w:sz w:val="17"/>
              </w:rPr>
              <w:t>0%</w:t>
            </w:r>
          </w:p>
        </w:tc>
        <w:tc>
          <w:tcPr>
            <w:tcW w:w="1320" w:type="dxa"/>
            <w:tcBorders>
              <w:top w:val="single" w:sz="5" w:space="0" w:color="000000"/>
              <w:left w:val="single" w:sz="9" w:space="0" w:color="000000"/>
              <w:bottom w:val="single" w:sz="5" w:space="0" w:color="000000"/>
              <w:right w:val="single" w:sz="9" w:space="0" w:color="000000"/>
            </w:tcBorders>
            <w:vAlign w:val="bottom"/>
          </w:tcPr>
          <w:p w14:paraId="526E5D64" w14:textId="77777777" w:rsidR="00EC107F" w:rsidRDefault="00000000">
            <w:pPr>
              <w:spacing w:after="0" w:line="259" w:lineRule="auto"/>
              <w:ind w:left="0" w:right="4" w:firstLine="0"/>
              <w:jc w:val="right"/>
            </w:pPr>
            <w:r>
              <w:rPr>
                <w:rFonts w:ascii="Calibri" w:eastAsia="Calibri" w:hAnsi="Calibri" w:cs="Calibri"/>
                <w:sz w:val="17"/>
              </w:rPr>
              <w:t>0%</w:t>
            </w:r>
          </w:p>
        </w:tc>
      </w:tr>
      <w:tr w:rsidR="00EC107F" w14:paraId="3CC3AABB" w14:textId="77777777">
        <w:trPr>
          <w:trHeight w:val="283"/>
        </w:trPr>
        <w:tc>
          <w:tcPr>
            <w:tcW w:w="989" w:type="dxa"/>
            <w:tcBorders>
              <w:top w:val="single" w:sz="5" w:space="0" w:color="000000"/>
              <w:left w:val="single" w:sz="5" w:space="0" w:color="000000"/>
              <w:bottom w:val="single" w:sz="9" w:space="0" w:color="000000"/>
              <w:right w:val="single" w:sz="9" w:space="0" w:color="000000"/>
            </w:tcBorders>
          </w:tcPr>
          <w:p w14:paraId="2ED088F0" w14:textId="77777777" w:rsidR="00EC107F" w:rsidRDefault="00000000">
            <w:pPr>
              <w:spacing w:after="0" w:line="259" w:lineRule="auto"/>
              <w:ind w:left="0" w:right="0" w:firstLine="0"/>
              <w:jc w:val="left"/>
            </w:pPr>
            <w:r>
              <w:rPr>
                <w:rFonts w:ascii="Calibri" w:eastAsia="Calibri" w:hAnsi="Calibri" w:cs="Calibri"/>
                <w:sz w:val="17"/>
              </w:rPr>
              <w:t>230-231</w:t>
            </w:r>
          </w:p>
        </w:tc>
        <w:tc>
          <w:tcPr>
            <w:tcW w:w="2175" w:type="dxa"/>
            <w:tcBorders>
              <w:top w:val="single" w:sz="5" w:space="0" w:color="000000"/>
              <w:left w:val="single" w:sz="9" w:space="0" w:color="000000"/>
              <w:bottom w:val="single" w:sz="9" w:space="0" w:color="000000"/>
              <w:right w:val="single" w:sz="9" w:space="0" w:color="000000"/>
            </w:tcBorders>
          </w:tcPr>
          <w:p w14:paraId="112229E5" w14:textId="77777777" w:rsidR="00EC107F" w:rsidRDefault="00000000">
            <w:pPr>
              <w:spacing w:after="0" w:line="259" w:lineRule="auto"/>
              <w:ind w:left="6" w:right="0" w:firstLine="0"/>
              <w:jc w:val="left"/>
            </w:pPr>
            <w:r>
              <w:rPr>
                <w:rFonts w:ascii="Calibri" w:eastAsia="Calibri" w:hAnsi="Calibri" w:cs="Calibri"/>
                <w:sz w:val="17"/>
              </w:rPr>
              <w:t>Financim i Huaj</w:t>
            </w:r>
          </w:p>
        </w:tc>
        <w:tc>
          <w:tcPr>
            <w:tcW w:w="1319" w:type="dxa"/>
            <w:tcBorders>
              <w:top w:val="single" w:sz="5" w:space="0" w:color="000000"/>
              <w:left w:val="single" w:sz="9" w:space="0" w:color="000000"/>
              <w:bottom w:val="single" w:sz="9" w:space="0" w:color="000000"/>
              <w:right w:val="single" w:sz="9" w:space="0" w:color="000000"/>
            </w:tcBorders>
          </w:tcPr>
          <w:p w14:paraId="66ADED56" w14:textId="77777777" w:rsidR="00EC107F" w:rsidRDefault="00000000">
            <w:pPr>
              <w:spacing w:after="0" w:line="259" w:lineRule="auto"/>
              <w:ind w:left="63" w:right="0" w:firstLine="0"/>
              <w:jc w:val="left"/>
            </w:pPr>
            <w:r>
              <w:rPr>
                <w:rFonts w:ascii="Calibri" w:eastAsia="Calibri" w:hAnsi="Calibri" w:cs="Calibri"/>
                <w:sz w:val="17"/>
              </w:rPr>
              <w:t xml:space="preserve">                           -</w:t>
            </w:r>
          </w:p>
        </w:tc>
        <w:tc>
          <w:tcPr>
            <w:tcW w:w="908" w:type="dxa"/>
            <w:tcBorders>
              <w:top w:val="single" w:sz="5" w:space="0" w:color="000000"/>
              <w:left w:val="single" w:sz="9" w:space="0" w:color="000000"/>
              <w:bottom w:val="single" w:sz="9" w:space="0" w:color="000000"/>
              <w:right w:val="single" w:sz="9" w:space="0" w:color="000000"/>
            </w:tcBorders>
          </w:tcPr>
          <w:p w14:paraId="3976F075" w14:textId="77777777" w:rsidR="00EC107F" w:rsidRDefault="00000000">
            <w:pPr>
              <w:spacing w:after="0" w:line="259" w:lineRule="auto"/>
              <w:ind w:left="0" w:right="9" w:firstLine="0"/>
              <w:jc w:val="right"/>
            </w:pPr>
            <w:r>
              <w:rPr>
                <w:rFonts w:ascii="Calibri" w:eastAsia="Calibri" w:hAnsi="Calibri" w:cs="Calibri"/>
                <w:sz w:val="17"/>
              </w:rPr>
              <w:t>0%</w:t>
            </w:r>
          </w:p>
        </w:tc>
        <w:tc>
          <w:tcPr>
            <w:tcW w:w="1313" w:type="dxa"/>
            <w:tcBorders>
              <w:top w:val="single" w:sz="5" w:space="0" w:color="000000"/>
              <w:left w:val="single" w:sz="9" w:space="0" w:color="000000"/>
              <w:bottom w:val="single" w:sz="9" w:space="0" w:color="000000"/>
              <w:right w:val="single" w:sz="9" w:space="0" w:color="000000"/>
            </w:tcBorders>
          </w:tcPr>
          <w:p w14:paraId="22F387C8" w14:textId="77777777" w:rsidR="00EC107F" w:rsidRDefault="00000000">
            <w:pPr>
              <w:spacing w:after="0" w:line="259" w:lineRule="auto"/>
              <w:ind w:left="58" w:right="0" w:firstLine="0"/>
              <w:jc w:val="left"/>
            </w:pPr>
            <w:r>
              <w:rPr>
                <w:rFonts w:ascii="Calibri" w:eastAsia="Calibri" w:hAnsi="Calibri" w:cs="Calibri"/>
                <w:sz w:val="17"/>
              </w:rPr>
              <w:t xml:space="preserve">                           -</w:t>
            </w:r>
          </w:p>
        </w:tc>
        <w:tc>
          <w:tcPr>
            <w:tcW w:w="902" w:type="dxa"/>
            <w:tcBorders>
              <w:top w:val="single" w:sz="5" w:space="0" w:color="000000"/>
              <w:left w:val="single" w:sz="9" w:space="0" w:color="000000"/>
              <w:bottom w:val="single" w:sz="9" w:space="0" w:color="000000"/>
              <w:right w:val="single" w:sz="9" w:space="0" w:color="000000"/>
            </w:tcBorders>
          </w:tcPr>
          <w:p w14:paraId="73ACBDDF" w14:textId="77777777" w:rsidR="00EC107F" w:rsidRDefault="00000000">
            <w:pPr>
              <w:spacing w:after="0" w:line="259" w:lineRule="auto"/>
              <w:ind w:left="0" w:right="3" w:firstLine="0"/>
              <w:jc w:val="right"/>
            </w:pPr>
            <w:r>
              <w:rPr>
                <w:rFonts w:ascii="Calibri" w:eastAsia="Calibri" w:hAnsi="Calibri" w:cs="Calibri"/>
                <w:sz w:val="17"/>
              </w:rPr>
              <w:t>0%</w:t>
            </w:r>
          </w:p>
        </w:tc>
        <w:tc>
          <w:tcPr>
            <w:tcW w:w="1320" w:type="dxa"/>
            <w:tcBorders>
              <w:top w:val="single" w:sz="5" w:space="0" w:color="000000"/>
              <w:left w:val="single" w:sz="9" w:space="0" w:color="000000"/>
              <w:bottom w:val="single" w:sz="9" w:space="0" w:color="000000"/>
              <w:right w:val="single" w:sz="9" w:space="0" w:color="000000"/>
            </w:tcBorders>
          </w:tcPr>
          <w:p w14:paraId="44FD1962" w14:textId="77777777" w:rsidR="00EC107F" w:rsidRDefault="00000000">
            <w:pPr>
              <w:spacing w:after="0" w:line="259" w:lineRule="auto"/>
              <w:ind w:left="0" w:right="4" w:firstLine="0"/>
              <w:jc w:val="right"/>
            </w:pPr>
            <w:r>
              <w:rPr>
                <w:rFonts w:ascii="Calibri" w:eastAsia="Calibri" w:hAnsi="Calibri" w:cs="Calibri"/>
                <w:sz w:val="17"/>
              </w:rPr>
              <w:t>0%</w:t>
            </w:r>
          </w:p>
        </w:tc>
      </w:tr>
      <w:tr w:rsidR="00EC107F" w14:paraId="128CF856" w14:textId="77777777">
        <w:trPr>
          <w:trHeight w:val="474"/>
        </w:trPr>
        <w:tc>
          <w:tcPr>
            <w:tcW w:w="3164" w:type="dxa"/>
            <w:gridSpan w:val="2"/>
            <w:tcBorders>
              <w:top w:val="single" w:sz="9" w:space="0" w:color="000000"/>
              <w:left w:val="single" w:sz="5" w:space="0" w:color="000000"/>
              <w:bottom w:val="single" w:sz="9" w:space="0" w:color="000000"/>
              <w:right w:val="single" w:sz="5" w:space="0" w:color="000000"/>
            </w:tcBorders>
          </w:tcPr>
          <w:p w14:paraId="39799184" w14:textId="77777777" w:rsidR="00EC107F" w:rsidRDefault="00000000">
            <w:pPr>
              <w:spacing w:after="2" w:line="259" w:lineRule="auto"/>
              <w:ind w:left="0" w:right="9" w:firstLine="0"/>
              <w:jc w:val="center"/>
            </w:pPr>
            <w:r>
              <w:rPr>
                <w:rFonts w:ascii="Calibri" w:eastAsia="Calibri" w:hAnsi="Calibri" w:cs="Calibri"/>
                <w:b/>
                <w:sz w:val="17"/>
              </w:rPr>
              <w:t xml:space="preserve">Totali i Shpenzimeve Buxhetore të </w:t>
            </w:r>
          </w:p>
          <w:p w14:paraId="07D036AB" w14:textId="77777777" w:rsidR="00EC107F" w:rsidRDefault="00000000">
            <w:pPr>
              <w:spacing w:after="0" w:line="259" w:lineRule="auto"/>
              <w:ind w:left="2" w:right="0" w:firstLine="0"/>
              <w:jc w:val="center"/>
            </w:pPr>
            <w:r>
              <w:rPr>
                <w:rFonts w:ascii="Calibri" w:eastAsia="Calibri" w:hAnsi="Calibri" w:cs="Calibri"/>
                <w:b/>
                <w:sz w:val="17"/>
              </w:rPr>
              <w:t>Programit</w:t>
            </w:r>
          </w:p>
        </w:tc>
        <w:tc>
          <w:tcPr>
            <w:tcW w:w="1319" w:type="dxa"/>
            <w:tcBorders>
              <w:top w:val="single" w:sz="9" w:space="0" w:color="000000"/>
              <w:left w:val="single" w:sz="5" w:space="0" w:color="000000"/>
              <w:bottom w:val="single" w:sz="9" w:space="0" w:color="000000"/>
              <w:right w:val="single" w:sz="5" w:space="0" w:color="000000"/>
            </w:tcBorders>
            <w:vAlign w:val="center"/>
          </w:tcPr>
          <w:p w14:paraId="59CDFD0F" w14:textId="77777777" w:rsidR="00EC107F" w:rsidRDefault="00000000">
            <w:pPr>
              <w:spacing w:after="0" w:line="259" w:lineRule="auto"/>
              <w:ind w:left="63" w:right="0" w:firstLine="0"/>
              <w:jc w:val="left"/>
            </w:pPr>
            <w:r>
              <w:rPr>
                <w:rFonts w:ascii="Calibri" w:eastAsia="Calibri" w:hAnsi="Calibri" w:cs="Calibri"/>
                <w:b/>
                <w:sz w:val="17"/>
              </w:rPr>
              <w:t xml:space="preserve">                  554,085</w:t>
            </w:r>
          </w:p>
        </w:tc>
        <w:tc>
          <w:tcPr>
            <w:tcW w:w="908" w:type="dxa"/>
            <w:tcBorders>
              <w:top w:val="single" w:sz="9" w:space="0" w:color="000000"/>
              <w:left w:val="single" w:sz="5" w:space="0" w:color="000000"/>
              <w:bottom w:val="single" w:sz="9" w:space="0" w:color="000000"/>
              <w:right w:val="single" w:sz="5" w:space="0" w:color="000000"/>
            </w:tcBorders>
            <w:vAlign w:val="center"/>
          </w:tcPr>
          <w:p w14:paraId="4E721877" w14:textId="77777777" w:rsidR="00EC107F" w:rsidRDefault="00000000">
            <w:pPr>
              <w:spacing w:after="0" w:line="259" w:lineRule="auto"/>
              <w:ind w:left="0" w:right="6" w:firstLine="0"/>
              <w:jc w:val="right"/>
            </w:pPr>
            <w:r>
              <w:rPr>
                <w:rFonts w:ascii="Calibri" w:eastAsia="Calibri" w:hAnsi="Calibri" w:cs="Calibri"/>
                <w:b/>
                <w:sz w:val="17"/>
              </w:rPr>
              <w:t>100%</w:t>
            </w:r>
          </w:p>
        </w:tc>
        <w:tc>
          <w:tcPr>
            <w:tcW w:w="1313" w:type="dxa"/>
            <w:tcBorders>
              <w:top w:val="single" w:sz="9" w:space="0" w:color="000000"/>
              <w:left w:val="single" w:sz="5" w:space="0" w:color="000000"/>
              <w:bottom w:val="single" w:sz="9" w:space="0" w:color="000000"/>
              <w:right w:val="single" w:sz="5" w:space="0" w:color="000000"/>
            </w:tcBorders>
            <w:vAlign w:val="center"/>
          </w:tcPr>
          <w:p w14:paraId="0A217C47" w14:textId="77777777" w:rsidR="00EC107F" w:rsidRDefault="00000000">
            <w:pPr>
              <w:spacing w:after="0" w:line="259" w:lineRule="auto"/>
              <w:ind w:left="58" w:right="0" w:firstLine="0"/>
              <w:jc w:val="left"/>
            </w:pPr>
            <w:r>
              <w:rPr>
                <w:rFonts w:ascii="Calibri" w:eastAsia="Calibri" w:hAnsi="Calibri" w:cs="Calibri"/>
                <w:b/>
                <w:sz w:val="17"/>
              </w:rPr>
              <w:t xml:space="preserve">                  457,658</w:t>
            </w:r>
          </w:p>
        </w:tc>
        <w:tc>
          <w:tcPr>
            <w:tcW w:w="902" w:type="dxa"/>
            <w:tcBorders>
              <w:top w:val="single" w:sz="9" w:space="0" w:color="000000"/>
              <w:left w:val="single" w:sz="5" w:space="0" w:color="000000"/>
              <w:bottom w:val="single" w:sz="9" w:space="0" w:color="000000"/>
              <w:right w:val="single" w:sz="5" w:space="0" w:color="000000"/>
            </w:tcBorders>
            <w:vAlign w:val="center"/>
          </w:tcPr>
          <w:p w14:paraId="41A96A9D" w14:textId="77777777" w:rsidR="00EC107F" w:rsidRDefault="00000000">
            <w:pPr>
              <w:spacing w:after="0" w:line="259" w:lineRule="auto"/>
              <w:ind w:left="0" w:right="1" w:firstLine="0"/>
              <w:jc w:val="right"/>
            </w:pPr>
            <w:r>
              <w:rPr>
                <w:rFonts w:ascii="Calibri" w:eastAsia="Calibri" w:hAnsi="Calibri" w:cs="Calibri"/>
                <w:b/>
                <w:sz w:val="17"/>
              </w:rPr>
              <w:t>100%</w:t>
            </w:r>
          </w:p>
        </w:tc>
        <w:tc>
          <w:tcPr>
            <w:tcW w:w="1320" w:type="dxa"/>
            <w:tcBorders>
              <w:top w:val="single" w:sz="9" w:space="0" w:color="000000"/>
              <w:left w:val="single" w:sz="5" w:space="0" w:color="000000"/>
              <w:bottom w:val="single" w:sz="9" w:space="0" w:color="000000"/>
              <w:right w:val="single" w:sz="9" w:space="0" w:color="000000"/>
            </w:tcBorders>
            <w:vAlign w:val="center"/>
          </w:tcPr>
          <w:p w14:paraId="1B6BD311" w14:textId="77777777" w:rsidR="00EC107F" w:rsidRDefault="00000000">
            <w:pPr>
              <w:spacing w:after="0" w:line="259" w:lineRule="auto"/>
              <w:ind w:left="0" w:right="2" w:firstLine="0"/>
              <w:jc w:val="right"/>
            </w:pPr>
            <w:r>
              <w:rPr>
                <w:rFonts w:ascii="Calibri" w:eastAsia="Calibri" w:hAnsi="Calibri" w:cs="Calibri"/>
                <w:b/>
                <w:sz w:val="17"/>
              </w:rPr>
              <w:t>83%</w:t>
            </w:r>
          </w:p>
        </w:tc>
      </w:tr>
      <w:tr w:rsidR="00EC107F" w14:paraId="1FA00C09" w14:textId="77777777">
        <w:trPr>
          <w:trHeight w:val="429"/>
        </w:trPr>
        <w:tc>
          <w:tcPr>
            <w:tcW w:w="3164" w:type="dxa"/>
            <w:gridSpan w:val="2"/>
            <w:tcBorders>
              <w:top w:val="single" w:sz="9" w:space="0" w:color="000000"/>
              <w:left w:val="single" w:sz="5" w:space="0" w:color="000000"/>
              <w:bottom w:val="single" w:sz="5" w:space="0" w:color="000000"/>
              <w:right w:val="single" w:sz="9" w:space="0" w:color="000000"/>
            </w:tcBorders>
          </w:tcPr>
          <w:p w14:paraId="451FC7D2" w14:textId="77777777" w:rsidR="00EC107F" w:rsidRDefault="00000000">
            <w:pPr>
              <w:spacing w:after="0" w:line="259" w:lineRule="auto"/>
              <w:ind w:left="0" w:right="0" w:firstLine="0"/>
              <w:jc w:val="center"/>
            </w:pPr>
            <w:r>
              <w:rPr>
                <w:rFonts w:ascii="Calibri" w:eastAsia="Calibri" w:hAnsi="Calibri" w:cs="Calibri"/>
                <w:b/>
                <w:sz w:val="17"/>
              </w:rPr>
              <w:t>Shpenzime Korente nga të Ardhurat Jashtë limitit (kapitulli 06)</w:t>
            </w:r>
          </w:p>
        </w:tc>
        <w:tc>
          <w:tcPr>
            <w:tcW w:w="1319" w:type="dxa"/>
            <w:tcBorders>
              <w:top w:val="single" w:sz="9" w:space="0" w:color="000000"/>
              <w:left w:val="single" w:sz="9" w:space="0" w:color="000000"/>
              <w:bottom w:val="single" w:sz="9" w:space="0" w:color="000000"/>
              <w:right w:val="single" w:sz="9" w:space="0" w:color="000000"/>
            </w:tcBorders>
          </w:tcPr>
          <w:p w14:paraId="6F418F30" w14:textId="77777777" w:rsidR="00EC107F" w:rsidRDefault="00EC107F">
            <w:pPr>
              <w:spacing w:after="160" w:line="259" w:lineRule="auto"/>
              <w:ind w:left="0" w:right="0" w:firstLine="0"/>
              <w:jc w:val="left"/>
            </w:pPr>
          </w:p>
        </w:tc>
        <w:tc>
          <w:tcPr>
            <w:tcW w:w="908" w:type="dxa"/>
            <w:tcBorders>
              <w:top w:val="single" w:sz="9" w:space="0" w:color="000000"/>
              <w:left w:val="single" w:sz="9" w:space="0" w:color="000000"/>
              <w:bottom w:val="single" w:sz="9" w:space="0" w:color="000000"/>
              <w:right w:val="single" w:sz="9" w:space="0" w:color="000000"/>
            </w:tcBorders>
          </w:tcPr>
          <w:p w14:paraId="411F24B7" w14:textId="77777777" w:rsidR="00EC107F" w:rsidRDefault="00EC107F">
            <w:pPr>
              <w:spacing w:after="160" w:line="259" w:lineRule="auto"/>
              <w:ind w:left="0" w:right="0" w:firstLine="0"/>
              <w:jc w:val="left"/>
            </w:pPr>
          </w:p>
        </w:tc>
        <w:tc>
          <w:tcPr>
            <w:tcW w:w="1313" w:type="dxa"/>
            <w:tcBorders>
              <w:top w:val="single" w:sz="9" w:space="0" w:color="000000"/>
              <w:left w:val="single" w:sz="9" w:space="0" w:color="000000"/>
              <w:bottom w:val="single" w:sz="9" w:space="0" w:color="000000"/>
              <w:right w:val="single" w:sz="9" w:space="0" w:color="000000"/>
            </w:tcBorders>
            <w:vAlign w:val="center"/>
          </w:tcPr>
          <w:p w14:paraId="62D0591E" w14:textId="77777777" w:rsidR="00EC107F" w:rsidRDefault="00000000">
            <w:pPr>
              <w:spacing w:after="0" w:line="259" w:lineRule="auto"/>
              <w:ind w:left="58" w:right="0" w:firstLine="0"/>
              <w:jc w:val="left"/>
            </w:pPr>
            <w:r>
              <w:rPr>
                <w:rFonts w:ascii="Calibri" w:eastAsia="Calibri" w:hAnsi="Calibri" w:cs="Calibri"/>
                <w:sz w:val="17"/>
              </w:rPr>
              <w:t xml:space="preserve">                           -</w:t>
            </w:r>
          </w:p>
        </w:tc>
        <w:tc>
          <w:tcPr>
            <w:tcW w:w="902" w:type="dxa"/>
            <w:tcBorders>
              <w:top w:val="single" w:sz="9" w:space="0" w:color="000000"/>
              <w:left w:val="single" w:sz="9" w:space="0" w:color="000000"/>
              <w:bottom w:val="single" w:sz="9" w:space="0" w:color="000000"/>
              <w:right w:val="single" w:sz="9" w:space="0" w:color="000000"/>
            </w:tcBorders>
          </w:tcPr>
          <w:p w14:paraId="6DF7CF87" w14:textId="77777777" w:rsidR="00EC107F" w:rsidRDefault="00EC107F">
            <w:pPr>
              <w:spacing w:after="160" w:line="259" w:lineRule="auto"/>
              <w:ind w:left="0" w:right="0" w:firstLine="0"/>
              <w:jc w:val="left"/>
            </w:pPr>
          </w:p>
        </w:tc>
        <w:tc>
          <w:tcPr>
            <w:tcW w:w="1320" w:type="dxa"/>
            <w:tcBorders>
              <w:top w:val="single" w:sz="9" w:space="0" w:color="000000"/>
              <w:left w:val="single" w:sz="9" w:space="0" w:color="000000"/>
              <w:bottom w:val="single" w:sz="9" w:space="0" w:color="000000"/>
              <w:right w:val="single" w:sz="5" w:space="0" w:color="000000"/>
            </w:tcBorders>
          </w:tcPr>
          <w:p w14:paraId="56E16301" w14:textId="77777777" w:rsidR="00EC107F" w:rsidRDefault="00EC107F">
            <w:pPr>
              <w:spacing w:after="160" w:line="259" w:lineRule="auto"/>
              <w:ind w:left="0" w:right="0" w:firstLine="0"/>
              <w:jc w:val="left"/>
            </w:pPr>
          </w:p>
        </w:tc>
      </w:tr>
      <w:tr w:rsidR="00EC107F" w14:paraId="46F6E9C6" w14:textId="77777777">
        <w:trPr>
          <w:trHeight w:val="325"/>
        </w:trPr>
        <w:tc>
          <w:tcPr>
            <w:tcW w:w="3164" w:type="dxa"/>
            <w:gridSpan w:val="2"/>
            <w:tcBorders>
              <w:top w:val="single" w:sz="5" w:space="0" w:color="000000"/>
              <w:left w:val="single" w:sz="5" w:space="0" w:color="000000"/>
              <w:bottom w:val="single" w:sz="9" w:space="0" w:color="000000"/>
              <w:right w:val="single" w:sz="5" w:space="0" w:color="000000"/>
            </w:tcBorders>
            <w:shd w:val="clear" w:color="auto" w:fill="D6DCE4"/>
          </w:tcPr>
          <w:p w14:paraId="59FA739C" w14:textId="77777777" w:rsidR="00EC107F" w:rsidRDefault="00000000">
            <w:pPr>
              <w:spacing w:after="0" w:line="259" w:lineRule="auto"/>
              <w:ind w:left="0" w:right="1" w:firstLine="0"/>
              <w:jc w:val="center"/>
            </w:pPr>
            <w:r>
              <w:rPr>
                <w:rFonts w:ascii="Calibri" w:eastAsia="Calibri" w:hAnsi="Calibri" w:cs="Calibri"/>
                <w:b/>
                <w:sz w:val="17"/>
              </w:rPr>
              <w:t>Totali i Shpenzimeve të Programit</w:t>
            </w:r>
          </w:p>
        </w:tc>
        <w:tc>
          <w:tcPr>
            <w:tcW w:w="1319" w:type="dxa"/>
            <w:tcBorders>
              <w:top w:val="single" w:sz="9" w:space="0" w:color="000000"/>
              <w:left w:val="single" w:sz="5" w:space="0" w:color="000000"/>
              <w:bottom w:val="single" w:sz="9" w:space="0" w:color="000000"/>
              <w:right w:val="single" w:sz="5" w:space="0" w:color="000000"/>
            </w:tcBorders>
            <w:shd w:val="clear" w:color="auto" w:fill="D6DCE4"/>
          </w:tcPr>
          <w:p w14:paraId="7832064E" w14:textId="77777777" w:rsidR="00EC107F" w:rsidRDefault="00000000">
            <w:pPr>
              <w:spacing w:after="0" w:line="259" w:lineRule="auto"/>
              <w:ind w:left="63" w:right="0" w:firstLine="0"/>
              <w:jc w:val="left"/>
            </w:pPr>
            <w:r>
              <w:rPr>
                <w:rFonts w:ascii="Calibri" w:eastAsia="Calibri" w:hAnsi="Calibri" w:cs="Calibri"/>
                <w:b/>
                <w:sz w:val="17"/>
              </w:rPr>
              <w:t xml:space="preserve">                  554,085</w:t>
            </w:r>
          </w:p>
        </w:tc>
        <w:tc>
          <w:tcPr>
            <w:tcW w:w="908" w:type="dxa"/>
            <w:tcBorders>
              <w:top w:val="single" w:sz="9" w:space="0" w:color="000000"/>
              <w:left w:val="single" w:sz="5" w:space="0" w:color="000000"/>
              <w:bottom w:val="single" w:sz="9" w:space="0" w:color="000000"/>
              <w:right w:val="single" w:sz="5" w:space="0" w:color="000000"/>
            </w:tcBorders>
            <w:shd w:val="clear" w:color="auto" w:fill="D6DCE4"/>
          </w:tcPr>
          <w:p w14:paraId="3228C7FC" w14:textId="77777777" w:rsidR="00EC107F" w:rsidRDefault="00EC107F">
            <w:pPr>
              <w:spacing w:after="160" w:line="259" w:lineRule="auto"/>
              <w:ind w:left="0" w:right="0" w:firstLine="0"/>
              <w:jc w:val="left"/>
            </w:pPr>
          </w:p>
        </w:tc>
        <w:tc>
          <w:tcPr>
            <w:tcW w:w="1313" w:type="dxa"/>
            <w:tcBorders>
              <w:top w:val="single" w:sz="9" w:space="0" w:color="000000"/>
              <w:left w:val="single" w:sz="5" w:space="0" w:color="000000"/>
              <w:bottom w:val="single" w:sz="9" w:space="0" w:color="000000"/>
              <w:right w:val="single" w:sz="5" w:space="0" w:color="000000"/>
            </w:tcBorders>
            <w:shd w:val="clear" w:color="auto" w:fill="D6DCE4"/>
          </w:tcPr>
          <w:p w14:paraId="618CECE1" w14:textId="77777777" w:rsidR="00EC107F" w:rsidRDefault="00000000">
            <w:pPr>
              <w:spacing w:after="0" w:line="259" w:lineRule="auto"/>
              <w:ind w:left="58" w:right="0" w:firstLine="0"/>
              <w:jc w:val="left"/>
            </w:pPr>
            <w:r>
              <w:rPr>
                <w:rFonts w:ascii="Calibri" w:eastAsia="Calibri" w:hAnsi="Calibri" w:cs="Calibri"/>
                <w:b/>
                <w:sz w:val="17"/>
              </w:rPr>
              <w:t xml:space="preserve">                  457,658</w:t>
            </w:r>
          </w:p>
        </w:tc>
        <w:tc>
          <w:tcPr>
            <w:tcW w:w="902" w:type="dxa"/>
            <w:tcBorders>
              <w:top w:val="single" w:sz="9" w:space="0" w:color="000000"/>
              <w:left w:val="single" w:sz="5" w:space="0" w:color="000000"/>
              <w:bottom w:val="single" w:sz="9" w:space="0" w:color="000000"/>
              <w:right w:val="single" w:sz="5" w:space="0" w:color="000000"/>
            </w:tcBorders>
            <w:shd w:val="clear" w:color="auto" w:fill="D6DCE4"/>
          </w:tcPr>
          <w:p w14:paraId="766867E0" w14:textId="77777777" w:rsidR="00EC107F" w:rsidRDefault="00EC107F">
            <w:pPr>
              <w:spacing w:after="160" w:line="259" w:lineRule="auto"/>
              <w:ind w:left="0" w:right="0" w:firstLine="0"/>
              <w:jc w:val="left"/>
            </w:pPr>
          </w:p>
        </w:tc>
        <w:tc>
          <w:tcPr>
            <w:tcW w:w="1320" w:type="dxa"/>
            <w:tcBorders>
              <w:top w:val="single" w:sz="9" w:space="0" w:color="000000"/>
              <w:left w:val="single" w:sz="5" w:space="0" w:color="000000"/>
              <w:bottom w:val="single" w:sz="9" w:space="0" w:color="000000"/>
              <w:right w:val="single" w:sz="9" w:space="0" w:color="000000"/>
            </w:tcBorders>
            <w:shd w:val="clear" w:color="auto" w:fill="D6DCE4"/>
          </w:tcPr>
          <w:p w14:paraId="1E65EB0C" w14:textId="77777777" w:rsidR="00EC107F" w:rsidRDefault="00EC107F">
            <w:pPr>
              <w:spacing w:after="160" w:line="259" w:lineRule="auto"/>
              <w:ind w:left="0" w:right="0" w:firstLine="0"/>
              <w:jc w:val="left"/>
            </w:pPr>
          </w:p>
        </w:tc>
      </w:tr>
    </w:tbl>
    <w:p w14:paraId="09733689" w14:textId="77777777" w:rsidR="00EC107F" w:rsidRDefault="00000000">
      <w:pPr>
        <w:spacing w:after="19" w:line="259" w:lineRule="auto"/>
        <w:ind w:left="1587" w:right="0" w:firstLine="0"/>
        <w:jc w:val="left"/>
      </w:pPr>
      <w:r>
        <w:t xml:space="preserve"> </w:t>
      </w:r>
    </w:p>
    <w:p w14:paraId="23FFE4F0" w14:textId="77777777" w:rsidR="00EC107F" w:rsidRDefault="00000000">
      <w:pPr>
        <w:ind w:left="1582" w:right="1256"/>
      </w:pPr>
      <w:r>
        <w:t xml:space="preserve">Nga të dhënat rezulton se buxheti për 12-mujorin është realizuar në masën 83% ndaj planit të rishikuar, nga ku shpenzimet për paga dhe sigurimet shoqërore zënë rreth 83% të totalit dhe janë realizuar në masën 98% ndaj planit total.  </w:t>
      </w:r>
    </w:p>
    <w:p w14:paraId="2AFE8363" w14:textId="77777777" w:rsidR="00EC107F" w:rsidRDefault="00000000">
      <w:pPr>
        <w:ind w:left="1582" w:right="1256"/>
      </w:pPr>
      <w:r>
        <w:t xml:space="preserve">Shpenzimet korrente zënë rreth 17% të totalit dhe janë realizuar në masën 46% ndaj panit total.  </w:t>
      </w:r>
    </w:p>
    <w:p w14:paraId="01032949" w14:textId="77777777" w:rsidR="00EC107F" w:rsidRDefault="00000000">
      <w:pPr>
        <w:spacing w:after="40" w:line="259" w:lineRule="auto"/>
        <w:ind w:left="2307" w:right="0" w:firstLine="0"/>
        <w:jc w:val="left"/>
      </w:pPr>
      <w:r>
        <w:rPr>
          <w:b/>
        </w:rPr>
        <w:t xml:space="preserve"> </w:t>
      </w:r>
    </w:p>
    <w:p w14:paraId="71539176" w14:textId="77777777" w:rsidR="00EC107F" w:rsidRDefault="00000000">
      <w:pPr>
        <w:spacing w:after="10" w:line="267" w:lineRule="auto"/>
        <w:ind w:left="2307" w:right="1249" w:hanging="360"/>
      </w:pPr>
      <w:r>
        <w:rPr>
          <w:rFonts w:ascii="Segoe UI Symbol" w:eastAsia="Segoe UI Symbol" w:hAnsi="Segoe UI Symbol" w:cs="Segoe UI Symbol"/>
        </w:rPr>
        <w:t>•</w:t>
      </w:r>
      <w:r>
        <w:rPr>
          <w:rFonts w:ascii="Arial" w:eastAsia="Arial" w:hAnsi="Arial" w:cs="Arial"/>
        </w:rPr>
        <w:t xml:space="preserve"> </w:t>
      </w:r>
      <w:r>
        <w:rPr>
          <w:b/>
          <w:u w:val="single" w:color="000000"/>
        </w:rPr>
        <w:t>Për realizimin e funksioneve të institucioneve pjesë të këtij programi, ky program</w:t>
      </w:r>
      <w:r>
        <w:rPr>
          <w:b/>
        </w:rPr>
        <w:t xml:space="preserve"> </w:t>
      </w:r>
      <w:r>
        <w:rPr>
          <w:b/>
          <w:u w:val="single" w:color="000000"/>
        </w:rPr>
        <w:t>është fokusuar në financimin e këtyre produkteve:</w:t>
      </w:r>
      <w:r>
        <w:rPr>
          <w:b/>
        </w:rPr>
        <w:t xml:space="preserve"> </w:t>
      </w:r>
    </w:p>
    <w:p w14:paraId="2E0041B3" w14:textId="77777777" w:rsidR="00EC107F" w:rsidRDefault="00000000">
      <w:pPr>
        <w:spacing w:after="16" w:line="259" w:lineRule="auto"/>
        <w:ind w:left="1587" w:right="0" w:firstLine="0"/>
        <w:jc w:val="left"/>
      </w:pPr>
      <w:r>
        <w:t xml:space="preserve"> </w:t>
      </w:r>
    </w:p>
    <w:p w14:paraId="5AE52959" w14:textId="77777777" w:rsidR="00EC107F" w:rsidRDefault="00000000">
      <w:pPr>
        <w:spacing w:after="9" w:line="267" w:lineRule="auto"/>
        <w:ind w:left="1582" w:right="1252"/>
      </w:pPr>
      <w:r>
        <w:t>-</w:t>
      </w:r>
      <w:r>
        <w:rPr>
          <w:u w:val="single" w:color="000000"/>
        </w:rPr>
        <w:t>Shpenzime korrente</w:t>
      </w:r>
      <w:r>
        <w:t xml:space="preserve"> </w:t>
      </w:r>
    </w:p>
    <w:p w14:paraId="24701373" w14:textId="77777777" w:rsidR="00EC107F" w:rsidRDefault="00000000">
      <w:pPr>
        <w:spacing w:after="48" w:line="259" w:lineRule="auto"/>
        <w:ind w:left="1587" w:right="0" w:firstLine="0"/>
        <w:jc w:val="left"/>
      </w:pPr>
      <w:r>
        <w:t xml:space="preserve"> </w:t>
      </w:r>
    </w:p>
    <w:p w14:paraId="7AA6EDA1" w14:textId="77777777" w:rsidR="00EC107F" w:rsidRDefault="00000000">
      <w:pPr>
        <w:spacing w:after="235" w:line="267" w:lineRule="auto"/>
        <w:ind w:left="1582" w:right="835"/>
        <w:jc w:val="left"/>
      </w:pPr>
      <w:r>
        <w:rPr>
          <w:b/>
        </w:rPr>
        <w:t>Produkti  “Akte ligjore dhe nënligjore të përgatitura” (91002AA)</w:t>
      </w:r>
      <w:r>
        <w:t xml:space="preserve"> realizuar në vlerën prej 29.5 milion lekë ose në masën 27%. </w:t>
      </w:r>
    </w:p>
    <w:p w14:paraId="70F724EF" w14:textId="77777777" w:rsidR="00EC107F" w:rsidRDefault="00000000">
      <w:pPr>
        <w:spacing w:after="236" w:line="267" w:lineRule="auto"/>
        <w:ind w:left="1582" w:right="835"/>
        <w:jc w:val="left"/>
      </w:pPr>
      <w:r>
        <w:rPr>
          <w:b/>
        </w:rPr>
        <w:t>Produkti  “Dokumenti i projektligjit vjetor të buxhetit” (91002AB)</w:t>
      </w:r>
      <w:r>
        <w:t xml:space="preserve"> realizuar në vlerën prej 28.8 milion lekë ose në masën 90%. </w:t>
      </w:r>
    </w:p>
    <w:p w14:paraId="5450D0F2" w14:textId="77777777" w:rsidR="00EC107F" w:rsidRDefault="00000000">
      <w:pPr>
        <w:spacing w:after="208" w:line="267" w:lineRule="auto"/>
        <w:ind w:left="1582" w:right="835"/>
        <w:jc w:val="left"/>
      </w:pPr>
      <w:r>
        <w:rPr>
          <w:b/>
        </w:rPr>
        <w:t xml:space="preserve">Produkti  “Dokumenti i programit buxhetor afatmesëm” (91002AC) </w:t>
      </w:r>
      <w:r>
        <w:t xml:space="preserve">realizuar në vlerën prej 13.2 milion lekë ose në masën 67%. </w:t>
      </w:r>
    </w:p>
    <w:p w14:paraId="3B6CB1F3" w14:textId="77777777" w:rsidR="00EC107F" w:rsidRDefault="00000000">
      <w:pPr>
        <w:spacing w:after="202"/>
        <w:ind w:left="1582" w:right="1256"/>
      </w:pPr>
      <w:r>
        <w:t xml:space="preserve">Këto produkte përfshijnë shpenzimet e personelit dhe shpenzimet operative me qëllim ushtrimin e veprimtarisë së Drejtorisë së Përgjithshme të Thesarit të Aparatit të MF-së. </w:t>
      </w:r>
    </w:p>
    <w:p w14:paraId="53F38F8B" w14:textId="77777777" w:rsidR="00EC107F" w:rsidRDefault="00000000">
      <w:pPr>
        <w:ind w:left="1582" w:right="1256"/>
      </w:pPr>
      <w:r>
        <w:t xml:space="preserve">Duke marrë shkas nga rekomandimet e lëna nga Kontrolli i Lartë i Shtetit, por dhe me qëllim që realizimi i buxhetit të bëhet lehtesisht i zbatueshëm dhe monitorueshëm, Drejtoria e Buxhetit dhe Menaxhimit Financiar nëpërmjet shkresës nr. 5966/2, datë 02.05.2024 ka propozuar në Dokumentin e PBA 2025-2027, Faza I, që fondi i nevojshëm për mbulimin e pagave dhe sigurimeve për Aparatin e MF-së të parashikohet brenda një programi, konkretisht në programin “Planifikim, Menaxhim, Administrim” (01110). </w:t>
      </w:r>
    </w:p>
    <w:p w14:paraId="41D6A049" w14:textId="77777777" w:rsidR="00EC107F" w:rsidRDefault="00000000">
      <w:pPr>
        <w:spacing w:after="34" w:line="259" w:lineRule="auto"/>
        <w:ind w:left="1587" w:right="0" w:firstLine="0"/>
        <w:jc w:val="left"/>
      </w:pPr>
      <w:r>
        <w:rPr>
          <w:b/>
        </w:rPr>
        <w:t xml:space="preserve"> </w:t>
      </w:r>
    </w:p>
    <w:p w14:paraId="61CFF3B9" w14:textId="77777777" w:rsidR="00EC107F" w:rsidRDefault="00000000">
      <w:pPr>
        <w:ind w:left="1582" w:right="1256"/>
      </w:pPr>
      <w:r>
        <w:rPr>
          <w:b/>
        </w:rPr>
        <w:t xml:space="preserve">Produkti 91002AD “Raporte të konsoliduara financiare dhe fiskale” </w:t>
      </w:r>
      <w:r>
        <w:t xml:space="preserve">përfshin shpenzimet e personelit dhe shpenzimet operative për ushtrimin e funksioneve të degëve të thesarit në </w:t>
      </w:r>
      <w:r>
        <w:lastRenderedPageBreak/>
        <w:t xml:space="preserve">rrethe, realizuar në vlerën prej 334.3 milion lekë ose në masën 99% gjatë vitit 2024.  Nisur nga fakti se viti 2024 përkoi me vitin e parë të buxhetimit me fonde shtetërore të </w:t>
      </w:r>
    </w:p>
    <w:p w14:paraId="01C5ECEF" w14:textId="77777777" w:rsidR="00EC107F" w:rsidRDefault="00000000">
      <w:pPr>
        <w:ind w:left="1582" w:right="1256"/>
      </w:pPr>
      <w:r>
        <w:t xml:space="preserve">AMGKP, si rrjedhojë e Ligjit nr. 55/2023 </w:t>
      </w:r>
      <w:r>
        <w:rPr>
          <w:i/>
        </w:rPr>
        <w:t>“Për menaxhimin e garancive dhe kredive shtetërore të pakthyera</w:t>
      </w:r>
      <w:r>
        <w:t xml:space="preserve">” planifikimi i buxhetit për AMGKP-në u bë referuar tavaneve në dispozicion të këtij programi duke cënuar në këtë formë aftësinë paguese vjetore për paga dhe sigurime për Degët e Thesarit. </w:t>
      </w:r>
    </w:p>
    <w:p w14:paraId="211F2F71" w14:textId="77777777" w:rsidR="00EC107F" w:rsidRDefault="00000000">
      <w:pPr>
        <w:spacing w:after="218"/>
        <w:ind w:left="1582" w:right="1256"/>
      </w:pPr>
      <w:r>
        <w:t xml:space="preserve">Për sa më lart, DBMF pas një analize të thelluar të realizimit të shpenzimeve të personelit për gjysmën e parë të vitit dhe realizimit të pritshëm për periudhën në vijim të vitit 2024 konstatoi fonde të lira për shkak të vakancave të organikave në fuqi të cilat pas miratimit nga Drejtoria e Përgjithshme e Buxhetit u transferuan kundrejt degëve që paraqiteshin me mungesë fondesh (nëpërmjet shkresave nr. 9292, datë 03.07.2024 dhe nr. 9292/1, datë 03.07.2024) me qëllim zgjidhjen e përkohshme.  </w:t>
      </w:r>
    </w:p>
    <w:p w14:paraId="446BD8BF" w14:textId="77777777" w:rsidR="00EC107F" w:rsidRDefault="00000000">
      <w:pPr>
        <w:ind w:left="1582" w:right="1256"/>
      </w:pPr>
      <w:r>
        <w:rPr>
          <w:b/>
        </w:rPr>
        <w:t>Produkti 91002AE “Kontrata të garancive dhe kredive të pakthyera”</w:t>
      </w:r>
      <w:r>
        <w:t xml:space="preserve"> përfshin shpenzimet e personelit dhe shpenzimet korrente të domosdoshme për ushtrimin e veprimtarisë së Agjencisë së Menaxhimit të Garancive dhe Kredive të Pakthyera, të realizuara në vlerën prej </w:t>
      </w:r>
    </w:p>
    <w:p w14:paraId="7866E7EE" w14:textId="77777777" w:rsidR="00EC107F" w:rsidRDefault="00000000">
      <w:pPr>
        <w:spacing w:after="200"/>
        <w:ind w:left="1582" w:right="1256"/>
      </w:pPr>
      <w:r>
        <w:t xml:space="preserve">51.8 milion lekë ose në masën 93%. Referuar shkresës nr. 346/3, datë 20.05.2024 të AMGKPsë, plani i buxhetit është i pamjaftueshëm për mbulimin e nevojave vjetore të këtij institucioni për shkak se viti 2024 përkon me vitin e parë të buxhetimit me fonde shtetërore për këtë institucion si rrjedhojë e ligjit nr. 55/2023 </w:t>
      </w:r>
      <w:r>
        <w:rPr>
          <w:i/>
        </w:rPr>
        <w:t>“Për menaxhimin e garancive dhe kredive shtetërore të pakthyera</w:t>
      </w:r>
      <w:r>
        <w:t xml:space="preserve">”, arsye kjo që planifikimi buxhetit për AMGKP-në u bë referuar tavaneve në dispozicion të programit </w:t>
      </w:r>
      <w:r>
        <w:rPr>
          <w:i/>
        </w:rPr>
        <w:t>“Menaxhimi i shpenzimeve publike</w:t>
      </w:r>
      <w:r>
        <w:t xml:space="preserve">” (01120), të PBA 2024-2026 dhe jo bazuar në nevojat e tij. Kërkesës u plotësua nëpërmjet rishpërndarjeve të shpenzimeve të përsonelit për shkak të vakancave të strukturës në fuqi. </w:t>
      </w:r>
    </w:p>
    <w:p w14:paraId="1EDC9FC8" w14:textId="77777777" w:rsidR="00EC107F" w:rsidRDefault="00000000">
      <w:pPr>
        <w:spacing w:after="9" w:line="267" w:lineRule="auto"/>
        <w:ind w:left="1582" w:right="1252"/>
      </w:pPr>
      <w:r>
        <w:t>-</w:t>
      </w:r>
      <w:r>
        <w:rPr>
          <w:u w:val="single" w:color="000000"/>
        </w:rPr>
        <w:t>Financim i brendshëm</w:t>
      </w:r>
      <w:r>
        <w:t xml:space="preserve">  </w:t>
      </w:r>
    </w:p>
    <w:p w14:paraId="10EA7B20" w14:textId="77777777" w:rsidR="00EC107F" w:rsidRDefault="00000000">
      <w:pPr>
        <w:spacing w:after="25" w:line="259" w:lineRule="auto"/>
        <w:ind w:left="1587" w:right="0" w:firstLine="0"/>
        <w:jc w:val="left"/>
      </w:pPr>
      <w:r>
        <w:t xml:space="preserve"> </w:t>
      </w:r>
    </w:p>
    <w:p w14:paraId="0E822856" w14:textId="77777777" w:rsidR="00EC107F" w:rsidRDefault="00000000">
      <w:pPr>
        <w:ind w:left="1582" w:right="1256"/>
      </w:pPr>
      <w:r>
        <w:t xml:space="preserve">Në këtë program, në Aparatin e MF-së është planifikuar Projekti </w:t>
      </w:r>
      <w:r>
        <w:rPr>
          <w:i/>
        </w:rPr>
        <w:t>“Oponencë”</w:t>
      </w:r>
      <w:r>
        <w:t>, plani i të cilit në fillim të vitit u miratua në vlerën</w:t>
      </w:r>
      <w:r>
        <w:rPr>
          <w:b/>
        </w:rPr>
        <w:t xml:space="preserve"> </w:t>
      </w:r>
      <w:r>
        <w:t>prej 475 milion lekë dhe u pakësua me 300 milion lekë me Aktin Normativ nr. 1, datë 20.02.2024, me 45 milion me Aktin Normatin Nr.3, datë 28.08.2024 dhe me 130 milion me Aktin Normativ nr.5, datë 19.12.2024, pasi projekti "</w:t>
      </w:r>
      <w:r>
        <w:rPr>
          <w:i/>
        </w:rPr>
        <w:t>Oponenca"</w:t>
      </w:r>
      <w:r>
        <w:t xml:space="preserve"> ishte parashikuar për kryerjen e oponencave të jashtme të studimeve të fizibilitetit për projekte të ndryshme investimesh në përputhje me përcaktimet e Vendimit nr. 887, datë 27.12.2022 "</w:t>
      </w:r>
      <w:r>
        <w:rPr>
          <w:i/>
        </w:rPr>
        <w:t>Për procedurat e menaxhimit të investimeve publike</w:t>
      </w:r>
      <w:r>
        <w:t xml:space="preserve">", por me Vendimin nr. 70, datë 14.02.2024 për ndryshimet e Vendimit nr. 887, kryerja e oponencës nuk është më kërkesë e vendimit e si rrjedhojë ky fond u pakësua. </w:t>
      </w:r>
    </w:p>
    <w:p w14:paraId="32521714" w14:textId="77777777" w:rsidR="00EC107F" w:rsidRDefault="00000000">
      <w:pPr>
        <w:ind w:left="1582" w:right="1256"/>
      </w:pPr>
      <w:r>
        <w:t xml:space="preserve">Në këtë program është shtuar me aktin normativ nr.3 datë 28.08.2024 projekti “Përmiresimi i </w:t>
      </w:r>
    </w:p>
    <w:p w14:paraId="124C17B6" w14:textId="77777777" w:rsidR="00EC107F" w:rsidRDefault="00000000">
      <w:pPr>
        <w:ind w:left="1582" w:right="1256"/>
      </w:pPr>
      <w:r>
        <w:t xml:space="preserve">SIFQ-t”  në vlerën 130 milion lekë, fond i cili u pakësua me aktin normativ nr.5, datë 19.12.2024 për faktin se nuk përfunduan proçedurat e prokurimit nga AKSHI.Ky projekt është planifikuar dhe do të vijojë për vitet buxhetore 2025-2026. </w:t>
      </w:r>
    </w:p>
    <w:p w14:paraId="0C365280" w14:textId="77777777" w:rsidR="00EC107F" w:rsidRDefault="00000000">
      <w:pPr>
        <w:spacing w:after="24" w:line="259" w:lineRule="auto"/>
        <w:ind w:left="1587" w:right="0" w:firstLine="0"/>
        <w:jc w:val="left"/>
      </w:pPr>
      <w:r>
        <w:rPr>
          <w:b/>
        </w:rPr>
        <w:t xml:space="preserve"> </w:t>
      </w:r>
    </w:p>
    <w:p w14:paraId="1B07A084" w14:textId="77777777" w:rsidR="00EC107F" w:rsidRDefault="00000000">
      <w:pPr>
        <w:pStyle w:val="Heading3"/>
        <w:spacing w:after="42"/>
        <w:ind w:left="1582" w:right="835"/>
      </w:pPr>
      <w:r>
        <w:rPr>
          <w:noProof/>
        </w:rPr>
        <w:drawing>
          <wp:anchor distT="0" distB="0" distL="114300" distR="114300" simplePos="0" relativeHeight="251662336" behindDoc="1" locked="0" layoutInCell="1" allowOverlap="0" wp14:anchorId="193AABC8" wp14:editId="7ADCCA3B">
            <wp:simplePos x="0" y="0"/>
            <wp:positionH relativeFrom="column">
              <wp:posOffset>906780</wp:posOffset>
            </wp:positionH>
            <wp:positionV relativeFrom="paragraph">
              <wp:posOffset>-54064</wp:posOffset>
            </wp:positionV>
            <wp:extent cx="5060442" cy="328409"/>
            <wp:effectExtent l="0" t="0" r="0" b="0"/>
            <wp:wrapNone/>
            <wp:docPr id="7299" name="Picture 7299"/>
            <wp:cNvGraphicFramePr/>
            <a:graphic xmlns:a="http://schemas.openxmlformats.org/drawingml/2006/main">
              <a:graphicData uri="http://schemas.openxmlformats.org/drawingml/2006/picture">
                <pic:pic xmlns:pic="http://schemas.openxmlformats.org/drawingml/2006/picture">
                  <pic:nvPicPr>
                    <pic:cNvPr id="7299" name="Picture 7299"/>
                    <pic:cNvPicPr/>
                  </pic:nvPicPr>
                  <pic:blipFill>
                    <a:blip r:embed="rId17"/>
                    <a:stretch>
                      <a:fillRect/>
                    </a:stretch>
                  </pic:blipFill>
                  <pic:spPr>
                    <a:xfrm>
                      <a:off x="0" y="0"/>
                      <a:ext cx="5060442" cy="328409"/>
                    </a:xfrm>
                    <a:prstGeom prst="rect">
                      <a:avLst/>
                    </a:prstGeom>
                  </pic:spPr>
                </pic:pic>
              </a:graphicData>
            </a:graphic>
          </wp:anchor>
        </w:drawing>
      </w:r>
      <w:r>
        <w:t xml:space="preserve">3.1.3.Programi i ekzekutimit  të  Pagesave të Ndryshme (Programi 01130) </w:t>
      </w:r>
    </w:p>
    <w:p w14:paraId="0EA59B48" w14:textId="77777777" w:rsidR="00EC107F" w:rsidRDefault="00000000">
      <w:pPr>
        <w:spacing w:after="16" w:line="259" w:lineRule="auto"/>
        <w:ind w:left="1587" w:right="0" w:firstLine="0"/>
        <w:jc w:val="left"/>
      </w:pPr>
      <w:r>
        <w:t xml:space="preserve"> </w:t>
      </w:r>
    </w:p>
    <w:p w14:paraId="0242DCE5" w14:textId="77777777" w:rsidR="00EC107F" w:rsidRDefault="00000000">
      <w:pPr>
        <w:ind w:left="1582" w:right="1256"/>
      </w:pPr>
      <w:r>
        <w:t xml:space="preserve">Fusha e veprimit të këtij programi konsiston në realizimin e pagesave të ndryshme sipas natyrës së tyre: për kuotat e anëtarësimeve në organizatat ndërkombëtare, për rritjen e kapitalit në institucionet financiare ndërkombëtare, transferta të ndryshme për funksionarët e lartë, në rastet e largimit nga detyra si dhe ekzekutimi i vendimeve gjyqësore dhe detyrimeve të tjera të MF-së, sipas vendimmarrjeve specifike të cilat zbatohen nga Aparati i MF-së. </w:t>
      </w:r>
    </w:p>
    <w:p w14:paraId="5A20F875" w14:textId="77777777" w:rsidR="00EC107F" w:rsidRDefault="00000000">
      <w:pPr>
        <w:spacing w:after="17" w:line="259" w:lineRule="auto"/>
        <w:ind w:left="1587" w:right="0" w:firstLine="0"/>
        <w:jc w:val="left"/>
      </w:pPr>
      <w:r>
        <w:lastRenderedPageBreak/>
        <w:t xml:space="preserve"> </w:t>
      </w:r>
    </w:p>
    <w:p w14:paraId="3DE89459" w14:textId="77777777" w:rsidR="00EC107F" w:rsidRDefault="00000000">
      <w:pPr>
        <w:ind w:left="1582" w:right="1256"/>
      </w:pPr>
      <w:r>
        <w:t>Me qëllim realizimin e objektivave të këtij programi, me ligjin nr. 97/2023 u miratua</w:t>
      </w:r>
      <w:r>
        <w:rPr>
          <w:i/>
        </w:rPr>
        <w:t xml:space="preserve"> </w:t>
      </w:r>
      <w:r>
        <w:t xml:space="preserve">buxheti fillestar në vlerën prej 1.3 miliard lekë, i cili u rishikua me shkresën nr. 15774/1, datë 15.11.2024 dhe Aktin Normativ nr. 5, datë 26.12.2024 duke arritur vlerën prej 2.7 miliard lekë, ndryshimet e zërave të të cilëve do të reflektohen në vijim.  </w:t>
      </w:r>
    </w:p>
    <w:p w14:paraId="1E8FDDC5" w14:textId="77777777" w:rsidR="00EC107F" w:rsidRDefault="00000000">
      <w:pPr>
        <w:spacing w:after="16" w:line="259" w:lineRule="auto"/>
        <w:ind w:left="1587" w:right="0" w:firstLine="0"/>
        <w:jc w:val="left"/>
      </w:pPr>
      <w:r>
        <w:t xml:space="preserve"> </w:t>
      </w:r>
    </w:p>
    <w:p w14:paraId="103B9454" w14:textId="77777777" w:rsidR="00EC107F" w:rsidRDefault="00000000">
      <w:pPr>
        <w:ind w:left="1582" w:right="1256"/>
      </w:pPr>
      <w:r>
        <w:t xml:space="preserve">Gjatë vitit, plani i buxhetit për këtë program pësoi këto ndryshime: </w:t>
      </w:r>
    </w:p>
    <w:p w14:paraId="58B6121C" w14:textId="77777777" w:rsidR="00EC107F" w:rsidRDefault="00000000">
      <w:pPr>
        <w:spacing w:after="16" w:line="259" w:lineRule="auto"/>
        <w:ind w:left="1587" w:right="0" w:firstLine="0"/>
        <w:jc w:val="left"/>
      </w:pPr>
      <w:r>
        <w:t xml:space="preserve"> </w:t>
      </w:r>
    </w:p>
    <w:p w14:paraId="5BE1B3D5" w14:textId="77777777" w:rsidR="00EC107F" w:rsidRDefault="00000000">
      <w:pPr>
        <w:spacing w:after="16"/>
        <w:ind w:left="1582" w:right="1251"/>
      </w:pPr>
      <w:r>
        <w:t>-Shpenzimet korrente u shtuan me 17.9 milion lekë si rezultat i VKM-së nr. 177, datë 27.03.2024</w:t>
      </w:r>
      <w:r>
        <w:rPr>
          <w:i/>
        </w:rPr>
        <w:t xml:space="preserve"> “Për ekzekutimin e Vendimit të Gjykatës Evropiane për të Drejtat e Njeriut, datë 07.11.2023, për çështjen “Durdaj dhe të tjerë kundër Shqipërisë” (për kërkesën nr. 63543/09 dhe 3 kërkesa të tjera)”,</w:t>
      </w:r>
      <w:r>
        <w:t xml:space="preserve"> me rreth 1.7 milion lekë, si rezultat i VKM-së nr. 658, datë 23.10.2024</w:t>
      </w:r>
      <w:r>
        <w:rPr>
          <w:i/>
        </w:rPr>
        <w:t xml:space="preserve"> </w:t>
      </w:r>
    </w:p>
    <w:p w14:paraId="7CBCCF49" w14:textId="77777777" w:rsidR="00EC107F" w:rsidRDefault="00000000">
      <w:pPr>
        <w:ind w:left="1582" w:right="1256"/>
      </w:pPr>
      <w:r>
        <w:rPr>
          <w:i/>
        </w:rPr>
        <w:t>“Për ekzekutimin e Vendimit të Gjykatës Evropiane për të Drejtat e Njeriut, datë 07.05.2024, për çështjen “Biba kundër Shqipërisë”</w:t>
      </w:r>
      <w:r>
        <w:t xml:space="preserve"> dhe u pakësua në vlerën e 18.5 milion lekëve si rezultat i transferimeve të fondeve në zbatim të ligjit nr. 8097, datë 21.03.1996, për shpërblimin e funksionarëve pas ndërprerjes nga funksioni i tyre. </w:t>
      </w:r>
    </w:p>
    <w:p w14:paraId="72692CB6" w14:textId="77777777" w:rsidR="00EC107F" w:rsidRDefault="00000000">
      <w:pPr>
        <w:spacing w:after="29" w:line="259" w:lineRule="auto"/>
        <w:ind w:left="1587" w:right="0" w:firstLine="0"/>
        <w:jc w:val="left"/>
      </w:pPr>
      <w:r>
        <w:t xml:space="preserve"> </w:t>
      </w:r>
    </w:p>
    <w:p w14:paraId="47E5326F" w14:textId="77777777" w:rsidR="00EC107F" w:rsidRDefault="00000000">
      <w:pPr>
        <w:ind w:left="1582" w:right="1256"/>
      </w:pPr>
      <w:r>
        <w:t xml:space="preserve">-Pakësimi i shpenzimeve korrente vijoi gjithashtu në produktet </w:t>
      </w:r>
      <w:r>
        <w:rPr>
          <w:i/>
        </w:rPr>
        <w:t>“Vendime gjyqësore të ekzekutuara”</w:t>
      </w:r>
      <w:r>
        <w:t xml:space="preserve"> dhe </w:t>
      </w:r>
      <w:r>
        <w:rPr>
          <w:i/>
        </w:rPr>
        <w:t xml:space="preserve">“Bridge Financing (Financim afatshkurtër për Fondin Kombëtar)” </w:t>
      </w:r>
      <w:r>
        <w:t xml:space="preserve">me 100 milion lekë (50 milion lekë për secilin produkt) si rezultat i realizimit të pritshëm më të ulët sesa vlera e parashikuar ku vlera prej 100 milion lekë u rishpënda brenda zërit të shpenzimeve korrente të programit 01130, për mbulimin e shpenzimeve të vendimeve të Arbitrazhit dhe Gjykatës Evropiane të të Drejtave të Njeriut, sipas shkresës nr. 15774/1, datë 15.11.2024. </w:t>
      </w:r>
    </w:p>
    <w:p w14:paraId="3ECCB0F4" w14:textId="77777777" w:rsidR="00EC107F" w:rsidRDefault="00000000">
      <w:pPr>
        <w:spacing w:after="38" w:line="259" w:lineRule="auto"/>
        <w:ind w:left="1587" w:right="0" w:firstLine="0"/>
        <w:jc w:val="left"/>
      </w:pPr>
      <w:r>
        <w:t xml:space="preserve"> </w:t>
      </w:r>
    </w:p>
    <w:p w14:paraId="4DAD584E" w14:textId="77777777" w:rsidR="00EC107F" w:rsidRDefault="00000000">
      <w:pPr>
        <w:ind w:left="1582" w:right="1256"/>
      </w:pPr>
      <w:r>
        <w:t xml:space="preserve">-Në zbatim të Aktit Normativ nr. 5, datë 26.12.2024 </w:t>
      </w:r>
      <w:r>
        <w:rPr>
          <w:i/>
        </w:rPr>
        <w:t xml:space="preserve">“Për disa ndryshime në ligjin nr. 97/2023 “Për buxhetin e vitit 2024””, </w:t>
      </w:r>
      <w:r>
        <w:t xml:space="preserve">të ndryshuar, në zërin e shpenzimeve korrente u pakësua me 10.4 milion lekë produkti </w:t>
      </w:r>
      <w:r>
        <w:rPr>
          <w:i/>
        </w:rPr>
        <w:t>“Vendime gjyqësore të ekzekutuara”</w:t>
      </w:r>
      <w:r>
        <w:t xml:space="preserve"> dhe u shtuan dy produkte të reja përkatësisht </w:t>
      </w:r>
      <w:r>
        <w:rPr>
          <w:i/>
        </w:rPr>
        <w:t>“Digjitalizimi i të dhënave kadastrale të pasurive të paluajtshme”</w:t>
      </w:r>
      <w:r>
        <w:t xml:space="preserve"> në vlerën 744 milion lekë dhe </w:t>
      </w:r>
      <w:r>
        <w:rPr>
          <w:i/>
        </w:rPr>
        <w:t>“Regjistrim fillestar i zonave kadastrale”</w:t>
      </w:r>
      <w:r>
        <w:t xml:space="preserve"> në vlerën 834 milion lekë.  </w:t>
      </w:r>
    </w:p>
    <w:p w14:paraId="0E21961C" w14:textId="77777777" w:rsidR="00EC107F" w:rsidRDefault="00000000">
      <w:pPr>
        <w:spacing w:after="16" w:line="259" w:lineRule="auto"/>
        <w:ind w:left="1947" w:right="0" w:firstLine="0"/>
        <w:jc w:val="left"/>
      </w:pPr>
      <w:r>
        <w:t xml:space="preserve"> </w:t>
      </w:r>
    </w:p>
    <w:p w14:paraId="3988679F" w14:textId="77777777" w:rsidR="00EC107F" w:rsidRDefault="00000000">
      <w:pPr>
        <w:spacing w:after="205"/>
        <w:ind w:left="1582" w:right="1256"/>
      </w:pPr>
      <w:r>
        <w:t xml:space="preserve">-Shpenzimet kapitale u pakësuan në vlerën prej 35.3 milion lekë për sa i takon fondit të parashikuar për SASPAC me qëllim përdorimin e tij për parafinancimin, bashkëfinancimin dhe pagesën e tatimit mbi vlerën e shtuar dhe detyrimeve doganore për projektet me financim të huaj referuar kërkesave rast pas rasti. </w:t>
      </w:r>
    </w:p>
    <w:p w14:paraId="40FC021F" w14:textId="77777777" w:rsidR="00EC107F" w:rsidRDefault="00000000">
      <w:pPr>
        <w:spacing w:after="9" w:line="267" w:lineRule="auto"/>
        <w:ind w:left="1582" w:right="1252"/>
      </w:pPr>
      <w:r>
        <w:rPr>
          <w:i/>
          <w:u w:val="single" w:color="000000"/>
        </w:rPr>
        <w:t>Në përputhje me qëllimin dhe objektivat e këtij programi</w:t>
      </w:r>
      <w:r>
        <w:rPr>
          <w:u w:val="single" w:color="000000"/>
        </w:rPr>
        <w:t>, realizimi i buxhetit për 12-mujorin</w:t>
      </w:r>
      <w:r>
        <w:t xml:space="preserve"> </w:t>
      </w:r>
      <w:r>
        <w:rPr>
          <w:u w:val="single" w:color="000000"/>
        </w:rPr>
        <w:t>e vitit 2024, paraqitet si më poshtë:</w:t>
      </w:r>
      <w:r>
        <w:t xml:space="preserve">    </w:t>
      </w:r>
    </w:p>
    <w:p w14:paraId="1EEA446B" w14:textId="77777777" w:rsidR="00EC107F" w:rsidRDefault="00000000">
      <w:pPr>
        <w:spacing w:after="5" w:line="266" w:lineRule="auto"/>
        <w:ind w:left="1582" w:right="1252"/>
        <w:jc w:val="right"/>
      </w:pPr>
      <w:r>
        <w:t xml:space="preserve">në mijë lekë </w:t>
      </w:r>
    </w:p>
    <w:tbl>
      <w:tblPr>
        <w:tblStyle w:val="TableGrid"/>
        <w:tblW w:w="8924" w:type="dxa"/>
        <w:tblInd w:w="1593" w:type="dxa"/>
        <w:tblCellMar>
          <w:top w:w="26" w:type="dxa"/>
          <w:left w:w="27" w:type="dxa"/>
          <w:bottom w:w="6" w:type="dxa"/>
          <w:right w:w="25" w:type="dxa"/>
        </w:tblCellMar>
        <w:tblLook w:val="04A0" w:firstRow="1" w:lastRow="0" w:firstColumn="1" w:lastColumn="0" w:noHBand="0" w:noVBand="1"/>
      </w:tblPr>
      <w:tblGrid>
        <w:gridCol w:w="988"/>
        <w:gridCol w:w="2175"/>
        <w:gridCol w:w="1318"/>
        <w:gridCol w:w="908"/>
        <w:gridCol w:w="1313"/>
        <w:gridCol w:w="902"/>
        <w:gridCol w:w="1320"/>
      </w:tblGrid>
      <w:tr w:rsidR="00EC107F" w14:paraId="7AD7131B" w14:textId="77777777">
        <w:trPr>
          <w:trHeight w:val="244"/>
        </w:trPr>
        <w:tc>
          <w:tcPr>
            <w:tcW w:w="989" w:type="dxa"/>
            <w:vMerge w:val="restart"/>
            <w:tcBorders>
              <w:top w:val="single" w:sz="5" w:space="0" w:color="000000"/>
              <w:left w:val="single" w:sz="5" w:space="0" w:color="000000"/>
              <w:bottom w:val="single" w:sz="10" w:space="0" w:color="000000"/>
              <w:right w:val="single" w:sz="5" w:space="0" w:color="000000"/>
            </w:tcBorders>
            <w:shd w:val="clear" w:color="auto" w:fill="D6DCE4"/>
            <w:vAlign w:val="center"/>
          </w:tcPr>
          <w:p w14:paraId="1C4F7897" w14:textId="77777777" w:rsidR="00EC107F" w:rsidRDefault="00000000">
            <w:pPr>
              <w:spacing w:after="0" w:line="259" w:lineRule="auto"/>
              <w:ind w:left="7" w:right="0" w:firstLine="0"/>
              <w:jc w:val="center"/>
            </w:pPr>
            <w:r>
              <w:rPr>
                <w:rFonts w:ascii="Calibri" w:eastAsia="Calibri" w:hAnsi="Calibri" w:cs="Calibri"/>
                <w:b/>
                <w:sz w:val="18"/>
              </w:rPr>
              <w:t>Artikulli</w:t>
            </w:r>
          </w:p>
        </w:tc>
        <w:tc>
          <w:tcPr>
            <w:tcW w:w="2175" w:type="dxa"/>
            <w:vMerge w:val="restart"/>
            <w:tcBorders>
              <w:top w:val="single" w:sz="5" w:space="0" w:color="000000"/>
              <w:left w:val="single" w:sz="5" w:space="0" w:color="000000"/>
              <w:bottom w:val="single" w:sz="10" w:space="0" w:color="000000"/>
              <w:right w:val="single" w:sz="5" w:space="0" w:color="000000"/>
            </w:tcBorders>
            <w:shd w:val="clear" w:color="auto" w:fill="D6DCE4"/>
            <w:vAlign w:val="center"/>
          </w:tcPr>
          <w:p w14:paraId="2FD209C8" w14:textId="77777777" w:rsidR="00EC107F" w:rsidRDefault="00000000">
            <w:pPr>
              <w:spacing w:after="0" w:line="259" w:lineRule="auto"/>
              <w:ind w:left="0" w:right="1" w:firstLine="0"/>
              <w:jc w:val="center"/>
            </w:pPr>
            <w:r>
              <w:rPr>
                <w:rFonts w:ascii="Calibri" w:eastAsia="Calibri" w:hAnsi="Calibri" w:cs="Calibri"/>
                <w:b/>
                <w:sz w:val="18"/>
              </w:rPr>
              <w:t>Emertimi I llogarive</w:t>
            </w:r>
          </w:p>
        </w:tc>
        <w:tc>
          <w:tcPr>
            <w:tcW w:w="2226" w:type="dxa"/>
            <w:gridSpan w:val="2"/>
            <w:tcBorders>
              <w:top w:val="single" w:sz="5" w:space="0" w:color="000000"/>
              <w:left w:val="single" w:sz="5" w:space="0" w:color="000000"/>
              <w:bottom w:val="single" w:sz="5" w:space="0" w:color="000000"/>
              <w:right w:val="single" w:sz="5" w:space="0" w:color="000000"/>
            </w:tcBorders>
            <w:shd w:val="clear" w:color="auto" w:fill="D6DCE4"/>
          </w:tcPr>
          <w:p w14:paraId="27CDF7BA" w14:textId="77777777" w:rsidR="00EC107F" w:rsidRDefault="00000000">
            <w:pPr>
              <w:spacing w:after="0" w:line="259" w:lineRule="auto"/>
              <w:ind w:left="4" w:right="0" w:firstLine="0"/>
              <w:jc w:val="center"/>
            </w:pPr>
            <w:r>
              <w:rPr>
                <w:rFonts w:ascii="Calibri" w:eastAsia="Calibri" w:hAnsi="Calibri" w:cs="Calibri"/>
                <w:b/>
                <w:sz w:val="18"/>
              </w:rPr>
              <w:t>Plani i rishikuar viti 2024</w:t>
            </w:r>
          </w:p>
        </w:tc>
        <w:tc>
          <w:tcPr>
            <w:tcW w:w="2215" w:type="dxa"/>
            <w:gridSpan w:val="2"/>
            <w:tcBorders>
              <w:top w:val="single" w:sz="5" w:space="0" w:color="000000"/>
              <w:left w:val="single" w:sz="5" w:space="0" w:color="000000"/>
              <w:bottom w:val="single" w:sz="5" w:space="0" w:color="000000"/>
              <w:right w:val="single" w:sz="5" w:space="0" w:color="000000"/>
            </w:tcBorders>
            <w:shd w:val="clear" w:color="auto" w:fill="D6DCE4"/>
          </w:tcPr>
          <w:p w14:paraId="23A56BA5" w14:textId="77777777" w:rsidR="00EC107F" w:rsidRDefault="00000000">
            <w:pPr>
              <w:spacing w:after="0" w:line="259" w:lineRule="auto"/>
              <w:ind w:left="16" w:right="0" w:firstLine="0"/>
              <w:jc w:val="center"/>
            </w:pPr>
            <w:r>
              <w:rPr>
                <w:rFonts w:ascii="Calibri" w:eastAsia="Calibri" w:hAnsi="Calibri" w:cs="Calibri"/>
                <w:b/>
                <w:sz w:val="18"/>
              </w:rPr>
              <w:t>Realizimi 12 mujor viti 2024</w:t>
            </w:r>
          </w:p>
        </w:tc>
        <w:tc>
          <w:tcPr>
            <w:tcW w:w="1320" w:type="dxa"/>
            <w:vMerge w:val="restart"/>
            <w:tcBorders>
              <w:top w:val="single" w:sz="5" w:space="0" w:color="000000"/>
              <w:left w:val="single" w:sz="5" w:space="0" w:color="000000"/>
              <w:bottom w:val="single" w:sz="10" w:space="0" w:color="000000"/>
              <w:right w:val="single" w:sz="9" w:space="0" w:color="000000"/>
            </w:tcBorders>
            <w:shd w:val="clear" w:color="auto" w:fill="D6DCE4"/>
            <w:vAlign w:val="center"/>
          </w:tcPr>
          <w:p w14:paraId="1C1F60F3" w14:textId="77777777" w:rsidR="00EC107F" w:rsidRDefault="00000000">
            <w:pPr>
              <w:spacing w:after="0" w:line="259" w:lineRule="auto"/>
              <w:ind w:left="14" w:right="0" w:firstLine="0"/>
              <w:jc w:val="center"/>
            </w:pPr>
            <w:r>
              <w:rPr>
                <w:rFonts w:ascii="Calibri" w:eastAsia="Calibri" w:hAnsi="Calibri" w:cs="Calibri"/>
                <w:b/>
                <w:sz w:val="18"/>
              </w:rPr>
              <w:t>Realizimi në %</w:t>
            </w:r>
          </w:p>
        </w:tc>
      </w:tr>
      <w:tr w:rsidR="00EC107F" w14:paraId="46F4C757" w14:textId="77777777">
        <w:trPr>
          <w:trHeight w:val="500"/>
        </w:trPr>
        <w:tc>
          <w:tcPr>
            <w:tcW w:w="0" w:type="auto"/>
            <w:vMerge/>
            <w:tcBorders>
              <w:top w:val="nil"/>
              <w:left w:val="single" w:sz="5" w:space="0" w:color="000000"/>
              <w:bottom w:val="single" w:sz="10" w:space="0" w:color="000000"/>
              <w:right w:val="single" w:sz="5" w:space="0" w:color="000000"/>
            </w:tcBorders>
          </w:tcPr>
          <w:p w14:paraId="2804E1EE" w14:textId="77777777" w:rsidR="00EC107F" w:rsidRDefault="00EC107F">
            <w:pPr>
              <w:spacing w:after="160" w:line="259" w:lineRule="auto"/>
              <w:ind w:left="0" w:right="0" w:firstLine="0"/>
              <w:jc w:val="left"/>
            </w:pPr>
          </w:p>
        </w:tc>
        <w:tc>
          <w:tcPr>
            <w:tcW w:w="0" w:type="auto"/>
            <w:vMerge/>
            <w:tcBorders>
              <w:top w:val="nil"/>
              <w:left w:val="single" w:sz="5" w:space="0" w:color="000000"/>
              <w:bottom w:val="single" w:sz="10" w:space="0" w:color="000000"/>
              <w:right w:val="single" w:sz="5" w:space="0" w:color="000000"/>
            </w:tcBorders>
          </w:tcPr>
          <w:p w14:paraId="5E5C2952" w14:textId="77777777" w:rsidR="00EC107F" w:rsidRDefault="00EC107F">
            <w:pPr>
              <w:spacing w:after="160" w:line="259" w:lineRule="auto"/>
              <w:ind w:left="0" w:right="0" w:firstLine="0"/>
              <w:jc w:val="left"/>
            </w:pPr>
          </w:p>
        </w:tc>
        <w:tc>
          <w:tcPr>
            <w:tcW w:w="1318" w:type="dxa"/>
            <w:tcBorders>
              <w:top w:val="single" w:sz="5" w:space="0" w:color="000000"/>
              <w:left w:val="single" w:sz="5" w:space="0" w:color="000000"/>
              <w:bottom w:val="single" w:sz="10" w:space="0" w:color="000000"/>
              <w:right w:val="single" w:sz="5" w:space="0" w:color="000000"/>
            </w:tcBorders>
            <w:shd w:val="clear" w:color="auto" w:fill="D6DCE4"/>
            <w:vAlign w:val="bottom"/>
          </w:tcPr>
          <w:p w14:paraId="10AA2208" w14:textId="77777777" w:rsidR="00EC107F" w:rsidRDefault="00000000">
            <w:pPr>
              <w:spacing w:after="0" w:line="259" w:lineRule="auto"/>
              <w:ind w:left="6" w:right="0" w:firstLine="0"/>
              <w:jc w:val="left"/>
            </w:pPr>
            <w:r>
              <w:rPr>
                <w:rFonts w:ascii="Calibri" w:eastAsia="Calibri" w:hAnsi="Calibri" w:cs="Calibri"/>
                <w:b/>
                <w:sz w:val="18"/>
              </w:rPr>
              <w:t>Në mijë lekë</w:t>
            </w:r>
          </w:p>
        </w:tc>
        <w:tc>
          <w:tcPr>
            <w:tcW w:w="908" w:type="dxa"/>
            <w:tcBorders>
              <w:top w:val="single" w:sz="5" w:space="0" w:color="000000"/>
              <w:left w:val="single" w:sz="5" w:space="0" w:color="000000"/>
              <w:bottom w:val="single" w:sz="10" w:space="0" w:color="000000"/>
              <w:right w:val="single" w:sz="5" w:space="0" w:color="000000"/>
            </w:tcBorders>
            <w:shd w:val="clear" w:color="auto" w:fill="D6DCE4"/>
          </w:tcPr>
          <w:p w14:paraId="69E84E51" w14:textId="77777777" w:rsidR="00EC107F" w:rsidRDefault="00000000">
            <w:pPr>
              <w:spacing w:after="0" w:line="259" w:lineRule="auto"/>
              <w:ind w:left="9" w:right="0" w:firstLine="0"/>
              <w:jc w:val="center"/>
            </w:pPr>
            <w:r>
              <w:rPr>
                <w:rFonts w:ascii="Calibri" w:eastAsia="Calibri" w:hAnsi="Calibri" w:cs="Calibri"/>
                <w:b/>
                <w:sz w:val="18"/>
              </w:rPr>
              <w:t>Struktura në %</w:t>
            </w:r>
          </w:p>
        </w:tc>
        <w:tc>
          <w:tcPr>
            <w:tcW w:w="1313" w:type="dxa"/>
            <w:tcBorders>
              <w:top w:val="single" w:sz="5" w:space="0" w:color="000000"/>
              <w:left w:val="single" w:sz="5" w:space="0" w:color="000000"/>
              <w:bottom w:val="single" w:sz="10" w:space="0" w:color="000000"/>
              <w:right w:val="single" w:sz="5" w:space="0" w:color="000000"/>
            </w:tcBorders>
            <w:shd w:val="clear" w:color="auto" w:fill="D6DCE4"/>
            <w:vAlign w:val="bottom"/>
          </w:tcPr>
          <w:p w14:paraId="10116939" w14:textId="77777777" w:rsidR="00EC107F" w:rsidRDefault="00000000">
            <w:pPr>
              <w:spacing w:after="0" w:line="259" w:lineRule="auto"/>
              <w:ind w:left="0" w:right="0" w:firstLine="0"/>
              <w:jc w:val="left"/>
            </w:pPr>
            <w:r>
              <w:rPr>
                <w:rFonts w:ascii="Calibri" w:eastAsia="Calibri" w:hAnsi="Calibri" w:cs="Calibri"/>
                <w:b/>
                <w:sz w:val="18"/>
              </w:rPr>
              <w:t>Në mijë lekë</w:t>
            </w:r>
          </w:p>
        </w:tc>
        <w:tc>
          <w:tcPr>
            <w:tcW w:w="902" w:type="dxa"/>
            <w:tcBorders>
              <w:top w:val="single" w:sz="5" w:space="0" w:color="000000"/>
              <w:left w:val="single" w:sz="5" w:space="0" w:color="000000"/>
              <w:bottom w:val="single" w:sz="10" w:space="0" w:color="000000"/>
              <w:right w:val="single" w:sz="5" w:space="0" w:color="000000"/>
            </w:tcBorders>
            <w:shd w:val="clear" w:color="auto" w:fill="D6DCE4"/>
          </w:tcPr>
          <w:p w14:paraId="06FE637C" w14:textId="77777777" w:rsidR="00EC107F" w:rsidRDefault="00000000">
            <w:pPr>
              <w:spacing w:after="0" w:line="259" w:lineRule="auto"/>
              <w:ind w:left="8" w:right="0" w:firstLine="0"/>
              <w:jc w:val="center"/>
            </w:pPr>
            <w:r>
              <w:rPr>
                <w:rFonts w:ascii="Calibri" w:eastAsia="Calibri" w:hAnsi="Calibri" w:cs="Calibri"/>
                <w:b/>
                <w:sz w:val="18"/>
              </w:rPr>
              <w:t>Struktura në %</w:t>
            </w:r>
          </w:p>
        </w:tc>
        <w:tc>
          <w:tcPr>
            <w:tcW w:w="0" w:type="auto"/>
            <w:vMerge/>
            <w:tcBorders>
              <w:top w:val="nil"/>
              <w:left w:val="single" w:sz="5" w:space="0" w:color="000000"/>
              <w:bottom w:val="single" w:sz="10" w:space="0" w:color="000000"/>
              <w:right w:val="single" w:sz="9" w:space="0" w:color="000000"/>
            </w:tcBorders>
          </w:tcPr>
          <w:p w14:paraId="683B533A" w14:textId="77777777" w:rsidR="00EC107F" w:rsidRDefault="00EC107F">
            <w:pPr>
              <w:spacing w:after="160" w:line="259" w:lineRule="auto"/>
              <w:ind w:left="0" w:right="0" w:firstLine="0"/>
              <w:jc w:val="left"/>
            </w:pPr>
          </w:p>
        </w:tc>
      </w:tr>
      <w:tr w:rsidR="00EC107F" w14:paraId="4CD4FA23" w14:textId="77777777">
        <w:trPr>
          <w:trHeight w:val="287"/>
        </w:trPr>
        <w:tc>
          <w:tcPr>
            <w:tcW w:w="989" w:type="dxa"/>
            <w:tcBorders>
              <w:top w:val="single" w:sz="10" w:space="0" w:color="000000"/>
              <w:left w:val="single" w:sz="5" w:space="0" w:color="000000"/>
              <w:bottom w:val="single" w:sz="5" w:space="0" w:color="000000"/>
              <w:right w:val="single" w:sz="9" w:space="0" w:color="000000"/>
            </w:tcBorders>
          </w:tcPr>
          <w:p w14:paraId="37902454" w14:textId="77777777" w:rsidR="00EC107F" w:rsidRDefault="00000000">
            <w:pPr>
              <w:spacing w:after="0" w:line="259" w:lineRule="auto"/>
              <w:ind w:left="0" w:right="0" w:firstLine="0"/>
              <w:jc w:val="left"/>
            </w:pPr>
            <w:r>
              <w:rPr>
                <w:rFonts w:ascii="Calibri" w:eastAsia="Calibri" w:hAnsi="Calibri" w:cs="Calibri"/>
                <w:sz w:val="18"/>
              </w:rPr>
              <w:t>600-601</w:t>
            </w:r>
          </w:p>
        </w:tc>
        <w:tc>
          <w:tcPr>
            <w:tcW w:w="2175" w:type="dxa"/>
            <w:tcBorders>
              <w:top w:val="single" w:sz="10" w:space="0" w:color="000000"/>
              <w:left w:val="single" w:sz="9" w:space="0" w:color="000000"/>
              <w:bottom w:val="single" w:sz="5" w:space="0" w:color="000000"/>
              <w:right w:val="single" w:sz="9" w:space="0" w:color="000000"/>
            </w:tcBorders>
          </w:tcPr>
          <w:p w14:paraId="2FCE8E8C" w14:textId="77777777" w:rsidR="00EC107F" w:rsidRDefault="00000000">
            <w:pPr>
              <w:spacing w:after="0" w:line="259" w:lineRule="auto"/>
              <w:ind w:left="6" w:right="0" w:firstLine="0"/>
              <w:jc w:val="left"/>
            </w:pPr>
            <w:r>
              <w:rPr>
                <w:rFonts w:ascii="Calibri" w:eastAsia="Calibri" w:hAnsi="Calibri" w:cs="Calibri"/>
                <w:sz w:val="18"/>
              </w:rPr>
              <w:t>Shpenzime  Personeli</w:t>
            </w:r>
          </w:p>
        </w:tc>
        <w:tc>
          <w:tcPr>
            <w:tcW w:w="1318" w:type="dxa"/>
            <w:tcBorders>
              <w:top w:val="single" w:sz="10" w:space="0" w:color="000000"/>
              <w:left w:val="single" w:sz="9" w:space="0" w:color="000000"/>
              <w:bottom w:val="single" w:sz="10" w:space="0" w:color="000000"/>
              <w:right w:val="single" w:sz="9" w:space="0" w:color="000000"/>
            </w:tcBorders>
          </w:tcPr>
          <w:p w14:paraId="223F5725" w14:textId="77777777" w:rsidR="00EC107F" w:rsidRDefault="00000000">
            <w:pPr>
              <w:spacing w:after="0" w:line="259" w:lineRule="auto"/>
              <w:ind w:left="63" w:right="0" w:firstLine="0"/>
              <w:jc w:val="left"/>
            </w:pPr>
            <w:r>
              <w:rPr>
                <w:rFonts w:ascii="Calibri" w:eastAsia="Calibri" w:hAnsi="Calibri" w:cs="Calibri"/>
                <w:sz w:val="18"/>
              </w:rPr>
              <w:t xml:space="preserve">                           -</w:t>
            </w:r>
          </w:p>
        </w:tc>
        <w:tc>
          <w:tcPr>
            <w:tcW w:w="908" w:type="dxa"/>
            <w:tcBorders>
              <w:top w:val="single" w:sz="10" w:space="0" w:color="000000"/>
              <w:left w:val="single" w:sz="9" w:space="0" w:color="000000"/>
              <w:bottom w:val="single" w:sz="5" w:space="0" w:color="000000"/>
              <w:right w:val="single" w:sz="9" w:space="0" w:color="000000"/>
            </w:tcBorders>
          </w:tcPr>
          <w:p w14:paraId="72FEE873" w14:textId="77777777" w:rsidR="00EC107F" w:rsidRDefault="00000000">
            <w:pPr>
              <w:spacing w:after="0" w:line="259" w:lineRule="auto"/>
              <w:ind w:left="0" w:right="9" w:firstLine="0"/>
              <w:jc w:val="right"/>
            </w:pPr>
            <w:r>
              <w:rPr>
                <w:rFonts w:ascii="Calibri" w:eastAsia="Calibri" w:hAnsi="Calibri" w:cs="Calibri"/>
                <w:sz w:val="18"/>
              </w:rPr>
              <w:t>0%</w:t>
            </w:r>
          </w:p>
        </w:tc>
        <w:tc>
          <w:tcPr>
            <w:tcW w:w="1313" w:type="dxa"/>
            <w:tcBorders>
              <w:top w:val="single" w:sz="10" w:space="0" w:color="000000"/>
              <w:left w:val="single" w:sz="9" w:space="0" w:color="000000"/>
              <w:bottom w:val="single" w:sz="5" w:space="0" w:color="000000"/>
              <w:right w:val="single" w:sz="9" w:space="0" w:color="000000"/>
            </w:tcBorders>
          </w:tcPr>
          <w:p w14:paraId="382884F4" w14:textId="77777777" w:rsidR="00EC107F" w:rsidRDefault="00000000">
            <w:pPr>
              <w:spacing w:after="0" w:line="259" w:lineRule="auto"/>
              <w:ind w:left="58" w:right="0" w:firstLine="0"/>
              <w:jc w:val="left"/>
            </w:pPr>
            <w:r>
              <w:rPr>
                <w:rFonts w:ascii="Calibri" w:eastAsia="Calibri" w:hAnsi="Calibri" w:cs="Calibri"/>
                <w:sz w:val="18"/>
              </w:rPr>
              <w:t xml:space="preserve">                           -</w:t>
            </w:r>
          </w:p>
        </w:tc>
        <w:tc>
          <w:tcPr>
            <w:tcW w:w="902" w:type="dxa"/>
            <w:tcBorders>
              <w:top w:val="single" w:sz="10" w:space="0" w:color="000000"/>
              <w:left w:val="single" w:sz="9" w:space="0" w:color="000000"/>
              <w:bottom w:val="single" w:sz="5" w:space="0" w:color="000000"/>
              <w:right w:val="single" w:sz="9" w:space="0" w:color="000000"/>
            </w:tcBorders>
          </w:tcPr>
          <w:p w14:paraId="0581642E" w14:textId="77777777" w:rsidR="00EC107F" w:rsidRDefault="00000000">
            <w:pPr>
              <w:spacing w:after="0" w:line="259" w:lineRule="auto"/>
              <w:ind w:left="0" w:right="3" w:firstLine="0"/>
              <w:jc w:val="right"/>
            </w:pPr>
            <w:r>
              <w:rPr>
                <w:rFonts w:ascii="Calibri" w:eastAsia="Calibri" w:hAnsi="Calibri" w:cs="Calibri"/>
                <w:sz w:val="18"/>
              </w:rPr>
              <w:t>0%</w:t>
            </w:r>
          </w:p>
        </w:tc>
        <w:tc>
          <w:tcPr>
            <w:tcW w:w="1320" w:type="dxa"/>
            <w:tcBorders>
              <w:top w:val="single" w:sz="10" w:space="0" w:color="000000"/>
              <w:left w:val="single" w:sz="9" w:space="0" w:color="000000"/>
              <w:bottom w:val="single" w:sz="5" w:space="0" w:color="000000"/>
              <w:right w:val="single" w:sz="9" w:space="0" w:color="000000"/>
            </w:tcBorders>
          </w:tcPr>
          <w:p w14:paraId="4FECDC87" w14:textId="77777777" w:rsidR="00EC107F" w:rsidRDefault="00000000">
            <w:pPr>
              <w:spacing w:after="0" w:line="259" w:lineRule="auto"/>
              <w:ind w:left="0" w:right="4" w:firstLine="0"/>
              <w:jc w:val="right"/>
            </w:pPr>
            <w:r>
              <w:rPr>
                <w:rFonts w:ascii="Calibri" w:eastAsia="Calibri" w:hAnsi="Calibri" w:cs="Calibri"/>
                <w:sz w:val="18"/>
              </w:rPr>
              <w:t>0%</w:t>
            </w:r>
          </w:p>
        </w:tc>
      </w:tr>
      <w:tr w:rsidR="00EC107F" w14:paraId="14AB18A0" w14:textId="77777777">
        <w:trPr>
          <w:trHeight w:val="219"/>
        </w:trPr>
        <w:tc>
          <w:tcPr>
            <w:tcW w:w="989" w:type="dxa"/>
            <w:tcBorders>
              <w:top w:val="single" w:sz="5" w:space="0" w:color="000000"/>
              <w:left w:val="single" w:sz="5" w:space="0" w:color="000000"/>
              <w:bottom w:val="single" w:sz="5" w:space="0" w:color="000000"/>
              <w:right w:val="single" w:sz="9" w:space="0" w:color="000000"/>
            </w:tcBorders>
          </w:tcPr>
          <w:p w14:paraId="218CFB6A" w14:textId="77777777" w:rsidR="00EC107F" w:rsidRDefault="00000000">
            <w:pPr>
              <w:spacing w:after="0" w:line="259" w:lineRule="auto"/>
              <w:ind w:left="0" w:right="0" w:firstLine="0"/>
              <w:jc w:val="left"/>
            </w:pPr>
            <w:r>
              <w:rPr>
                <w:rFonts w:ascii="Calibri" w:eastAsia="Calibri" w:hAnsi="Calibri" w:cs="Calibri"/>
                <w:sz w:val="18"/>
              </w:rPr>
              <w:t>602-606</w:t>
            </w:r>
          </w:p>
        </w:tc>
        <w:tc>
          <w:tcPr>
            <w:tcW w:w="2175" w:type="dxa"/>
            <w:tcBorders>
              <w:top w:val="single" w:sz="5" w:space="0" w:color="000000"/>
              <w:left w:val="single" w:sz="9" w:space="0" w:color="000000"/>
              <w:bottom w:val="single" w:sz="5" w:space="0" w:color="000000"/>
              <w:right w:val="single" w:sz="9" w:space="0" w:color="000000"/>
            </w:tcBorders>
          </w:tcPr>
          <w:p w14:paraId="3895DE29" w14:textId="77777777" w:rsidR="00EC107F" w:rsidRDefault="00000000">
            <w:pPr>
              <w:spacing w:after="0" w:line="259" w:lineRule="auto"/>
              <w:ind w:left="6" w:right="0" w:firstLine="0"/>
              <w:jc w:val="left"/>
            </w:pPr>
            <w:r>
              <w:rPr>
                <w:rFonts w:ascii="Calibri" w:eastAsia="Calibri" w:hAnsi="Calibri" w:cs="Calibri"/>
                <w:sz w:val="18"/>
              </w:rPr>
              <w:t>Shpenzime  Korente</w:t>
            </w:r>
          </w:p>
        </w:tc>
        <w:tc>
          <w:tcPr>
            <w:tcW w:w="1318" w:type="dxa"/>
            <w:tcBorders>
              <w:top w:val="single" w:sz="10" w:space="0" w:color="000000"/>
              <w:left w:val="single" w:sz="9" w:space="0" w:color="000000"/>
              <w:bottom w:val="single" w:sz="5" w:space="0" w:color="000000"/>
              <w:right w:val="single" w:sz="9" w:space="0" w:color="000000"/>
            </w:tcBorders>
          </w:tcPr>
          <w:p w14:paraId="68789DC3" w14:textId="77777777" w:rsidR="00EC107F" w:rsidRDefault="00000000">
            <w:pPr>
              <w:spacing w:after="0" w:line="259" w:lineRule="auto"/>
              <w:ind w:left="63" w:right="0" w:firstLine="0"/>
              <w:jc w:val="left"/>
            </w:pPr>
            <w:r>
              <w:rPr>
                <w:rFonts w:ascii="Calibri" w:eastAsia="Calibri" w:hAnsi="Calibri" w:cs="Calibri"/>
                <w:sz w:val="18"/>
              </w:rPr>
              <w:t xml:space="preserve">               2,172,023</w:t>
            </w:r>
          </w:p>
        </w:tc>
        <w:tc>
          <w:tcPr>
            <w:tcW w:w="908" w:type="dxa"/>
            <w:tcBorders>
              <w:top w:val="single" w:sz="5" w:space="0" w:color="000000"/>
              <w:left w:val="single" w:sz="9" w:space="0" w:color="000000"/>
              <w:bottom w:val="single" w:sz="5" w:space="0" w:color="000000"/>
              <w:right w:val="single" w:sz="9" w:space="0" w:color="000000"/>
            </w:tcBorders>
          </w:tcPr>
          <w:p w14:paraId="76493DFE" w14:textId="77777777" w:rsidR="00EC107F" w:rsidRDefault="00000000">
            <w:pPr>
              <w:spacing w:after="0" w:line="259" w:lineRule="auto"/>
              <w:ind w:left="0" w:right="9" w:firstLine="0"/>
              <w:jc w:val="right"/>
            </w:pPr>
            <w:r>
              <w:rPr>
                <w:rFonts w:ascii="Calibri" w:eastAsia="Calibri" w:hAnsi="Calibri" w:cs="Calibri"/>
                <w:sz w:val="18"/>
              </w:rPr>
              <w:t>78%</w:t>
            </w:r>
          </w:p>
        </w:tc>
        <w:tc>
          <w:tcPr>
            <w:tcW w:w="1313" w:type="dxa"/>
            <w:tcBorders>
              <w:top w:val="single" w:sz="5" w:space="0" w:color="000000"/>
              <w:left w:val="single" w:sz="9" w:space="0" w:color="000000"/>
              <w:bottom w:val="single" w:sz="5" w:space="0" w:color="000000"/>
              <w:right w:val="single" w:sz="9" w:space="0" w:color="000000"/>
            </w:tcBorders>
          </w:tcPr>
          <w:p w14:paraId="72DC38A6" w14:textId="77777777" w:rsidR="00EC107F" w:rsidRDefault="00000000">
            <w:pPr>
              <w:spacing w:after="0" w:line="259" w:lineRule="auto"/>
              <w:ind w:left="58" w:right="0" w:firstLine="0"/>
              <w:jc w:val="left"/>
            </w:pPr>
            <w:r>
              <w:rPr>
                <w:rFonts w:ascii="Calibri" w:eastAsia="Calibri" w:hAnsi="Calibri" w:cs="Calibri"/>
                <w:sz w:val="18"/>
              </w:rPr>
              <w:t xml:space="preserve">               1,780,956</w:t>
            </w:r>
          </w:p>
        </w:tc>
        <w:tc>
          <w:tcPr>
            <w:tcW w:w="902" w:type="dxa"/>
            <w:tcBorders>
              <w:top w:val="single" w:sz="5" w:space="0" w:color="000000"/>
              <w:left w:val="single" w:sz="9" w:space="0" w:color="000000"/>
              <w:bottom w:val="single" w:sz="5" w:space="0" w:color="000000"/>
              <w:right w:val="single" w:sz="9" w:space="0" w:color="000000"/>
            </w:tcBorders>
          </w:tcPr>
          <w:p w14:paraId="0576306B" w14:textId="77777777" w:rsidR="00EC107F" w:rsidRDefault="00000000">
            <w:pPr>
              <w:spacing w:after="0" w:line="259" w:lineRule="auto"/>
              <w:ind w:left="0" w:right="3" w:firstLine="0"/>
              <w:jc w:val="right"/>
            </w:pPr>
            <w:r>
              <w:rPr>
                <w:rFonts w:ascii="Calibri" w:eastAsia="Calibri" w:hAnsi="Calibri" w:cs="Calibri"/>
                <w:sz w:val="18"/>
              </w:rPr>
              <w:t>83%</w:t>
            </w:r>
          </w:p>
        </w:tc>
        <w:tc>
          <w:tcPr>
            <w:tcW w:w="1320" w:type="dxa"/>
            <w:tcBorders>
              <w:top w:val="single" w:sz="5" w:space="0" w:color="000000"/>
              <w:left w:val="single" w:sz="9" w:space="0" w:color="000000"/>
              <w:bottom w:val="single" w:sz="5" w:space="0" w:color="000000"/>
              <w:right w:val="single" w:sz="9" w:space="0" w:color="000000"/>
            </w:tcBorders>
          </w:tcPr>
          <w:p w14:paraId="222C32F1" w14:textId="77777777" w:rsidR="00EC107F" w:rsidRDefault="00000000">
            <w:pPr>
              <w:spacing w:after="0" w:line="259" w:lineRule="auto"/>
              <w:ind w:left="0" w:right="4" w:firstLine="0"/>
              <w:jc w:val="right"/>
            </w:pPr>
            <w:r>
              <w:rPr>
                <w:rFonts w:ascii="Calibri" w:eastAsia="Calibri" w:hAnsi="Calibri" w:cs="Calibri"/>
                <w:sz w:val="18"/>
              </w:rPr>
              <w:t>82%</w:t>
            </w:r>
          </w:p>
        </w:tc>
      </w:tr>
      <w:tr w:rsidR="00EC107F" w14:paraId="5A086440" w14:textId="77777777">
        <w:trPr>
          <w:trHeight w:val="245"/>
        </w:trPr>
        <w:tc>
          <w:tcPr>
            <w:tcW w:w="989" w:type="dxa"/>
            <w:tcBorders>
              <w:top w:val="single" w:sz="5" w:space="0" w:color="000000"/>
              <w:left w:val="single" w:sz="5" w:space="0" w:color="000000"/>
              <w:bottom w:val="single" w:sz="5" w:space="0" w:color="000000"/>
              <w:right w:val="single" w:sz="9" w:space="0" w:color="000000"/>
            </w:tcBorders>
          </w:tcPr>
          <w:p w14:paraId="02DC7A23" w14:textId="77777777" w:rsidR="00EC107F" w:rsidRDefault="00000000">
            <w:pPr>
              <w:spacing w:after="0" w:line="259" w:lineRule="auto"/>
              <w:ind w:left="0" w:right="0" w:firstLine="0"/>
              <w:jc w:val="left"/>
            </w:pPr>
            <w:r>
              <w:rPr>
                <w:rFonts w:ascii="Calibri" w:eastAsia="Calibri" w:hAnsi="Calibri" w:cs="Calibri"/>
                <w:sz w:val="18"/>
              </w:rPr>
              <w:t>230-232</w:t>
            </w:r>
          </w:p>
        </w:tc>
        <w:tc>
          <w:tcPr>
            <w:tcW w:w="2175" w:type="dxa"/>
            <w:tcBorders>
              <w:top w:val="single" w:sz="5" w:space="0" w:color="000000"/>
              <w:left w:val="single" w:sz="9" w:space="0" w:color="000000"/>
              <w:bottom w:val="single" w:sz="5" w:space="0" w:color="000000"/>
              <w:right w:val="single" w:sz="9" w:space="0" w:color="000000"/>
            </w:tcBorders>
          </w:tcPr>
          <w:p w14:paraId="5F46332E" w14:textId="77777777" w:rsidR="00EC107F" w:rsidRDefault="00000000">
            <w:pPr>
              <w:spacing w:after="0" w:line="259" w:lineRule="auto"/>
              <w:ind w:left="6" w:right="0" w:firstLine="0"/>
              <w:jc w:val="left"/>
            </w:pPr>
            <w:r>
              <w:rPr>
                <w:rFonts w:ascii="Calibri" w:eastAsia="Calibri" w:hAnsi="Calibri" w:cs="Calibri"/>
                <w:sz w:val="18"/>
              </w:rPr>
              <w:t>Financim i Brendshëm</w:t>
            </w:r>
          </w:p>
        </w:tc>
        <w:tc>
          <w:tcPr>
            <w:tcW w:w="1318" w:type="dxa"/>
            <w:tcBorders>
              <w:top w:val="single" w:sz="5" w:space="0" w:color="000000"/>
              <w:left w:val="single" w:sz="9" w:space="0" w:color="000000"/>
              <w:bottom w:val="single" w:sz="5" w:space="0" w:color="000000"/>
              <w:right w:val="single" w:sz="9" w:space="0" w:color="000000"/>
            </w:tcBorders>
          </w:tcPr>
          <w:p w14:paraId="23265AD6" w14:textId="77777777" w:rsidR="00EC107F" w:rsidRDefault="00000000">
            <w:pPr>
              <w:spacing w:after="0" w:line="259" w:lineRule="auto"/>
              <w:ind w:left="63" w:right="0" w:firstLine="0"/>
              <w:jc w:val="left"/>
            </w:pPr>
            <w:r>
              <w:rPr>
                <w:rFonts w:ascii="Calibri" w:eastAsia="Calibri" w:hAnsi="Calibri" w:cs="Calibri"/>
                <w:sz w:val="18"/>
              </w:rPr>
              <w:t xml:space="preserve">                           -</w:t>
            </w:r>
          </w:p>
        </w:tc>
        <w:tc>
          <w:tcPr>
            <w:tcW w:w="908" w:type="dxa"/>
            <w:tcBorders>
              <w:top w:val="single" w:sz="5" w:space="0" w:color="000000"/>
              <w:left w:val="single" w:sz="9" w:space="0" w:color="000000"/>
              <w:bottom w:val="single" w:sz="5" w:space="0" w:color="000000"/>
              <w:right w:val="single" w:sz="9" w:space="0" w:color="000000"/>
            </w:tcBorders>
          </w:tcPr>
          <w:p w14:paraId="1177762C" w14:textId="77777777" w:rsidR="00EC107F" w:rsidRDefault="00000000">
            <w:pPr>
              <w:spacing w:after="0" w:line="259" w:lineRule="auto"/>
              <w:ind w:left="0" w:right="9" w:firstLine="0"/>
              <w:jc w:val="right"/>
            </w:pPr>
            <w:r>
              <w:rPr>
                <w:rFonts w:ascii="Calibri" w:eastAsia="Calibri" w:hAnsi="Calibri" w:cs="Calibri"/>
                <w:sz w:val="18"/>
              </w:rPr>
              <w:t>0%</w:t>
            </w:r>
          </w:p>
        </w:tc>
        <w:tc>
          <w:tcPr>
            <w:tcW w:w="1313" w:type="dxa"/>
            <w:tcBorders>
              <w:top w:val="single" w:sz="5" w:space="0" w:color="000000"/>
              <w:left w:val="single" w:sz="9" w:space="0" w:color="000000"/>
              <w:bottom w:val="single" w:sz="5" w:space="0" w:color="000000"/>
              <w:right w:val="single" w:sz="9" w:space="0" w:color="000000"/>
            </w:tcBorders>
          </w:tcPr>
          <w:p w14:paraId="2EFD32D4" w14:textId="77777777" w:rsidR="00EC107F" w:rsidRDefault="00000000">
            <w:pPr>
              <w:spacing w:after="0" w:line="259" w:lineRule="auto"/>
              <w:ind w:left="58" w:right="0" w:firstLine="0"/>
              <w:jc w:val="left"/>
            </w:pPr>
            <w:r>
              <w:rPr>
                <w:rFonts w:ascii="Calibri" w:eastAsia="Calibri" w:hAnsi="Calibri" w:cs="Calibri"/>
                <w:sz w:val="18"/>
              </w:rPr>
              <w:t xml:space="preserve">                           -</w:t>
            </w:r>
          </w:p>
        </w:tc>
        <w:tc>
          <w:tcPr>
            <w:tcW w:w="902" w:type="dxa"/>
            <w:tcBorders>
              <w:top w:val="single" w:sz="5" w:space="0" w:color="000000"/>
              <w:left w:val="single" w:sz="9" w:space="0" w:color="000000"/>
              <w:bottom w:val="single" w:sz="5" w:space="0" w:color="000000"/>
              <w:right w:val="single" w:sz="9" w:space="0" w:color="000000"/>
            </w:tcBorders>
          </w:tcPr>
          <w:p w14:paraId="4293B560" w14:textId="77777777" w:rsidR="00EC107F" w:rsidRDefault="00000000">
            <w:pPr>
              <w:spacing w:after="0" w:line="259" w:lineRule="auto"/>
              <w:ind w:left="0" w:right="3" w:firstLine="0"/>
              <w:jc w:val="right"/>
            </w:pPr>
            <w:r>
              <w:rPr>
                <w:rFonts w:ascii="Calibri" w:eastAsia="Calibri" w:hAnsi="Calibri" w:cs="Calibri"/>
                <w:sz w:val="18"/>
              </w:rPr>
              <w:t>0%</w:t>
            </w:r>
          </w:p>
        </w:tc>
        <w:tc>
          <w:tcPr>
            <w:tcW w:w="1320" w:type="dxa"/>
            <w:tcBorders>
              <w:top w:val="single" w:sz="5" w:space="0" w:color="000000"/>
              <w:left w:val="single" w:sz="9" w:space="0" w:color="000000"/>
              <w:bottom w:val="single" w:sz="5" w:space="0" w:color="000000"/>
              <w:right w:val="single" w:sz="9" w:space="0" w:color="000000"/>
            </w:tcBorders>
          </w:tcPr>
          <w:p w14:paraId="37A1ECDB" w14:textId="77777777" w:rsidR="00EC107F" w:rsidRDefault="00000000">
            <w:pPr>
              <w:spacing w:after="0" w:line="259" w:lineRule="auto"/>
              <w:ind w:left="0" w:right="4" w:firstLine="0"/>
              <w:jc w:val="right"/>
            </w:pPr>
            <w:r>
              <w:rPr>
                <w:rFonts w:ascii="Calibri" w:eastAsia="Calibri" w:hAnsi="Calibri" w:cs="Calibri"/>
                <w:sz w:val="18"/>
              </w:rPr>
              <w:t>0%</w:t>
            </w:r>
          </w:p>
        </w:tc>
      </w:tr>
      <w:tr w:rsidR="00EC107F" w14:paraId="71CA2810" w14:textId="77777777">
        <w:trPr>
          <w:trHeight w:val="252"/>
        </w:trPr>
        <w:tc>
          <w:tcPr>
            <w:tcW w:w="989" w:type="dxa"/>
            <w:tcBorders>
              <w:top w:val="single" w:sz="5" w:space="0" w:color="000000"/>
              <w:left w:val="single" w:sz="5" w:space="0" w:color="000000"/>
              <w:bottom w:val="single" w:sz="10" w:space="0" w:color="000000"/>
              <w:right w:val="single" w:sz="9" w:space="0" w:color="000000"/>
            </w:tcBorders>
          </w:tcPr>
          <w:p w14:paraId="0EFACB29" w14:textId="77777777" w:rsidR="00EC107F" w:rsidRDefault="00000000">
            <w:pPr>
              <w:spacing w:after="0" w:line="259" w:lineRule="auto"/>
              <w:ind w:left="0" w:right="0" w:firstLine="0"/>
              <w:jc w:val="left"/>
            </w:pPr>
            <w:r>
              <w:rPr>
                <w:rFonts w:ascii="Calibri" w:eastAsia="Calibri" w:hAnsi="Calibri" w:cs="Calibri"/>
                <w:sz w:val="18"/>
              </w:rPr>
              <w:t>230-231</w:t>
            </w:r>
          </w:p>
        </w:tc>
        <w:tc>
          <w:tcPr>
            <w:tcW w:w="2175" w:type="dxa"/>
            <w:tcBorders>
              <w:top w:val="single" w:sz="5" w:space="0" w:color="000000"/>
              <w:left w:val="single" w:sz="9" w:space="0" w:color="000000"/>
              <w:bottom w:val="single" w:sz="10" w:space="0" w:color="000000"/>
              <w:right w:val="single" w:sz="9" w:space="0" w:color="000000"/>
            </w:tcBorders>
          </w:tcPr>
          <w:p w14:paraId="4650AA8D" w14:textId="77777777" w:rsidR="00EC107F" w:rsidRDefault="00000000">
            <w:pPr>
              <w:spacing w:after="0" w:line="259" w:lineRule="auto"/>
              <w:ind w:left="6" w:right="0" w:firstLine="0"/>
              <w:jc w:val="left"/>
            </w:pPr>
            <w:r>
              <w:rPr>
                <w:rFonts w:ascii="Calibri" w:eastAsia="Calibri" w:hAnsi="Calibri" w:cs="Calibri"/>
                <w:sz w:val="18"/>
              </w:rPr>
              <w:t>Financim i Huaj</w:t>
            </w:r>
          </w:p>
        </w:tc>
        <w:tc>
          <w:tcPr>
            <w:tcW w:w="1318" w:type="dxa"/>
            <w:tcBorders>
              <w:top w:val="single" w:sz="5" w:space="0" w:color="000000"/>
              <w:left w:val="single" w:sz="9" w:space="0" w:color="000000"/>
              <w:bottom w:val="single" w:sz="10" w:space="0" w:color="000000"/>
              <w:right w:val="single" w:sz="9" w:space="0" w:color="000000"/>
            </w:tcBorders>
          </w:tcPr>
          <w:p w14:paraId="1FABC814" w14:textId="77777777" w:rsidR="00EC107F" w:rsidRDefault="00000000">
            <w:pPr>
              <w:spacing w:after="0" w:line="259" w:lineRule="auto"/>
              <w:ind w:left="63" w:right="0" w:firstLine="0"/>
              <w:jc w:val="left"/>
            </w:pPr>
            <w:r>
              <w:rPr>
                <w:rFonts w:ascii="Calibri" w:eastAsia="Calibri" w:hAnsi="Calibri" w:cs="Calibri"/>
                <w:sz w:val="18"/>
              </w:rPr>
              <w:t xml:space="preserve">                  604,706</w:t>
            </w:r>
          </w:p>
        </w:tc>
        <w:tc>
          <w:tcPr>
            <w:tcW w:w="908" w:type="dxa"/>
            <w:tcBorders>
              <w:top w:val="single" w:sz="5" w:space="0" w:color="000000"/>
              <w:left w:val="single" w:sz="9" w:space="0" w:color="000000"/>
              <w:bottom w:val="single" w:sz="10" w:space="0" w:color="000000"/>
              <w:right w:val="single" w:sz="9" w:space="0" w:color="000000"/>
            </w:tcBorders>
          </w:tcPr>
          <w:p w14:paraId="1C276D7A" w14:textId="77777777" w:rsidR="00EC107F" w:rsidRDefault="00000000">
            <w:pPr>
              <w:spacing w:after="0" w:line="259" w:lineRule="auto"/>
              <w:ind w:left="0" w:right="9" w:firstLine="0"/>
              <w:jc w:val="right"/>
            </w:pPr>
            <w:r>
              <w:rPr>
                <w:rFonts w:ascii="Calibri" w:eastAsia="Calibri" w:hAnsi="Calibri" w:cs="Calibri"/>
                <w:sz w:val="18"/>
              </w:rPr>
              <w:t>22%</w:t>
            </w:r>
          </w:p>
        </w:tc>
        <w:tc>
          <w:tcPr>
            <w:tcW w:w="1313" w:type="dxa"/>
            <w:tcBorders>
              <w:top w:val="single" w:sz="5" w:space="0" w:color="000000"/>
              <w:left w:val="single" w:sz="9" w:space="0" w:color="000000"/>
              <w:bottom w:val="single" w:sz="10" w:space="0" w:color="000000"/>
              <w:right w:val="single" w:sz="9" w:space="0" w:color="000000"/>
            </w:tcBorders>
          </w:tcPr>
          <w:p w14:paraId="2F9F9C5D" w14:textId="77777777" w:rsidR="00EC107F" w:rsidRDefault="00000000">
            <w:pPr>
              <w:spacing w:after="0" w:line="259" w:lineRule="auto"/>
              <w:ind w:left="58" w:right="0" w:firstLine="0"/>
              <w:jc w:val="left"/>
            </w:pPr>
            <w:r>
              <w:rPr>
                <w:rFonts w:ascii="Calibri" w:eastAsia="Calibri" w:hAnsi="Calibri" w:cs="Calibri"/>
                <w:sz w:val="18"/>
              </w:rPr>
              <w:t xml:space="preserve">                  364,868</w:t>
            </w:r>
          </w:p>
        </w:tc>
        <w:tc>
          <w:tcPr>
            <w:tcW w:w="902" w:type="dxa"/>
            <w:tcBorders>
              <w:top w:val="single" w:sz="5" w:space="0" w:color="000000"/>
              <w:left w:val="single" w:sz="9" w:space="0" w:color="000000"/>
              <w:bottom w:val="single" w:sz="10" w:space="0" w:color="000000"/>
              <w:right w:val="single" w:sz="9" w:space="0" w:color="000000"/>
            </w:tcBorders>
          </w:tcPr>
          <w:p w14:paraId="193E7AB9" w14:textId="77777777" w:rsidR="00EC107F" w:rsidRDefault="00000000">
            <w:pPr>
              <w:spacing w:after="0" w:line="259" w:lineRule="auto"/>
              <w:ind w:left="0" w:right="3" w:firstLine="0"/>
              <w:jc w:val="right"/>
            </w:pPr>
            <w:r>
              <w:rPr>
                <w:rFonts w:ascii="Calibri" w:eastAsia="Calibri" w:hAnsi="Calibri" w:cs="Calibri"/>
                <w:sz w:val="18"/>
              </w:rPr>
              <w:t>17%</w:t>
            </w:r>
          </w:p>
        </w:tc>
        <w:tc>
          <w:tcPr>
            <w:tcW w:w="1320" w:type="dxa"/>
            <w:tcBorders>
              <w:top w:val="single" w:sz="5" w:space="0" w:color="000000"/>
              <w:left w:val="single" w:sz="9" w:space="0" w:color="000000"/>
              <w:bottom w:val="single" w:sz="10" w:space="0" w:color="000000"/>
              <w:right w:val="single" w:sz="9" w:space="0" w:color="000000"/>
            </w:tcBorders>
          </w:tcPr>
          <w:p w14:paraId="0CF6C402" w14:textId="77777777" w:rsidR="00EC107F" w:rsidRDefault="00000000">
            <w:pPr>
              <w:spacing w:after="0" w:line="259" w:lineRule="auto"/>
              <w:ind w:left="0" w:right="4" w:firstLine="0"/>
              <w:jc w:val="right"/>
            </w:pPr>
            <w:r>
              <w:rPr>
                <w:rFonts w:ascii="Calibri" w:eastAsia="Calibri" w:hAnsi="Calibri" w:cs="Calibri"/>
                <w:sz w:val="18"/>
              </w:rPr>
              <w:t>60%</w:t>
            </w:r>
          </w:p>
        </w:tc>
      </w:tr>
      <w:tr w:rsidR="00EC107F" w14:paraId="0A57EB81" w14:textId="77777777">
        <w:trPr>
          <w:trHeight w:val="258"/>
        </w:trPr>
        <w:tc>
          <w:tcPr>
            <w:tcW w:w="3163" w:type="dxa"/>
            <w:gridSpan w:val="2"/>
            <w:tcBorders>
              <w:top w:val="single" w:sz="10" w:space="0" w:color="000000"/>
              <w:left w:val="single" w:sz="5" w:space="0" w:color="000000"/>
              <w:bottom w:val="single" w:sz="10" w:space="0" w:color="000000"/>
              <w:right w:val="single" w:sz="5" w:space="0" w:color="000000"/>
            </w:tcBorders>
          </w:tcPr>
          <w:p w14:paraId="736FD583" w14:textId="77777777" w:rsidR="00EC107F" w:rsidRDefault="00000000">
            <w:pPr>
              <w:spacing w:after="0" w:line="259" w:lineRule="auto"/>
              <w:ind w:left="0" w:right="9" w:firstLine="0"/>
              <w:jc w:val="center"/>
            </w:pPr>
            <w:r>
              <w:rPr>
                <w:rFonts w:ascii="Calibri" w:eastAsia="Calibri" w:hAnsi="Calibri" w:cs="Calibri"/>
                <w:b/>
                <w:sz w:val="18"/>
              </w:rPr>
              <w:t xml:space="preserve">Totali i Shpenzimeve Buxhetore të </w:t>
            </w:r>
          </w:p>
        </w:tc>
        <w:tc>
          <w:tcPr>
            <w:tcW w:w="1318" w:type="dxa"/>
            <w:tcBorders>
              <w:top w:val="single" w:sz="10" w:space="0" w:color="000000"/>
              <w:left w:val="single" w:sz="5" w:space="0" w:color="000000"/>
              <w:bottom w:val="single" w:sz="10" w:space="0" w:color="000000"/>
              <w:right w:val="single" w:sz="5" w:space="0" w:color="000000"/>
            </w:tcBorders>
          </w:tcPr>
          <w:p w14:paraId="245EEB6B" w14:textId="77777777" w:rsidR="00EC107F" w:rsidRDefault="00000000">
            <w:pPr>
              <w:spacing w:after="0" w:line="259" w:lineRule="auto"/>
              <w:ind w:left="63" w:right="0" w:firstLine="0"/>
              <w:jc w:val="left"/>
            </w:pPr>
            <w:r>
              <w:rPr>
                <w:rFonts w:ascii="Calibri" w:eastAsia="Calibri" w:hAnsi="Calibri" w:cs="Calibri"/>
                <w:b/>
                <w:sz w:val="18"/>
              </w:rPr>
              <w:t xml:space="preserve">               2,776,729</w:t>
            </w:r>
          </w:p>
        </w:tc>
        <w:tc>
          <w:tcPr>
            <w:tcW w:w="908" w:type="dxa"/>
            <w:tcBorders>
              <w:top w:val="single" w:sz="10" w:space="0" w:color="000000"/>
              <w:left w:val="single" w:sz="5" w:space="0" w:color="000000"/>
              <w:bottom w:val="single" w:sz="10" w:space="0" w:color="000000"/>
              <w:right w:val="single" w:sz="5" w:space="0" w:color="000000"/>
            </w:tcBorders>
          </w:tcPr>
          <w:p w14:paraId="687A1FD7" w14:textId="77777777" w:rsidR="00EC107F" w:rsidRDefault="00000000">
            <w:pPr>
              <w:spacing w:after="0" w:line="259" w:lineRule="auto"/>
              <w:ind w:left="0" w:right="6" w:firstLine="0"/>
              <w:jc w:val="right"/>
            </w:pPr>
            <w:r>
              <w:rPr>
                <w:rFonts w:ascii="Calibri" w:eastAsia="Calibri" w:hAnsi="Calibri" w:cs="Calibri"/>
                <w:b/>
                <w:sz w:val="18"/>
              </w:rPr>
              <w:t>100%</w:t>
            </w:r>
          </w:p>
        </w:tc>
        <w:tc>
          <w:tcPr>
            <w:tcW w:w="1313" w:type="dxa"/>
            <w:tcBorders>
              <w:top w:val="single" w:sz="10" w:space="0" w:color="000000"/>
              <w:left w:val="single" w:sz="5" w:space="0" w:color="000000"/>
              <w:bottom w:val="single" w:sz="10" w:space="0" w:color="000000"/>
              <w:right w:val="single" w:sz="5" w:space="0" w:color="000000"/>
            </w:tcBorders>
          </w:tcPr>
          <w:p w14:paraId="30246F3F" w14:textId="77777777" w:rsidR="00EC107F" w:rsidRDefault="00000000">
            <w:pPr>
              <w:spacing w:after="0" w:line="259" w:lineRule="auto"/>
              <w:ind w:left="58" w:right="0" w:firstLine="0"/>
              <w:jc w:val="left"/>
            </w:pPr>
            <w:r>
              <w:rPr>
                <w:rFonts w:ascii="Calibri" w:eastAsia="Calibri" w:hAnsi="Calibri" w:cs="Calibri"/>
                <w:b/>
                <w:sz w:val="18"/>
              </w:rPr>
              <w:t xml:space="preserve">               2,145,824</w:t>
            </w:r>
          </w:p>
        </w:tc>
        <w:tc>
          <w:tcPr>
            <w:tcW w:w="902" w:type="dxa"/>
            <w:tcBorders>
              <w:top w:val="single" w:sz="10" w:space="0" w:color="000000"/>
              <w:left w:val="single" w:sz="5" w:space="0" w:color="000000"/>
              <w:bottom w:val="single" w:sz="10" w:space="0" w:color="000000"/>
              <w:right w:val="single" w:sz="5" w:space="0" w:color="000000"/>
            </w:tcBorders>
          </w:tcPr>
          <w:p w14:paraId="00CC8C32" w14:textId="77777777" w:rsidR="00EC107F" w:rsidRDefault="00000000">
            <w:pPr>
              <w:spacing w:after="0" w:line="259" w:lineRule="auto"/>
              <w:ind w:left="0" w:right="1" w:firstLine="0"/>
              <w:jc w:val="right"/>
            </w:pPr>
            <w:r>
              <w:rPr>
                <w:rFonts w:ascii="Calibri" w:eastAsia="Calibri" w:hAnsi="Calibri" w:cs="Calibri"/>
                <w:b/>
                <w:sz w:val="18"/>
              </w:rPr>
              <w:t>100%</w:t>
            </w:r>
          </w:p>
        </w:tc>
        <w:tc>
          <w:tcPr>
            <w:tcW w:w="1320" w:type="dxa"/>
            <w:tcBorders>
              <w:top w:val="single" w:sz="10" w:space="0" w:color="000000"/>
              <w:left w:val="single" w:sz="5" w:space="0" w:color="000000"/>
              <w:bottom w:val="single" w:sz="10" w:space="0" w:color="000000"/>
              <w:right w:val="single" w:sz="9" w:space="0" w:color="000000"/>
            </w:tcBorders>
          </w:tcPr>
          <w:p w14:paraId="422B1881" w14:textId="77777777" w:rsidR="00EC107F" w:rsidRDefault="00000000">
            <w:pPr>
              <w:spacing w:after="0" w:line="259" w:lineRule="auto"/>
              <w:ind w:left="0" w:right="2" w:firstLine="0"/>
              <w:jc w:val="right"/>
            </w:pPr>
            <w:r>
              <w:rPr>
                <w:rFonts w:ascii="Calibri" w:eastAsia="Calibri" w:hAnsi="Calibri" w:cs="Calibri"/>
                <w:b/>
                <w:sz w:val="18"/>
              </w:rPr>
              <w:t>77%</w:t>
            </w:r>
          </w:p>
        </w:tc>
      </w:tr>
      <w:tr w:rsidR="00EC107F" w14:paraId="54A9B8E2" w14:textId="77777777">
        <w:trPr>
          <w:trHeight w:val="259"/>
        </w:trPr>
        <w:tc>
          <w:tcPr>
            <w:tcW w:w="3163" w:type="dxa"/>
            <w:gridSpan w:val="2"/>
            <w:tcBorders>
              <w:top w:val="single" w:sz="10" w:space="0" w:color="000000"/>
              <w:left w:val="single" w:sz="5" w:space="0" w:color="000000"/>
              <w:bottom w:val="single" w:sz="5" w:space="0" w:color="000000"/>
              <w:right w:val="single" w:sz="9" w:space="0" w:color="000000"/>
            </w:tcBorders>
          </w:tcPr>
          <w:p w14:paraId="69F25C3F" w14:textId="77777777" w:rsidR="00EC107F" w:rsidRDefault="00000000">
            <w:pPr>
              <w:spacing w:after="0" w:line="259" w:lineRule="auto"/>
              <w:ind w:left="35" w:right="0" w:firstLine="0"/>
            </w:pPr>
            <w:r>
              <w:rPr>
                <w:rFonts w:ascii="Calibri" w:eastAsia="Calibri" w:hAnsi="Calibri" w:cs="Calibri"/>
                <w:b/>
                <w:sz w:val="18"/>
              </w:rPr>
              <w:lastRenderedPageBreak/>
              <w:t xml:space="preserve">Shpenzime Korente nga të Ardhurat Jashtë </w:t>
            </w:r>
          </w:p>
        </w:tc>
        <w:tc>
          <w:tcPr>
            <w:tcW w:w="1318" w:type="dxa"/>
            <w:tcBorders>
              <w:top w:val="single" w:sz="10" w:space="0" w:color="000000"/>
              <w:left w:val="single" w:sz="9" w:space="0" w:color="000000"/>
              <w:bottom w:val="single" w:sz="10" w:space="0" w:color="000000"/>
              <w:right w:val="single" w:sz="9" w:space="0" w:color="000000"/>
            </w:tcBorders>
          </w:tcPr>
          <w:p w14:paraId="11C9D96C" w14:textId="77777777" w:rsidR="00EC107F" w:rsidRDefault="00EC107F">
            <w:pPr>
              <w:spacing w:after="160" w:line="259" w:lineRule="auto"/>
              <w:ind w:left="0" w:right="0" w:firstLine="0"/>
              <w:jc w:val="left"/>
            </w:pPr>
          </w:p>
        </w:tc>
        <w:tc>
          <w:tcPr>
            <w:tcW w:w="908" w:type="dxa"/>
            <w:tcBorders>
              <w:top w:val="single" w:sz="10" w:space="0" w:color="000000"/>
              <w:left w:val="single" w:sz="9" w:space="0" w:color="000000"/>
              <w:bottom w:val="single" w:sz="10" w:space="0" w:color="000000"/>
              <w:right w:val="single" w:sz="9" w:space="0" w:color="000000"/>
            </w:tcBorders>
          </w:tcPr>
          <w:p w14:paraId="07A6B35E" w14:textId="77777777" w:rsidR="00EC107F" w:rsidRDefault="00EC107F">
            <w:pPr>
              <w:spacing w:after="160" w:line="259" w:lineRule="auto"/>
              <w:ind w:left="0" w:right="0" w:firstLine="0"/>
              <w:jc w:val="left"/>
            </w:pPr>
          </w:p>
        </w:tc>
        <w:tc>
          <w:tcPr>
            <w:tcW w:w="1313" w:type="dxa"/>
            <w:tcBorders>
              <w:top w:val="single" w:sz="10" w:space="0" w:color="000000"/>
              <w:left w:val="single" w:sz="9" w:space="0" w:color="000000"/>
              <w:bottom w:val="single" w:sz="10" w:space="0" w:color="000000"/>
              <w:right w:val="single" w:sz="9" w:space="0" w:color="000000"/>
            </w:tcBorders>
          </w:tcPr>
          <w:p w14:paraId="213BDA4B" w14:textId="77777777" w:rsidR="00EC107F" w:rsidRDefault="00000000">
            <w:pPr>
              <w:spacing w:after="0" w:line="259" w:lineRule="auto"/>
              <w:ind w:left="58" w:right="0" w:firstLine="0"/>
              <w:jc w:val="left"/>
            </w:pPr>
            <w:r>
              <w:rPr>
                <w:rFonts w:ascii="Calibri" w:eastAsia="Calibri" w:hAnsi="Calibri" w:cs="Calibri"/>
                <w:sz w:val="18"/>
              </w:rPr>
              <w:t xml:space="preserve">                           -</w:t>
            </w:r>
          </w:p>
        </w:tc>
        <w:tc>
          <w:tcPr>
            <w:tcW w:w="902" w:type="dxa"/>
            <w:tcBorders>
              <w:top w:val="single" w:sz="10" w:space="0" w:color="000000"/>
              <w:left w:val="single" w:sz="9" w:space="0" w:color="000000"/>
              <w:bottom w:val="single" w:sz="10" w:space="0" w:color="000000"/>
              <w:right w:val="single" w:sz="9" w:space="0" w:color="000000"/>
            </w:tcBorders>
          </w:tcPr>
          <w:p w14:paraId="10322B1E" w14:textId="77777777" w:rsidR="00EC107F" w:rsidRDefault="00EC107F">
            <w:pPr>
              <w:spacing w:after="160" w:line="259" w:lineRule="auto"/>
              <w:ind w:left="0" w:right="0" w:firstLine="0"/>
              <w:jc w:val="left"/>
            </w:pPr>
          </w:p>
        </w:tc>
        <w:tc>
          <w:tcPr>
            <w:tcW w:w="1320" w:type="dxa"/>
            <w:tcBorders>
              <w:top w:val="single" w:sz="10" w:space="0" w:color="000000"/>
              <w:left w:val="single" w:sz="9" w:space="0" w:color="000000"/>
              <w:bottom w:val="single" w:sz="10" w:space="0" w:color="000000"/>
              <w:right w:val="single" w:sz="5" w:space="0" w:color="E0E0E0"/>
            </w:tcBorders>
          </w:tcPr>
          <w:p w14:paraId="6FACD664" w14:textId="77777777" w:rsidR="00EC107F" w:rsidRDefault="00EC107F">
            <w:pPr>
              <w:spacing w:after="160" w:line="259" w:lineRule="auto"/>
              <w:ind w:left="0" w:right="0" w:firstLine="0"/>
              <w:jc w:val="left"/>
            </w:pPr>
          </w:p>
        </w:tc>
      </w:tr>
      <w:tr w:rsidR="00EC107F" w14:paraId="4374A69D" w14:textId="77777777">
        <w:trPr>
          <w:trHeight w:val="259"/>
        </w:trPr>
        <w:tc>
          <w:tcPr>
            <w:tcW w:w="3163" w:type="dxa"/>
            <w:gridSpan w:val="2"/>
            <w:tcBorders>
              <w:top w:val="single" w:sz="5" w:space="0" w:color="000000"/>
              <w:left w:val="single" w:sz="5" w:space="0" w:color="000000"/>
              <w:bottom w:val="single" w:sz="10" w:space="0" w:color="000000"/>
              <w:right w:val="single" w:sz="5" w:space="0" w:color="000000"/>
            </w:tcBorders>
            <w:shd w:val="clear" w:color="auto" w:fill="D6DCE4"/>
          </w:tcPr>
          <w:p w14:paraId="0E268800" w14:textId="77777777" w:rsidR="00EC107F" w:rsidRDefault="00000000">
            <w:pPr>
              <w:spacing w:after="0" w:line="259" w:lineRule="auto"/>
              <w:ind w:left="0" w:right="1" w:firstLine="0"/>
              <w:jc w:val="center"/>
            </w:pPr>
            <w:r>
              <w:rPr>
                <w:rFonts w:ascii="Calibri" w:eastAsia="Calibri" w:hAnsi="Calibri" w:cs="Calibri"/>
                <w:b/>
                <w:sz w:val="18"/>
              </w:rPr>
              <w:t>Totali i Shpenzimeve të Programit</w:t>
            </w:r>
          </w:p>
        </w:tc>
        <w:tc>
          <w:tcPr>
            <w:tcW w:w="1318" w:type="dxa"/>
            <w:tcBorders>
              <w:top w:val="single" w:sz="10" w:space="0" w:color="000000"/>
              <w:left w:val="single" w:sz="5" w:space="0" w:color="000000"/>
              <w:bottom w:val="single" w:sz="10" w:space="0" w:color="000000"/>
              <w:right w:val="single" w:sz="5" w:space="0" w:color="000000"/>
            </w:tcBorders>
            <w:shd w:val="clear" w:color="auto" w:fill="D6DCE4"/>
          </w:tcPr>
          <w:p w14:paraId="773C2FEE" w14:textId="77777777" w:rsidR="00EC107F" w:rsidRDefault="00000000">
            <w:pPr>
              <w:spacing w:after="0" w:line="259" w:lineRule="auto"/>
              <w:ind w:left="63" w:right="0" w:firstLine="0"/>
              <w:jc w:val="left"/>
            </w:pPr>
            <w:r>
              <w:rPr>
                <w:rFonts w:ascii="Calibri" w:eastAsia="Calibri" w:hAnsi="Calibri" w:cs="Calibri"/>
                <w:b/>
                <w:sz w:val="18"/>
              </w:rPr>
              <w:t xml:space="preserve">               2,776,729</w:t>
            </w:r>
          </w:p>
        </w:tc>
        <w:tc>
          <w:tcPr>
            <w:tcW w:w="908" w:type="dxa"/>
            <w:tcBorders>
              <w:top w:val="single" w:sz="10" w:space="0" w:color="000000"/>
              <w:left w:val="single" w:sz="5" w:space="0" w:color="000000"/>
              <w:bottom w:val="single" w:sz="10" w:space="0" w:color="000000"/>
              <w:right w:val="single" w:sz="5" w:space="0" w:color="000000"/>
            </w:tcBorders>
            <w:shd w:val="clear" w:color="auto" w:fill="D6DCE4"/>
          </w:tcPr>
          <w:p w14:paraId="5B07A5AF" w14:textId="77777777" w:rsidR="00EC107F" w:rsidRDefault="00EC107F">
            <w:pPr>
              <w:spacing w:after="160" w:line="259" w:lineRule="auto"/>
              <w:ind w:left="0" w:right="0" w:firstLine="0"/>
              <w:jc w:val="left"/>
            </w:pPr>
          </w:p>
        </w:tc>
        <w:tc>
          <w:tcPr>
            <w:tcW w:w="1313" w:type="dxa"/>
            <w:tcBorders>
              <w:top w:val="single" w:sz="10" w:space="0" w:color="000000"/>
              <w:left w:val="single" w:sz="5" w:space="0" w:color="000000"/>
              <w:bottom w:val="single" w:sz="10" w:space="0" w:color="000000"/>
              <w:right w:val="single" w:sz="5" w:space="0" w:color="000000"/>
            </w:tcBorders>
            <w:shd w:val="clear" w:color="auto" w:fill="D6DCE4"/>
          </w:tcPr>
          <w:p w14:paraId="4F6C1DE3" w14:textId="77777777" w:rsidR="00EC107F" w:rsidRDefault="00000000">
            <w:pPr>
              <w:spacing w:after="0" w:line="259" w:lineRule="auto"/>
              <w:ind w:left="58" w:right="0" w:firstLine="0"/>
              <w:jc w:val="left"/>
            </w:pPr>
            <w:r>
              <w:rPr>
                <w:rFonts w:ascii="Calibri" w:eastAsia="Calibri" w:hAnsi="Calibri" w:cs="Calibri"/>
                <w:b/>
                <w:sz w:val="18"/>
              </w:rPr>
              <w:t xml:space="preserve">               2,145,824</w:t>
            </w:r>
          </w:p>
        </w:tc>
        <w:tc>
          <w:tcPr>
            <w:tcW w:w="902" w:type="dxa"/>
            <w:tcBorders>
              <w:top w:val="single" w:sz="10" w:space="0" w:color="000000"/>
              <w:left w:val="single" w:sz="5" w:space="0" w:color="000000"/>
              <w:bottom w:val="single" w:sz="10" w:space="0" w:color="000000"/>
              <w:right w:val="single" w:sz="5" w:space="0" w:color="000000"/>
            </w:tcBorders>
            <w:shd w:val="clear" w:color="auto" w:fill="D6DCE4"/>
          </w:tcPr>
          <w:p w14:paraId="01C37C37" w14:textId="77777777" w:rsidR="00EC107F" w:rsidRDefault="00EC107F">
            <w:pPr>
              <w:spacing w:after="160" w:line="259" w:lineRule="auto"/>
              <w:ind w:left="0" w:right="0" w:firstLine="0"/>
              <w:jc w:val="left"/>
            </w:pPr>
          </w:p>
        </w:tc>
        <w:tc>
          <w:tcPr>
            <w:tcW w:w="1320" w:type="dxa"/>
            <w:tcBorders>
              <w:top w:val="single" w:sz="10" w:space="0" w:color="000000"/>
              <w:left w:val="single" w:sz="5" w:space="0" w:color="000000"/>
              <w:bottom w:val="single" w:sz="10" w:space="0" w:color="000000"/>
              <w:right w:val="single" w:sz="9" w:space="0" w:color="000000"/>
            </w:tcBorders>
            <w:shd w:val="clear" w:color="auto" w:fill="D6DCE4"/>
          </w:tcPr>
          <w:p w14:paraId="4380E8ED" w14:textId="77777777" w:rsidR="00EC107F" w:rsidRDefault="00EC107F">
            <w:pPr>
              <w:spacing w:after="160" w:line="259" w:lineRule="auto"/>
              <w:ind w:left="0" w:right="0" w:firstLine="0"/>
              <w:jc w:val="left"/>
            </w:pPr>
          </w:p>
        </w:tc>
      </w:tr>
    </w:tbl>
    <w:p w14:paraId="6D28AFB2" w14:textId="77777777" w:rsidR="00EC107F" w:rsidRDefault="00000000">
      <w:pPr>
        <w:spacing w:after="16" w:line="259" w:lineRule="auto"/>
        <w:ind w:left="1587" w:right="0" w:firstLine="0"/>
        <w:jc w:val="left"/>
      </w:pPr>
      <w:r>
        <w:t xml:space="preserve">  </w:t>
      </w:r>
    </w:p>
    <w:p w14:paraId="4CE937A0" w14:textId="77777777" w:rsidR="00EC107F" w:rsidRDefault="00000000">
      <w:pPr>
        <w:ind w:left="1582" w:right="1256"/>
      </w:pPr>
      <w:r>
        <w:t xml:space="preserve">Nga të dhënat e tabelës rezulton se buxheti për 12-mujorin është realizuar në masën 77% ndaj planit vjetor, nga ku shpenzimet korrente zënë rreth 78% të totalit dhe janë realizuar në masën 82.% ndaj planit, ndërkohë që shpenzimet kapitale nga financimi i brendshëm zënë rreth 22.01% të totalit, realizimi i të cilit është në masën 60.34%. </w:t>
      </w:r>
    </w:p>
    <w:p w14:paraId="2A07C79F" w14:textId="77777777" w:rsidR="00EC107F" w:rsidRDefault="00000000">
      <w:pPr>
        <w:spacing w:after="16" w:line="259" w:lineRule="auto"/>
        <w:ind w:left="1587" w:right="0" w:firstLine="0"/>
        <w:jc w:val="left"/>
      </w:pPr>
      <w:r>
        <w:t xml:space="preserve"> </w:t>
      </w:r>
    </w:p>
    <w:p w14:paraId="0781F814" w14:textId="77777777" w:rsidR="00EC107F" w:rsidRDefault="00000000">
      <w:pPr>
        <w:spacing w:after="0" w:line="275" w:lineRule="auto"/>
        <w:ind w:left="1587" w:right="623" w:firstLine="0"/>
        <w:jc w:val="left"/>
      </w:pPr>
      <w:r>
        <w:rPr>
          <w:u w:val="single" w:color="000000"/>
        </w:rPr>
        <w:t>Në përmbushje të detyrimeve ligjore të këtj programi</w:t>
      </w:r>
      <w:r>
        <w:rPr>
          <w:i/>
          <w:u w:val="single" w:color="000000"/>
        </w:rPr>
        <w:t>, MF është fokusuar në financimin e</w:t>
      </w:r>
      <w:r>
        <w:rPr>
          <w:i/>
        </w:rPr>
        <w:t xml:space="preserve"> </w:t>
      </w:r>
      <w:r>
        <w:rPr>
          <w:i/>
          <w:u w:val="single" w:color="000000"/>
        </w:rPr>
        <w:t>këtyre produkteve:</w:t>
      </w:r>
      <w:r>
        <w:t xml:space="preserve"> </w:t>
      </w:r>
    </w:p>
    <w:p w14:paraId="2016DE86" w14:textId="77777777" w:rsidR="00EC107F" w:rsidRDefault="00000000">
      <w:pPr>
        <w:spacing w:after="40" w:line="259" w:lineRule="auto"/>
        <w:ind w:left="1587" w:right="0" w:firstLine="0"/>
        <w:jc w:val="left"/>
      </w:pPr>
      <w:r>
        <w:t xml:space="preserve"> </w:t>
      </w:r>
    </w:p>
    <w:p w14:paraId="28638A8E" w14:textId="77777777" w:rsidR="00EC107F" w:rsidRDefault="00000000">
      <w:pPr>
        <w:spacing w:after="10" w:line="267" w:lineRule="auto"/>
        <w:ind w:left="2307" w:right="1249" w:hanging="360"/>
      </w:pPr>
      <w:r>
        <w:rPr>
          <w:rFonts w:ascii="Segoe UI Symbol" w:eastAsia="Segoe UI Symbol" w:hAnsi="Segoe UI Symbol" w:cs="Segoe UI Symbol"/>
        </w:rPr>
        <w:t>•</w:t>
      </w:r>
      <w:r>
        <w:rPr>
          <w:rFonts w:ascii="Arial" w:eastAsia="Arial" w:hAnsi="Arial" w:cs="Arial"/>
        </w:rPr>
        <w:t xml:space="preserve"> </w:t>
      </w:r>
      <w:r>
        <w:rPr>
          <w:b/>
          <w:u w:val="single" w:color="000000"/>
        </w:rPr>
        <w:t>Në përmbushje të detyrimeve ligjore të këtj programi, MF është fokusuar në</w:t>
      </w:r>
      <w:r>
        <w:rPr>
          <w:b/>
        </w:rPr>
        <w:t xml:space="preserve"> </w:t>
      </w:r>
      <w:r>
        <w:rPr>
          <w:b/>
          <w:u w:val="single" w:color="000000"/>
        </w:rPr>
        <w:t>financimin e këtyre produkteve:</w:t>
      </w:r>
      <w:r>
        <w:rPr>
          <w:b/>
        </w:rPr>
        <w:t xml:space="preserve"> </w:t>
      </w:r>
    </w:p>
    <w:p w14:paraId="0DC73531" w14:textId="77777777" w:rsidR="00EC107F" w:rsidRDefault="00000000">
      <w:pPr>
        <w:spacing w:after="9" w:line="267" w:lineRule="auto"/>
        <w:ind w:left="1582" w:right="1252"/>
      </w:pPr>
      <w:r>
        <w:t>-</w:t>
      </w:r>
      <w:r>
        <w:rPr>
          <w:u w:val="single" w:color="000000"/>
        </w:rPr>
        <w:t>Shpenzimet korrente</w:t>
      </w:r>
      <w:r>
        <w:t xml:space="preserve">.  </w:t>
      </w:r>
    </w:p>
    <w:p w14:paraId="2E5056D8" w14:textId="77777777" w:rsidR="00EC107F" w:rsidRDefault="00000000">
      <w:pPr>
        <w:spacing w:after="60" w:line="259" w:lineRule="auto"/>
        <w:ind w:left="1587" w:right="0" w:firstLine="0"/>
        <w:jc w:val="left"/>
      </w:pPr>
      <w:r>
        <w:t xml:space="preserve"> </w:t>
      </w:r>
    </w:p>
    <w:p w14:paraId="5B205F3B" w14:textId="77777777" w:rsidR="00EC107F" w:rsidRDefault="00000000">
      <w:pPr>
        <w:pStyle w:val="Heading3"/>
        <w:ind w:left="1582" w:right="835"/>
      </w:pPr>
      <w:r>
        <w:t xml:space="preserve">Produkti “Shpërblime sipas funksionit” (91003AA) </w:t>
      </w:r>
    </w:p>
    <w:p w14:paraId="03F22E35" w14:textId="77777777" w:rsidR="00EC107F" w:rsidRDefault="00000000">
      <w:pPr>
        <w:ind w:left="1582" w:right="1256"/>
      </w:pPr>
      <w:r>
        <w:t>Në mbështetje të ligjit nr. 8097, datë 21.03.1996 “</w:t>
      </w:r>
      <w:r>
        <w:rPr>
          <w:i/>
        </w:rPr>
        <w:t>Për pensionet shtetërore suplementare të personave që kryejnë funksione kushtetuese dhe të punonjësve të shtetit</w:t>
      </w:r>
      <w:r>
        <w:t>”, si dhe VKM-së nr. 548, datë 27.07.216 “</w:t>
      </w:r>
      <w:r>
        <w:rPr>
          <w:i/>
        </w:rPr>
        <w:t>Për miratimin e kritereve, rregullave dhe procedurave për përfitimin e pensioneve shtetërore suplementare të personave që kryejnë funksione kushtetuese dhe të punonjësve të shtetit, pas largimit nga funksioni</w:t>
      </w:r>
      <w:r>
        <w:t>”, ky produkt është planifikuar për shpërblimet e</w:t>
      </w:r>
      <w:r>
        <w:rPr>
          <w:b/>
        </w:rPr>
        <w:t xml:space="preserve"> </w:t>
      </w:r>
      <w:r>
        <w:t xml:space="preserve">funksionarëve pas ndërprerjes nga funksioni i tyre. Për 12-mujorin e vitit 2024, Drejtoria e Përgjithshme e Buxhetit ka miratuar kërkesat e institucioneve buxhetore për shpërblimin e 23 </w:t>
      </w:r>
    </w:p>
    <w:p w14:paraId="7CE35D93" w14:textId="77777777" w:rsidR="00EC107F" w:rsidRDefault="00000000">
      <w:pPr>
        <w:ind w:left="1582" w:right="1256"/>
      </w:pPr>
      <w:r>
        <w:t xml:space="preserve">funksionarëve pas ndërprerjes nga funksioni i tyre duke pakësuar planin e buxhetit për këtë produkt me 18.5 milion lekë. Ky produkt nuk paraqitet me realizim pasi këto fonde iu transferohen institucioneve përfituese, realizimi i të cilave bëhet nga buxhetet e tyre respektivë. </w:t>
      </w:r>
    </w:p>
    <w:p w14:paraId="3989C4B1" w14:textId="77777777" w:rsidR="00EC107F" w:rsidRDefault="00000000">
      <w:pPr>
        <w:spacing w:after="52" w:line="259" w:lineRule="auto"/>
        <w:ind w:left="1587" w:right="0" w:firstLine="0"/>
        <w:jc w:val="left"/>
      </w:pPr>
      <w:r>
        <w:rPr>
          <w:b/>
        </w:rPr>
        <w:t xml:space="preserve"> </w:t>
      </w:r>
    </w:p>
    <w:p w14:paraId="754B908A" w14:textId="77777777" w:rsidR="00EC107F" w:rsidRDefault="00000000">
      <w:pPr>
        <w:pStyle w:val="Heading3"/>
        <w:ind w:left="1582" w:right="835"/>
      </w:pPr>
      <w:r>
        <w:t xml:space="preserve">Produkti “Pagesa për kuota ndërkombëtare” (91003AB) </w:t>
      </w:r>
    </w:p>
    <w:p w14:paraId="6EF500F5" w14:textId="77777777" w:rsidR="00EC107F" w:rsidRDefault="00000000">
      <w:pPr>
        <w:ind w:left="1582" w:right="1256"/>
      </w:pPr>
      <w:r>
        <w:t xml:space="preserve">Ky produkt është planifikuar për pagesat e anëtarësimit të MF-së në organizatat ndërkombëtare dhe është realizuar në vlerën prej 210 mijë lekë gjatë 12-mujorit. </w:t>
      </w:r>
    </w:p>
    <w:p w14:paraId="4832968A" w14:textId="77777777" w:rsidR="00EC107F" w:rsidRDefault="00000000">
      <w:pPr>
        <w:spacing w:after="27" w:line="259" w:lineRule="auto"/>
        <w:ind w:left="1587" w:right="0" w:firstLine="0"/>
        <w:jc w:val="left"/>
      </w:pPr>
      <w:r>
        <w:rPr>
          <w:b/>
        </w:rPr>
        <w:t xml:space="preserve"> </w:t>
      </w:r>
    </w:p>
    <w:p w14:paraId="57C5F663" w14:textId="77777777" w:rsidR="00EC107F" w:rsidRDefault="00000000">
      <w:pPr>
        <w:spacing w:after="16"/>
        <w:ind w:left="1582" w:right="1251"/>
      </w:pPr>
      <w:r>
        <w:rPr>
          <w:b/>
        </w:rPr>
        <w:t xml:space="preserve">Produkti  “Vendime gjyqësore të ekzekutuara” (91003AC)  </w:t>
      </w:r>
      <w:r>
        <w:t>është realizuar në vlerën prej 142.9 milion lekë ose në masën 54% ndaj planit të rishikuar, plani i të cilës u shtua me 19.6 gjatë vitit buxhetor nga e cila 17.9 milion lekë sipas VKM-në nr. 177, datë 27.03.2024</w:t>
      </w:r>
      <w:r>
        <w:rPr>
          <w:i/>
        </w:rPr>
        <w:t xml:space="preserve"> “Për Ekzekutimin e Vendimit të Gjykatës Evropiane për të drejtat e njeriut, datë 07.11.2023, për çështjen “Durdaj dhe të tjerë kundër Shqipërisë”(Për kërkesën nr.63543/09 dhe 3 kërkesa të tjera)”</w:t>
      </w:r>
      <w:r>
        <w:t>dhe me 1.7 milion lekë sipas VKM-së nr. 658, datë 23.10.2024</w:t>
      </w:r>
      <w:r>
        <w:rPr>
          <w:i/>
        </w:rPr>
        <w:t xml:space="preserve"> “Për Ekzekutimin e Vendimit të Gjykatës Evropiane për të Drejtat e Njeriut, datë 07.05.2024, për çështjen “Biba kundër Shqipërisë”.</w:t>
      </w:r>
      <w:r>
        <w:rPr>
          <w:b/>
        </w:rPr>
        <w:t xml:space="preserve"> </w:t>
      </w:r>
    </w:p>
    <w:p w14:paraId="608A0E07" w14:textId="77777777" w:rsidR="00EC107F" w:rsidRDefault="00000000">
      <w:pPr>
        <w:ind w:left="1582" w:right="1256"/>
      </w:pPr>
      <w:r>
        <w:t xml:space="preserve">Në këtë produkt përfshihen pagesa për ekzekutime të vendimeve të Gjykatës Europiane të të Drejtave të Njeriut, Arbitrazh ndërkombëtar dhe Vendime gjyqësore që përbëjnë detyrim të Buxhetit të Shtetit, nga të cilat gjatë 12-mujorit të vitit 2024 janë realizuar në total 94 të tilla si: </w:t>
      </w:r>
    </w:p>
    <w:p w14:paraId="2B49091F" w14:textId="77777777" w:rsidR="00EC107F" w:rsidRDefault="00000000">
      <w:pPr>
        <w:ind w:left="1582" w:right="1256"/>
      </w:pPr>
      <w:r>
        <w:t xml:space="preserve">-50 Vendime Gjyqësore për burgim të padrejtë me vlerë 29.6 milion lekë; </w:t>
      </w:r>
    </w:p>
    <w:p w14:paraId="2BEFB74A" w14:textId="77777777" w:rsidR="00EC107F" w:rsidRDefault="00000000">
      <w:pPr>
        <w:ind w:left="1582" w:right="1256"/>
      </w:pPr>
      <w:r>
        <w:lastRenderedPageBreak/>
        <w:t xml:space="preserve">-14 Vendime Arbitrazhi me vlerë 83.3 milion lekë; </w:t>
      </w:r>
    </w:p>
    <w:p w14:paraId="2657613C" w14:textId="77777777" w:rsidR="00EC107F" w:rsidRDefault="00000000">
      <w:pPr>
        <w:ind w:left="1582" w:right="1256"/>
      </w:pPr>
      <w:r>
        <w:t xml:space="preserve">-30 Vendime të Gjykatës Europiane të të Drejtave të Njeriut me vlerë 30 milion lekë. </w:t>
      </w:r>
    </w:p>
    <w:p w14:paraId="0139FBFD" w14:textId="77777777" w:rsidR="00EC107F" w:rsidRDefault="00000000">
      <w:pPr>
        <w:spacing w:after="46" w:line="259" w:lineRule="auto"/>
        <w:ind w:left="1587" w:right="0" w:firstLine="0"/>
        <w:jc w:val="left"/>
      </w:pPr>
      <w:r>
        <w:t xml:space="preserve"> </w:t>
      </w:r>
    </w:p>
    <w:p w14:paraId="2884CD70" w14:textId="77777777" w:rsidR="00EC107F" w:rsidRDefault="00000000">
      <w:pPr>
        <w:pStyle w:val="Heading3"/>
        <w:ind w:left="1582" w:right="835"/>
      </w:pPr>
      <w:r>
        <w:t>Produkti</w:t>
      </w:r>
      <w:r>
        <w:rPr>
          <w:b w:val="0"/>
        </w:rPr>
        <w:t xml:space="preserve"> </w:t>
      </w:r>
      <w:r>
        <w:t>“Shërbime konsulence”</w:t>
      </w:r>
      <w:r>
        <w:rPr>
          <w:b w:val="0"/>
          <w:i/>
        </w:rPr>
        <w:t xml:space="preserve"> </w:t>
      </w:r>
      <w:r>
        <w:t>(91003AD)</w:t>
      </w:r>
      <w:r>
        <w:rPr>
          <w:b w:val="0"/>
          <w:i/>
        </w:rPr>
        <w:t xml:space="preserve"> </w:t>
      </w:r>
    </w:p>
    <w:p w14:paraId="09CA01D5" w14:textId="77777777" w:rsidR="00EC107F" w:rsidRDefault="00000000">
      <w:pPr>
        <w:ind w:left="1582" w:right="1256"/>
      </w:pPr>
      <w:r>
        <w:t xml:space="preserve">Ky produkt ka të planifikuar shpenzimet që përdoren për konsulencë që lidhen me shpenzimet vjetore për emetimin dhe ndjekjen e procesit të Eurobond-it, shpenzimet për vlerësimin e riskut të kreditit vjetor të Republikës së Shqipërisë si dhe shpenzimet për mirëmbajtjen e sistemit DMFAS. Plani për këtë produkt u rishikua gjatë vitit 2024 nga 100 milion në vlerën 200 milion lekë. Në këtë kuadër gjatë vitit 2024, numri i transfertave për realizimin e këtij produkti arrin 13 të tilla me vlerën 60.6 milion lekë ose në masën 30%. </w:t>
      </w:r>
    </w:p>
    <w:p w14:paraId="25B4F394" w14:textId="77777777" w:rsidR="00EC107F" w:rsidRDefault="00000000">
      <w:pPr>
        <w:spacing w:after="61" w:line="259" w:lineRule="auto"/>
        <w:ind w:left="1587" w:right="0" w:firstLine="0"/>
        <w:jc w:val="left"/>
      </w:pPr>
      <w:r>
        <w:t xml:space="preserve"> </w:t>
      </w:r>
    </w:p>
    <w:p w14:paraId="29F13086" w14:textId="77777777" w:rsidR="00EC107F" w:rsidRDefault="00000000">
      <w:pPr>
        <w:ind w:left="1582" w:right="1256"/>
      </w:pPr>
      <w:r>
        <w:rPr>
          <w:b/>
        </w:rPr>
        <w:t>Produkti “Bridge Financing (Financim Afatshkurtër për Fondin Kombëtar” (91003AE)</w:t>
      </w:r>
      <w:r>
        <w:t xml:space="preserve">  Nisur nga fakti se për periudhën 8-mujore 2024, struktura e financës së Aparatit të MF-së nuk ka kryer asnjë realizim për Financim Afatshkurtër të Fondit Kombëtar është kërkuar informacion te Drejtoria e Fondit Kombëtar me memo-n Nr. 11032, datë 13.08.2024 në lidhje me parashikimin mbi realizimin e pritshëm deri në fund të vitit, nëpërmjet të cilit do të vlerësohet statusi i këtij produkti në vijim.Fondi i akorduar fillimisht për këtë produkt ishte 90 milion lekë ku pavarësisht pritshmërive për një realizim pjesor të Bridge Financiang, 50 milion lekë u shpallën si fonde të lira me shkresën Nr. 15774/1, datë 15.11.2024. Por edhe përgjatë periudhës së mbetur te vitit 2024 nuk ka pasur financim afatshkurtër për Fondin Kombëtar. </w:t>
      </w:r>
    </w:p>
    <w:p w14:paraId="24DF45E8" w14:textId="77777777" w:rsidR="00EC107F" w:rsidRDefault="00000000">
      <w:pPr>
        <w:spacing w:after="56" w:line="259" w:lineRule="auto"/>
        <w:ind w:left="1587" w:right="0" w:firstLine="0"/>
        <w:jc w:val="left"/>
      </w:pPr>
      <w:r>
        <w:t xml:space="preserve"> </w:t>
      </w:r>
    </w:p>
    <w:p w14:paraId="2489A079" w14:textId="77777777" w:rsidR="00EC107F" w:rsidRDefault="00000000">
      <w:pPr>
        <w:ind w:left="1582" w:right="1256"/>
      </w:pPr>
      <w:r>
        <w:rPr>
          <w:b/>
        </w:rPr>
        <w:t xml:space="preserve">Produkti 91003AF “Digjitalizimi i të dhënave kadastrale të pasurive të paluajtshme” </w:t>
      </w:r>
      <w:r>
        <w:t xml:space="preserve">EMP 01130 u njoh me një ndryshim në zërin e shpenzimeve operative për vitin 2024, me anë të memo-s Nr. 17217/3, datë 23.12.2024. Plani për produktin </w:t>
      </w:r>
      <w:r>
        <w:rPr>
          <w:i/>
        </w:rPr>
        <w:t>“Digjitalizimi i të dhënave kadastrale të pasurive të paluajtshme”</w:t>
      </w:r>
      <w:r>
        <w:t xml:space="preserve"> u shtua në vlerën 744 milion lekë me Aktin Normativ Nr. 5, datë 26.12.2024 dhe u realizua në masën 100%.  </w:t>
      </w:r>
    </w:p>
    <w:p w14:paraId="4EDE1337" w14:textId="77777777" w:rsidR="00EC107F" w:rsidRDefault="00000000">
      <w:pPr>
        <w:spacing w:after="67" w:line="259" w:lineRule="auto"/>
        <w:ind w:left="1587" w:right="0" w:firstLine="0"/>
        <w:jc w:val="left"/>
      </w:pPr>
      <w:r>
        <w:rPr>
          <w:b/>
        </w:rPr>
        <w:t xml:space="preserve"> </w:t>
      </w:r>
    </w:p>
    <w:p w14:paraId="38941197" w14:textId="77777777" w:rsidR="00EC107F" w:rsidRDefault="00000000">
      <w:pPr>
        <w:pStyle w:val="Heading3"/>
        <w:ind w:left="1582" w:right="835"/>
      </w:pPr>
      <w:r>
        <w:t xml:space="preserve">Produkti 91003AG “Regjistrim fillestar i zonave kadastrale” </w:t>
      </w:r>
    </w:p>
    <w:p w14:paraId="23739F88" w14:textId="77777777" w:rsidR="00EC107F" w:rsidRDefault="00000000">
      <w:pPr>
        <w:ind w:left="1582" w:right="1256"/>
      </w:pPr>
      <w:r>
        <w:t xml:space="preserve">EMP 01130 u njoh me një ndryshim në zërin e shpenzimeve operative për vitin 2024, me anë të memo-s Nr. 17217/3, datë 23.12.2024. Plani për produktin </w:t>
      </w:r>
      <w:r>
        <w:rPr>
          <w:i/>
        </w:rPr>
        <w:t xml:space="preserve">“Regjistrim fillestar i zonave kadastrale” </w:t>
      </w:r>
      <w:r>
        <w:t xml:space="preserve">u shtua në vlerën 834 milion lekë me Aktin Normativ Nr. 5, datë 26.12.2024 dhe u realizua në masën 100%. </w:t>
      </w:r>
    </w:p>
    <w:p w14:paraId="25BBD76F" w14:textId="77777777" w:rsidR="00EC107F" w:rsidRDefault="00000000">
      <w:pPr>
        <w:spacing w:after="16" w:line="259" w:lineRule="auto"/>
        <w:ind w:left="1587" w:right="0" w:firstLine="0"/>
        <w:jc w:val="left"/>
      </w:pPr>
      <w:r>
        <w:t xml:space="preserve"> </w:t>
      </w:r>
    </w:p>
    <w:p w14:paraId="32448B8D" w14:textId="77777777" w:rsidR="00EC107F" w:rsidRDefault="00000000">
      <w:pPr>
        <w:spacing w:after="9" w:line="267" w:lineRule="auto"/>
        <w:ind w:left="1582" w:right="1252"/>
      </w:pPr>
      <w:r>
        <w:rPr>
          <w:u w:val="single" w:color="000000"/>
        </w:rPr>
        <w:t>-Financim i brendshëm</w:t>
      </w:r>
      <w:r>
        <w:t xml:space="preserve"> </w:t>
      </w:r>
    </w:p>
    <w:p w14:paraId="0AAA6BFB" w14:textId="77777777" w:rsidR="00EC107F" w:rsidRDefault="00000000">
      <w:pPr>
        <w:spacing w:after="19" w:line="259" w:lineRule="auto"/>
        <w:ind w:left="1587" w:right="0" w:firstLine="0"/>
        <w:jc w:val="left"/>
      </w:pPr>
      <w:r>
        <w:t xml:space="preserve"> </w:t>
      </w:r>
    </w:p>
    <w:p w14:paraId="46FD21CC" w14:textId="77777777" w:rsidR="00EC107F" w:rsidRDefault="00000000">
      <w:pPr>
        <w:ind w:left="1582" w:right="1256"/>
      </w:pPr>
      <w:r>
        <w:t xml:space="preserve">Në këtë program ka 2 projekte me financim të brendshëm të planifikuara në Aparatin e MFsë: </w:t>
      </w:r>
    </w:p>
    <w:p w14:paraId="78066FFD" w14:textId="77777777" w:rsidR="00EC107F" w:rsidRDefault="00000000">
      <w:pPr>
        <w:spacing w:after="67" w:line="259" w:lineRule="auto"/>
        <w:ind w:left="1587" w:right="0" w:firstLine="0"/>
        <w:jc w:val="left"/>
      </w:pPr>
      <w:r>
        <w:rPr>
          <w:b/>
        </w:rPr>
        <w:t xml:space="preserve"> </w:t>
      </w:r>
    </w:p>
    <w:p w14:paraId="2A0337CB" w14:textId="77777777" w:rsidR="00EC107F" w:rsidRDefault="00000000">
      <w:pPr>
        <w:pStyle w:val="Heading3"/>
        <w:ind w:left="1582" w:right="835"/>
      </w:pPr>
      <w:r>
        <w:t>Projekti “TVSH, Zhdoganime”</w:t>
      </w:r>
      <w:r>
        <w:rPr>
          <w:b w:val="0"/>
        </w:rPr>
        <w:t xml:space="preserve"> </w:t>
      </w:r>
    </w:p>
    <w:p w14:paraId="58803C63" w14:textId="77777777" w:rsidR="00EC107F" w:rsidRDefault="00000000">
      <w:pPr>
        <w:ind w:left="1582" w:right="1256"/>
      </w:pPr>
      <w:r>
        <w:t xml:space="preserve">Ky produkt është planifikuar për SASPAC me qëllim përdorimin e tij për parafinancimin, bashkëfinancimin dhe pagesën e tatimit mbi vlerën e shtuar dhe detyrimeve doganore për projektet me financim të huaj. Për 12-mujorin e vitit 2024, Drejtoria e Përgjithshme e Buxhetit ka miratuar 13 kërkesa të dërguara nga SASPAC, me institucione përfituese si: Bashkia Kukës, Bashkia Devoll, Bashkia Lezhë, Bashkia Përmet, Bashkia Fushë Arrëz, Bashkia Lushnjë dhe Bashkia Mat duke pakësuar planin e buxhetit për këtë produkt me 35.3 milion lekë. Ky produkt nuk paraqitet me realizim pasi këto fonde iu transferohen institucioneve përfituese, realizimi i të cilave bëhet nga buxhetet e tyre respektive. </w:t>
      </w:r>
    </w:p>
    <w:p w14:paraId="4A999368" w14:textId="77777777" w:rsidR="00EC107F" w:rsidRDefault="00000000">
      <w:pPr>
        <w:spacing w:after="59" w:line="259" w:lineRule="auto"/>
        <w:ind w:left="1587" w:right="0" w:firstLine="0"/>
        <w:jc w:val="left"/>
      </w:pPr>
      <w:r>
        <w:rPr>
          <w:b/>
        </w:rPr>
        <w:t xml:space="preserve"> </w:t>
      </w:r>
    </w:p>
    <w:p w14:paraId="00B8D6C6" w14:textId="77777777" w:rsidR="00EC107F" w:rsidRDefault="00000000">
      <w:pPr>
        <w:pStyle w:val="Heading3"/>
        <w:ind w:left="1582" w:right="835"/>
      </w:pPr>
      <w:r>
        <w:lastRenderedPageBreak/>
        <w:t xml:space="preserve">Projekti  “Transferta kapitale për IBRD dhe IFC e të tjera” </w:t>
      </w:r>
    </w:p>
    <w:p w14:paraId="4E14232D" w14:textId="77777777" w:rsidR="00EC107F" w:rsidRDefault="00000000">
      <w:pPr>
        <w:ind w:left="1582" w:right="1256"/>
      </w:pPr>
      <w:r>
        <w:t>Ky projekt është planifikuar për pagesën</w:t>
      </w:r>
      <w:r>
        <w:rPr>
          <w:b/>
        </w:rPr>
        <w:t xml:space="preserve"> </w:t>
      </w:r>
      <w:r>
        <w:t>e</w:t>
      </w:r>
      <w:r>
        <w:rPr>
          <w:b/>
        </w:rPr>
        <w:t xml:space="preserve"> </w:t>
      </w:r>
      <w:r>
        <w:t xml:space="preserve">detyrimeve vjetore të Republikës së Shqipërisë ndaj organizatave ndërkombëtare si: Islamic Development Bank (IDB), Council of Europe Development Bank (CEB), The International Finance Corporation (IFC), European Bank for Reconstruction and Development (EBRD). </w:t>
      </w:r>
    </w:p>
    <w:p w14:paraId="7596467E" w14:textId="77777777" w:rsidR="00EC107F" w:rsidRDefault="00000000">
      <w:pPr>
        <w:ind w:left="1582" w:right="1256"/>
      </w:pPr>
      <w:r>
        <w:t xml:space="preserve">Gjatë 12-mujorit të vitit 2024 janë realizuar 4 transferta, specifikisht 3 transferta për llogari të </w:t>
      </w:r>
    </w:p>
    <w:p w14:paraId="211B5094" w14:textId="77777777" w:rsidR="00EC107F" w:rsidRDefault="00000000">
      <w:pPr>
        <w:ind w:left="1582" w:right="1256"/>
      </w:pPr>
      <w:r>
        <w:t xml:space="preserve">Islamic Development Bank (IDB) rreth vlerës 32.4 milion lekë dhe 1 transfertë për llogari të The International Finance Corporation (IFC) në vlerën 297.2 milion lekë.   </w:t>
      </w:r>
    </w:p>
    <w:p w14:paraId="2FEEFA89" w14:textId="77777777" w:rsidR="00EC107F" w:rsidRDefault="00000000">
      <w:pPr>
        <w:pStyle w:val="Heading3"/>
        <w:spacing w:after="42"/>
        <w:ind w:left="1582" w:right="835"/>
      </w:pPr>
      <w:r>
        <w:rPr>
          <w:noProof/>
        </w:rPr>
        <w:drawing>
          <wp:anchor distT="0" distB="0" distL="114300" distR="114300" simplePos="0" relativeHeight="251663360" behindDoc="1" locked="0" layoutInCell="1" allowOverlap="0" wp14:anchorId="03472A94" wp14:editId="5C392E08">
            <wp:simplePos x="0" y="0"/>
            <wp:positionH relativeFrom="column">
              <wp:posOffset>906780</wp:posOffset>
            </wp:positionH>
            <wp:positionV relativeFrom="paragraph">
              <wp:posOffset>-52902</wp:posOffset>
            </wp:positionV>
            <wp:extent cx="4978146" cy="328409"/>
            <wp:effectExtent l="0" t="0" r="0" b="0"/>
            <wp:wrapNone/>
            <wp:docPr id="8295" name="Picture 8295"/>
            <wp:cNvGraphicFramePr/>
            <a:graphic xmlns:a="http://schemas.openxmlformats.org/drawingml/2006/main">
              <a:graphicData uri="http://schemas.openxmlformats.org/drawingml/2006/picture">
                <pic:pic xmlns:pic="http://schemas.openxmlformats.org/drawingml/2006/picture">
                  <pic:nvPicPr>
                    <pic:cNvPr id="8295" name="Picture 8295"/>
                    <pic:cNvPicPr/>
                  </pic:nvPicPr>
                  <pic:blipFill>
                    <a:blip r:embed="rId18"/>
                    <a:stretch>
                      <a:fillRect/>
                    </a:stretch>
                  </pic:blipFill>
                  <pic:spPr>
                    <a:xfrm>
                      <a:off x="0" y="0"/>
                      <a:ext cx="4978146" cy="328409"/>
                    </a:xfrm>
                    <a:prstGeom prst="rect">
                      <a:avLst/>
                    </a:prstGeom>
                  </pic:spPr>
                </pic:pic>
              </a:graphicData>
            </a:graphic>
          </wp:anchor>
        </w:drawing>
      </w:r>
      <w:r>
        <w:t xml:space="preserve">3.1.4.Programi  i Menaxhimi i të Ardhurave Tatimore (Programi 01140) </w:t>
      </w:r>
    </w:p>
    <w:p w14:paraId="7E0E1928" w14:textId="77777777" w:rsidR="00EC107F" w:rsidRDefault="00000000">
      <w:pPr>
        <w:spacing w:after="16" w:line="259" w:lineRule="auto"/>
        <w:ind w:left="1587" w:right="0" w:firstLine="0"/>
        <w:jc w:val="left"/>
      </w:pPr>
      <w:r>
        <w:t xml:space="preserve"> </w:t>
      </w:r>
    </w:p>
    <w:p w14:paraId="7DE806FE" w14:textId="77777777" w:rsidR="00EC107F" w:rsidRDefault="00000000">
      <w:pPr>
        <w:spacing w:after="245"/>
        <w:ind w:left="1582" w:right="1256"/>
      </w:pPr>
      <w:r>
        <w:t xml:space="preserve">Ky program konsiston në mbledhjen dhe administrimin e të ardhurave tatimore, taksave kombëtare e kontributeve të sigurimeve shoqërore, shëndetësore në Republikën e Shqipërisë.  Objektivi i këtij programi është: progresi organizativ i Administratës Tatimore dhe zhvillimi i kapaciteteve njerëzore, aplikimi i metodave dhe sistemeve të reja; modernizimi, ofrimi i shërbimeve cilësore dhe reduktimi i barrës administrative në pagesën e detyrimeve tatimore dhe kontributeve të sigurimeve shoqërore si rrjedhojë e rritjes së ndërgjegjësimit publik duke ndihmuar në zhvillimin e kulturës për përmbushje vullnetare më të lartë; implementimi efikas i legjislacionit tatimor dhe sigurimeve shoqërore; hetimi i rasteve të mashtrimit tatimor; zbatimi i strategjisë së përmbushjes së menaxhimit të riskut; përmirësimi i mëtejshëm i kontrollit tatimor dhe gjurmimi i mashtrimeve tatimore; mbledhja efikase dhe efektive e borxhit. </w:t>
      </w:r>
    </w:p>
    <w:p w14:paraId="49613B07" w14:textId="77777777" w:rsidR="00EC107F" w:rsidRDefault="00000000">
      <w:pPr>
        <w:spacing w:after="202"/>
        <w:ind w:left="1582" w:right="1256"/>
      </w:pPr>
      <w:r>
        <w:t xml:space="preserve">Me qëllim menaxhimin sa më efikas të të ardhurave tatimore, ky program përcakton planin e buxhetit të Drejtorive Rajonale Tatimore, të cilat janë 20 (njëzet) njësi administrative në varësi të Drejtorisë së Përgjithshme të Tatimeve, buxheti fillestar i të cilit është miratuar me ligjin nr. 97/2023, në vlerën prej 3 miliard lekë dhe është realizuar në vlerë  2,7 miliard lekë, pa përfshirë të ardhurat jashtë limitit.  </w:t>
      </w:r>
    </w:p>
    <w:p w14:paraId="32226604" w14:textId="77777777" w:rsidR="00EC107F" w:rsidRDefault="00000000">
      <w:pPr>
        <w:ind w:left="1582" w:right="1256"/>
      </w:pPr>
      <w:r>
        <w:t xml:space="preserve">Gjatë 12-mujorit, plani i buxhetit për këtë program nga 3 miliard u rishikua në vlerën 2,9 miliard si më poshtë: </w:t>
      </w:r>
    </w:p>
    <w:p w14:paraId="6CB08590" w14:textId="77777777" w:rsidR="00EC107F" w:rsidRDefault="00000000">
      <w:pPr>
        <w:ind w:left="1582" w:right="1256"/>
      </w:pPr>
      <w:r>
        <w:t xml:space="preserve">-Plani i shpenzimeve korrente u shtua në vlerën 3.2 milion lekë si rezultat të detajimit të fondit të veçantë për vitin 2024.  </w:t>
      </w:r>
    </w:p>
    <w:p w14:paraId="4B00C48C" w14:textId="77777777" w:rsidR="00EC107F" w:rsidRDefault="00000000">
      <w:pPr>
        <w:ind w:left="1582" w:right="1256"/>
      </w:pPr>
      <w:r>
        <w:t xml:space="preserve">-Me Aktit Normativ nr. 1, datë 20.02.2024  u pakësua në vlera prej 92.9 milion sipas shkresës nr.2236/33 prot., datë 14.05.2024 </w:t>
      </w:r>
    </w:p>
    <w:p w14:paraId="7781039A" w14:textId="77777777" w:rsidR="00EC107F" w:rsidRDefault="00000000">
      <w:pPr>
        <w:ind w:left="1582" w:right="1256"/>
      </w:pPr>
      <w:r>
        <w:t xml:space="preserve">-Në kuadër të politikës së rritjes së pagave nga fondi kontigjencës u akorduan fonde shtesë në vlerën prej 182 milion lekë, miratuar me shkresën nr. 9878/1, datë 29.07.2024. </w:t>
      </w:r>
    </w:p>
    <w:p w14:paraId="2B74157F" w14:textId="77777777" w:rsidR="00EC107F" w:rsidRDefault="00000000">
      <w:pPr>
        <w:spacing w:after="16" w:line="259" w:lineRule="auto"/>
        <w:ind w:left="1587" w:right="0" w:firstLine="0"/>
        <w:jc w:val="left"/>
      </w:pPr>
      <w:r>
        <w:t xml:space="preserve"> </w:t>
      </w:r>
    </w:p>
    <w:p w14:paraId="1F696801" w14:textId="77777777" w:rsidR="00EC107F" w:rsidRDefault="00000000">
      <w:pPr>
        <w:spacing w:after="49"/>
        <w:ind w:left="1582" w:right="1256"/>
      </w:pPr>
      <w:r>
        <w:t xml:space="preserve">-Akordimi i fondeve shtesë për rritjen e pagave për vitin 2024 nga fondi i kontigjencës me shkresën e Ministrisë së Financave nr.9878/2 prot., datë 30.07.2024, ne vlerën 182 milion lekë; </w:t>
      </w:r>
    </w:p>
    <w:p w14:paraId="29C7B10D" w14:textId="77777777" w:rsidR="00EC107F" w:rsidRDefault="00000000">
      <w:pPr>
        <w:ind w:left="1582" w:right="1256"/>
      </w:pPr>
      <w:r>
        <w:t xml:space="preserve">-Me shkresën e Ministrisë së Financave nr.15774/5 prot., datë 27.11.2024, me lëndë “Miratim i transferimit të fondit për vitin 2024”. </w:t>
      </w:r>
    </w:p>
    <w:p w14:paraId="6CE00C86" w14:textId="77777777" w:rsidR="00EC107F" w:rsidRDefault="00000000">
      <w:pPr>
        <w:spacing w:after="0" w:line="259" w:lineRule="auto"/>
        <w:ind w:left="1587" w:right="0" w:firstLine="0"/>
        <w:jc w:val="left"/>
      </w:pPr>
      <w:r>
        <w:t xml:space="preserve"> </w:t>
      </w:r>
    </w:p>
    <w:p w14:paraId="6A4D517C" w14:textId="77777777" w:rsidR="00EC107F" w:rsidRDefault="00000000">
      <w:pPr>
        <w:ind w:left="1582" w:right="1256"/>
      </w:pPr>
      <w:r>
        <w:t xml:space="preserve">-Me shkresën e Ministrisë së Financave me nr. 8572/2 prot., datë 01.10.2024, miratimi i shtesës së fondit të veçantë për vitin 2024 në vlerë 2 milion lekë; </w:t>
      </w:r>
    </w:p>
    <w:p w14:paraId="333BF5F6" w14:textId="77777777" w:rsidR="00EC107F" w:rsidRDefault="00000000">
      <w:pPr>
        <w:spacing w:after="0" w:line="259" w:lineRule="auto"/>
        <w:ind w:left="1587" w:right="0" w:firstLine="0"/>
        <w:jc w:val="left"/>
      </w:pPr>
      <w:r>
        <w:t xml:space="preserve"> </w:t>
      </w:r>
    </w:p>
    <w:p w14:paraId="1E57B822" w14:textId="77777777" w:rsidR="00EC107F" w:rsidRDefault="00000000">
      <w:pPr>
        <w:ind w:left="1582" w:right="1256"/>
      </w:pPr>
      <w:r>
        <w:t xml:space="preserve">-Në zbatim të Vendimit të Këshillit të Ministrave nr. 846, datë 26.12.2024, “Për dhënien e një ndihme të menjëhershme financiare për punonjësit mbështetës të qeverisjes qëndrore”, si dhe </w:t>
      </w:r>
      <w:r>
        <w:lastRenderedPageBreak/>
        <w:t xml:space="preserve">të shkresës nr.17905/1 prot., datë 31.12.2024, me lëndë “Dërgohet akordimi i fondit të veçantë”, është miratuar shtesa e fondit në vlerë 2,310,000 lekë. </w:t>
      </w:r>
    </w:p>
    <w:p w14:paraId="263FBB0F" w14:textId="77777777" w:rsidR="00EC107F" w:rsidRDefault="00000000">
      <w:pPr>
        <w:spacing w:after="0" w:line="259" w:lineRule="auto"/>
        <w:ind w:left="1587" w:right="0" w:firstLine="0"/>
        <w:jc w:val="left"/>
      </w:pPr>
      <w:r>
        <w:t xml:space="preserve"> </w:t>
      </w:r>
    </w:p>
    <w:p w14:paraId="75F7E598" w14:textId="77777777" w:rsidR="00EC107F" w:rsidRDefault="00000000">
      <w:pPr>
        <w:ind w:left="1582" w:right="1256"/>
      </w:pPr>
      <w:r>
        <w:t xml:space="preserve">- Me Aktit Normativ nr. 5, datë 19.12.2024, është pakësuar  fondit në vlerë 60,6 milion lekë tek shpenzimet kapitale, përcjell me shkresën e Ministrisë së Financave nr. 17526/91 prot., datë 31.12.2024, në zbatim te Aktit Normativ. </w:t>
      </w:r>
    </w:p>
    <w:p w14:paraId="422FEC6F" w14:textId="77777777" w:rsidR="00EC107F" w:rsidRDefault="00000000">
      <w:pPr>
        <w:spacing w:after="204"/>
        <w:ind w:left="1582" w:right="1256"/>
      </w:pPr>
      <w:r>
        <w:t xml:space="preserve">Për periudhën Janar-Dhjetor 2024 ky buxhet i rishikuar është në vlerën 2.9 miliard lekë  dhe realizuar në vlerë  2,7 miliard lekë, ose e shprehur  në përqindje në masen 90.7% ndaj planit. </w:t>
      </w:r>
    </w:p>
    <w:p w14:paraId="438E2DAC" w14:textId="77777777" w:rsidR="00EC107F" w:rsidRDefault="00000000">
      <w:pPr>
        <w:spacing w:after="9" w:line="267" w:lineRule="auto"/>
        <w:ind w:left="1582" w:right="1252"/>
      </w:pPr>
      <w:r>
        <w:rPr>
          <w:u w:val="single" w:color="000000"/>
        </w:rPr>
        <w:t>Mbështetur në veprimtarinë bazë të institucioneve pjesë të këtij programi, si dhe për të</w:t>
      </w:r>
      <w:r>
        <w:t xml:space="preserve"> </w:t>
      </w:r>
      <w:r>
        <w:rPr>
          <w:u w:val="single" w:color="000000"/>
        </w:rPr>
        <w:t>përmbushur detyrimet ligjore të sistemit të tatimeve, realizimi i buxhetit për 12-mujorin</w:t>
      </w:r>
      <w:r>
        <w:t xml:space="preserve"> </w:t>
      </w:r>
      <w:r>
        <w:rPr>
          <w:u w:val="single" w:color="000000"/>
        </w:rPr>
        <w:t>paraqitet si më poshtë:</w:t>
      </w:r>
      <w:r>
        <w:t xml:space="preserve">  </w:t>
      </w:r>
    </w:p>
    <w:p w14:paraId="407B0709" w14:textId="77777777" w:rsidR="00EC107F" w:rsidRDefault="00000000">
      <w:pPr>
        <w:spacing w:after="16" w:line="259" w:lineRule="auto"/>
        <w:ind w:left="1587" w:right="0" w:firstLine="0"/>
        <w:jc w:val="left"/>
      </w:pPr>
      <w:r>
        <w:t xml:space="preserve">  </w:t>
      </w:r>
    </w:p>
    <w:p w14:paraId="4AC9BF28" w14:textId="77777777" w:rsidR="00EC107F" w:rsidRDefault="00000000">
      <w:pPr>
        <w:spacing w:after="5" w:line="266" w:lineRule="auto"/>
        <w:ind w:left="1582" w:right="1252"/>
        <w:jc w:val="right"/>
      </w:pPr>
      <w:r>
        <w:t xml:space="preserve">në mijë lekë </w:t>
      </w:r>
    </w:p>
    <w:tbl>
      <w:tblPr>
        <w:tblStyle w:val="TableGrid"/>
        <w:tblW w:w="8927" w:type="dxa"/>
        <w:tblInd w:w="1593" w:type="dxa"/>
        <w:tblCellMar>
          <w:top w:w="8" w:type="dxa"/>
          <w:left w:w="27" w:type="dxa"/>
          <w:bottom w:w="5" w:type="dxa"/>
          <w:right w:w="25" w:type="dxa"/>
        </w:tblCellMar>
        <w:tblLook w:val="04A0" w:firstRow="1" w:lastRow="0" w:firstColumn="1" w:lastColumn="0" w:noHBand="0" w:noVBand="1"/>
      </w:tblPr>
      <w:tblGrid>
        <w:gridCol w:w="989"/>
        <w:gridCol w:w="2175"/>
        <w:gridCol w:w="1319"/>
        <w:gridCol w:w="908"/>
        <w:gridCol w:w="1313"/>
        <w:gridCol w:w="903"/>
        <w:gridCol w:w="1320"/>
      </w:tblGrid>
      <w:tr w:rsidR="00EC107F" w14:paraId="33ABDB25" w14:textId="77777777">
        <w:trPr>
          <w:trHeight w:val="230"/>
        </w:trPr>
        <w:tc>
          <w:tcPr>
            <w:tcW w:w="989" w:type="dxa"/>
            <w:vMerge w:val="restart"/>
            <w:tcBorders>
              <w:top w:val="single" w:sz="5" w:space="0" w:color="000000"/>
              <w:left w:val="single" w:sz="5" w:space="0" w:color="000000"/>
              <w:bottom w:val="single" w:sz="9" w:space="0" w:color="000000"/>
              <w:right w:val="single" w:sz="5" w:space="0" w:color="000000"/>
            </w:tcBorders>
            <w:shd w:val="clear" w:color="auto" w:fill="D6DCE4"/>
            <w:vAlign w:val="center"/>
          </w:tcPr>
          <w:p w14:paraId="38B74809" w14:textId="77777777" w:rsidR="00EC107F" w:rsidRDefault="00000000">
            <w:pPr>
              <w:spacing w:after="0" w:line="259" w:lineRule="auto"/>
              <w:ind w:left="7" w:right="0" w:firstLine="0"/>
              <w:jc w:val="center"/>
            </w:pPr>
            <w:r>
              <w:rPr>
                <w:rFonts w:ascii="Calibri" w:eastAsia="Calibri" w:hAnsi="Calibri" w:cs="Calibri"/>
                <w:b/>
                <w:sz w:val="17"/>
              </w:rPr>
              <w:t>Artikulli</w:t>
            </w:r>
          </w:p>
        </w:tc>
        <w:tc>
          <w:tcPr>
            <w:tcW w:w="2175" w:type="dxa"/>
            <w:vMerge w:val="restart"/>
            <w:tcBorders>
              <w:top w:val="single" w:sz="5" w:space="0" w:color="000000"/>
              <w:left w:val="single" w:sz="5" w:space="0" w:color="000000"/>
              <w:bottom w:val="single" w:sz="9" w:space="0" w:color="000000"/>
              <w:right w:val="single" w:sz="5" w:space="0" w:color="000000"/>
            </w:tcBorders>
            <w:shd w:val="clear" w:color="auto" w:fill="D6DCE4"/>
            <w:vAlign w:val="center"/>
          </w:tcPr>
          <w:p w14:paraId="6A534753" w14:textId="77777777" w:rsidR="00EC107F" w:rsidRDefault="00000000">
            <w:pPr>
              <w:spacing w:after="0" w:line="259" w:lineRule="auto"/>
              <w:ind w:left="0" w:right="1" w:firstLine="0"/>
              <w:jc w:val="center"/>
            </w:pPr>
            <w:r>
              <w:rPr>
                <w:rFonts w:ascii="Calibri" w:eastAsia="Calibri" w:hAnsi="Calibri" w:cs="Calibri"/>
                <w:b/>
                <w:sz w:val="17"/>
              </w:rPr>
              <w:t>Emertimi I llogarive</w:t>
            </w:r>
          </w:p>
        </w:tc>
        <w:tc>
          <w:tcPr>
            <w:tcW w:w="2227" w:type="dxa"/>
            <w:gridSpan w:val="2"/>
            <w:tcBorders>
              <w:top w:val="single" w:sz="5" w:space="0" w:color="000000"/>
              <w:left w:val="single" w:sz="5" w:space="0" w:color="000000"/>
              <w:bottom w:val="single" w:sz="5" w:space="0" w:color="000000"/>
              <w:right w:val="single" w:sz="5" w:space="0" w:color="000000"/>
            </w:tcBorders>
            <w:shd w:val="clear" w:color="auto" w:fill="D6DCE4"/>
          </w:tcPr>
          <w:p w14:paraId="17E434FD" w14:textId="77777777" w:rsidR="00EC107F" w:rsidRDefault="00000000">
            <w:pPr>
              <w:spacing w:after="0" w:line="259" w:lineRule="auto"/>
              <w:ind w:left="4" w:right="0" w:firstLine="0"/>
              <w:jc w:val="center"/>
            </w:pPr>
            <w:r>
              <w:rPr>
                <w:rFonts w:ascii="Calibri" w:eastAsia="Calibri" w:hAnsi="Calibri" w:cs="Calibri"/>
                <w:b/>
                <w:sz w:val="17"/>
              </w:rPr>
              <w:t>Plani i rishikuar viti 2024</w:t>
            </w:r>
          </w:p>
        </w:tc>
        <w:tc>
          <w:tcPr>
            <w:tcW w:w="2216" w:type="dxa"/>
            <w:gridSpan w:val="2"/>
            <w:tcBorders>
              <w:top w:val="single" w:sz="5" w:space="0" w:color="000000"/>
              <w:left w:val="single" w:sz="5" w:space="0" w:color="000000"/>
              <w:bottom w:val="single" w:sz="5" w:space="0" w:color="000000"/>
              <w:right w:val="single" w:sz="5" w:space="0" w:color="000000"/>
            </w:tcBorders>
            <w:shd w:val="clear" w:color="auto" w:fill="D6DCE4"/>
          </w:tcPr>
          <w:p w14:paraId="28D18EBA" w14:textId="77777777" w:rsidR="00EC107F" w:rsidRDefault="00000000">
            <w:pPr>
              <w:spacing w:after="0" w:line="259" w:lineRule="auto"/>
              <w:ind w:left="16" w:right="0" w:firstLine="0"/>
              <w:jc w:val="center"/>
            </w:pPr>
            <w:r>
              <w:rPr>
                <w:rFonts w:ascii="Calibri" w:eastAsia="Calibri" w:hAnsi="Calibri" w:cs="Calibri"/>
                <w:b/>
                <w:sz w:val="17"/>
              </w:rPr>
              <w:t>Realizimi 12 mujor viti 2024</w:t>
            </w:r>
          </w:p>
        </w:tc>
        <w:tc>
          <w:tcPr>
            <w:tcW w:w="1320" w:type="dxa"/>
            <w:vMerge w:val="restart"/>
            <w:tcBorders>
              <w:top w:val="single" w:sz="5" w:space="0" w:color="000000"/>
              <w:left w:val="single" w:sz="5" w:space="0" w:color="000000"/>
              <w:bottom w:val="single" w:sz="9" w:space="0" w:color="000000"/>
              <w:right w:val="single" w:sz="9" w:space="0" w:color="000000"/>
            </w:tcBorders>
            <w:shd w:val="clear" w:color="auto" w:fill="D6DCE4"/>
            <w:vAlign w:val="center"/>
          </w:tcPr>
          <w:p w14:paraId="0A5D2D9F" w14:textId="77777777" w:rsidR="00EC107F" w:rsidRDefault="00000000">
            <w:pPr>
              <w:spacing w:after="0" w:line="259" w:lineRule="auto"/>
              <w:ind w:left="14" w:right="0" w:firstLine="0"/>
              <w:jc w:val="center"/>
            </w:pPr>
            <w:r>
              <w:rPr>
                <w:rFonts w:ascii="Calibri" w:eastAsia="Calibri" w:hAnsi="Calibri" w:cs="Calibri"/>
                <w:b/>
                <w:sz w:val="17"/>
              </w:rPr>
              <w:t>Realizimi në %</w:t>
            </w:r>
          </w:p>
        </w:tc>
      </w:tr>
      <w:tr w:rsidR="00EC107F" w14:paraId="4E66AFAB" w14:textId="77777777">
        <w:trPr>
          <w:trHeight w:val="503"/>
        </w:trPr>
        <w:tc>
          <w:tcPr>
            <w:tcW w:w="0" w:type="auto"/>
            <w:vMerge/>
            <w:tcBorders>
              <w:top w:val="nil"/>
              <w:left w:val="single" w:sz="5" w:space="0" w:color="000000"/>
              <w:bottom w:val="single" w:sz="9" w:space="0" w:color="000000"/>
              <w:right w:val="single" w:sz="5" w:space="0" w:color="000000"/>
            </w:tcBorders>
          </w:tcPr>
          <w:p w14:paraId="6302DEA0" w14:textId="77777777" w:rsidR="00EC107F" w:rsidRDefault="00EC107F">
            <w:pPr>
              <w:spacing w:after="160" w:line="259" w:lineRule="auto"/>
              <w:ind w:left="0" w:right="0" w:firstLine="0"/>
              <w:jc w:val="left"/>
            </w:pPr>
          </w:p>
        </w:tc>
        <w:tc>
          <w:tcPr>
            <w:tcW w:w="0" w:type="auto"/>
            <w:vMerge/>
            <w:tcBorders>
              <w:top w:val="nil"/>
              <w:left w:val="single" w:sz="5" w:space="0" w:color="000000"/>
              <w:bottom w:val="single" w:sz="9" w:space="0" w:color="000000"/>
              <w:right w:val="single" w:sz="5" w:space="0" w:color="000000"/>
            </w:tcBorders>
          </w:tcPr>
          <w:p w14:paraId="00238535" w14:textId="77777777" w:rsidR="00EC107F" w:rsidRDefault="00EC107F">
            <w:pPr>
              <w:spacing w:after="160" w:line="259" w:lineRule="auto"/>
              <w:ind w:left="0" w:right="0" w:firstLine="0"/>
              <w:jc w:val="left"/>
            </w:pPr>
          </w:p>
        </w:tc>
        <w:tc>
          <w:tcPr>
            <w:tcW w:w="1319" w:type="dxa"/>
            <w:tcBorders>
              <w:top w:val="single" w:sz="5" w:space="0" w:color="000000"/>
              <w:left w:val="single" w:sz="5" w:space="0" w:color="000000"/>
              <w:bottom w:val="single" w:sz="9" w:space="0" w:color="000000"/>
              <w:right w:val="single" w:sz="5" w:space="0" w:color="000000"/>
            </w:tcBorders>
            <w:shd w:val="clear" w:color="auto" w:fill="D6DCE4"/>
            <w:vAlign w:val="bottom"/>
          </w:tcPr>
          <w:p w14:paraId="6DB9F700" w14:textId="77777777" w:rsidR="00EC107F" w:rsidRDefault="00000000">
            <w:pPr>
              <w:spacing w:after="0" w:line="259" w:lineRule="auto"/>
              <w:ind w:left="6" w:right="0" w:firstLine="0"/>
              <w:jc w:val="left"/>
            </w:pPr>
            <w:r>
              <w:rPr>
                <w:rFonts w:ascii="Calibri" w:eastAsia="Calibri" w:hAnsi="Calibri" w:cs="Calibri"/>
                <w:b/>
                <w:sz w:val="17"/>
              </w:rPr>
              <w:t>Në mijë lekë</w:t>
            </w:r>
          </w:p>
        </w:tc>
        <w:tc>
          <w:tcPr>
            <w:tcW w:w="908" w:type="dxa"/>
            <w:tcBorders>
              <w:top w:val="single" w:sz="5" w:space="0" w:color="000000"/>
              <w:left w:val="single" w:sz="5" w:space="0" w:color="000000"/>
              <w:bottom w:val="single" w:sz="9" w:space="0" w:color="000000"/>
              <w:right w:val="single" w:sz="5" w:space="0" w:color="000000"/>
            </w:tcBorders>
            <w:shd w:val="clear" w:color="auto" w:fill="D6DCE4"/>
          </w:tcPr>
          <w:p w14:paraId="1245B669" w14:textId="77777777" w:rsidR="00EC107F" w:rsidRDefault="00000000">
            <w:pPr>
              <w:spacing w:after="0" w:line="259" w:lineRule="auto"/>
              <w:ind w:left="9" w:right="0" w:firstLine="0"/>
              <w:jc w:val="center"/>
            </w:pPr>
            <w:r>
              <w:rPr>
                <w:rFonts w:ascii="Calibri" w:eastAsia="Calibri" w:hAnsi="Calibri" w:cs="Calibri"/>
                <w:b/>
                <w:sz w:val="17"/>
              </w:rPr>
              <w:t>Struktura në %</w:t>
            </w:r>
          </w:p>
        </w:tc>
        <w:tc>
          <w:tcPr>
            <w:tcW w:w="1313" w:type="dxa"/>
            <w:tcBorders>
              <w:top w:val="single" w:sz="5" w:space="0" w:color="000000"/>
              <w:left w:val="single" w:sz="5" w:space="0" w:color="000000"/>
              <w:bottom w:val="single" w:sz="9" w:space="0" w:color="000000"/>
              <w:right w:val="single" w:sz="5" w:space="0" w:color="000000"/>
            </w:tcBorders>
            <w:shd w:val="clear" w:color="auto" w:fill="D6DCE4"/>
            <w:vAlign w:val="bottom"/>
          </w:tcPr>
          <w:p w14:paraId="1773A24E" w14:textId="77777777" w:rsidR="00EC107F" w:rsidRDefault="00000000">
            <w:pPr>
              <w:spacing w:after="0" w:line="259" w:lineRule="auto"/>
              <w:ind w:left="0" w:right="0" w:firstLine="0"/>
              <w:jc w:val="left"/>
            </w:pPr>
            <w:r>
              <w:rPr>
                <w:rFonts w:ascii="Calibri" w:eastAsia="Calibri" w:hAnsi="Calibri" w:cs="Calibri"/>
                <w:b/>
                <w:sz w:val="17"/>
              </w:rPr>
              <w:t>Në mijë lekë</w:t>
            </w:r>
          </w:p>
        </w:tc>
        <w:tc>
          <w:tcPr>
            <w:tcW w:w="902" w:type="dxa"/>
            <w:tcBorders>
              <w:top w:val="single" w:sz="5" w:space="0" w:color="000000"/>
              <w:left w:val="single" w:sz="5" w:space="0" w:color="000000"/>
              <w:bottom w:val="single" w:sz="9" w:space="0" w:color="000000"/>
              <w:right w:val="single" w:sz="5" w:space="0" w:color="000000"/>
            </w:tcBorders>
            <w:shd w:val="clear" w:color="auto" w:fill="D6DCE4"/>
          </w:tcPr>
          <w:p w14:paraId="4A263ABD" w14:textId="77777777" w:rsidR="00EC107F" w:rsidRDefault="00000000">
            <w:pPr>
              <w:spacing w:after="0" w:line="259" w:lineRule="auto"/>
              <w:ind w:left="8" w:right="0" w:firstLine="0"/>
              <w:jc w:val="center"/>
            </w:pPr>
            <w:r>
              <w:rPr>
                <w:rFonts w:ascii="Calibri" w:eastAsia="Calibri" w:hAnsi="Calibri" w:cs="Calibri"/>
                <w:b/>
                <w:sz w:val="17"/>
              </w:rPr>
              <w:t>Struktura në %</w:t>
            </w:r>
          </w:p>
        </w:tc>
        <w:tc>
          <w:tcPr>
            <w:tcW w:w="0" w:type="auto"/>
            <w:vMerge/>
            <w:tcBorders>
              <w:top w:val="nil"/>
              <w:left w:val="single" w:sz="5" w:space="0" w:color="000000"/>
              <w:bottom w:val="single" w:sz="9" w:space="0" w:color="000000"/>
              <w:right w:val="single" w:sz="9" w:space="0" w:color="000000"/>
            </w:tcBorders>
          </w:tcPr>
          <w:p w14:paraId="37A84B8A" w14:textId="77777777" w:rsidR="00EC107F" w:rsidRDefault="00EC107F">
            <w:pPr>
              <w:spacing w:after="160" w:line="259" w:lineRule="auto"/>
              <w:ind w:left="0" w:right="0" w:firstLine="0"/>
              <w:jc w:val="left"/>
            </w:pPr>
          </w:p>
        </w:tc>
      </w:tr>
      <w:tr w:rsidR="00EC107F" w14:paraId="2F4B93A4" w14:textId="77777777">
        <w:trPr>
          <w:trHeight w:val="289"/>
        </w:trPr>
        <w:tc>
          <w:tcPr>
            <w:tcW w:w="989" w:type="dxa"/>
            <w:tcBorders>
              <w:top w:val="single" w:sz="9" w:space="0" w:color="000000"/>
              <w:left w:val="single" w:sz="5" w:space="0" w:color="000000"/>
              <w:bottom w:val="single" w:sz="5" w:space="0" w:color="000000"/>
              <w:right w:val="single" w:sz="9" w:space="0" w:color="000000"/>
            </w:tcBorders>
          </w:tcPr>
          <w:p w14:paraId="546E1859" w14:textId="77777777" w:rsidR="00EC107F" w:rsidRDefault="00000000">
            <w:pPr>
              <w:spacing w:after="0" w:line="259" w:lineRule="auto"/>
              <w:ind w:left="0" w:right="0" w:firstLine="0"/>
              <w:jc w:val="left"/>
            </w:pPr>
            <w:r>
              <w:rPr>
                <w:rFonts w:ascii="Calibri" w:eastAsia="Calibri" w:hAnsi="Calibri" w:cs="Calibri"/>
                <w:sz w:val="17"/>
              </w:rPr>
              <w:t>600-601</w:t>
            </w:r>
          </w:p>
        </w:tc>
        <w:tc>
          <w:tcPr>
            <w:tcW w:w="2175" w:type="dxa"/>
            <w:tcBorders>
              <w:top w:val="single" w:sz="9" w:space="0" w:color="000000"/>
              <w:left w:val="single" w:sz="9" w:space="0" w:color="000000"/>
              <w:bottom w:val="single" w:sz="5" w:space="0" w:color="000000"/>
              <w:right w:val="single" w:sz="9" w:space="0" w:color="000000"/>
            </w:tcBorders>
          </w:tcPr>
          <w:p w14:paraId="1EA8F762" w14:textId="77777777" w:rsidR="00EC107F" w:rsidRDefault="00000000">
            <w:pPr>
              <w:spacing w:after="0" w:line="259" w:lineRule="auto"/>
              <w:ind w:left="6" w:right="0" w:firstLine="0"/>
              <w:jc w:val="left"/>
            </w:pPr>
            <w:r>
              <w:rPr>
                <w:rFonts w:ascii="Calibri" w:eastAsia="Calibri" w:hAnsi="Calibri" w:cs="Calibri"/>
                <w:sz w:val="17"/>
              </w:rPr>
              <w:t>Shpenzime  Personeli</w:t>
            </w:r>
          </w:p>
        </w:tc>
        <w:tc>
          <w:tcPr>
            <w:tcW w:w="1319" w:type="dxa"/>
            <w:tcBorders>
              <w:top w:val="single" w:sz="9" w:space="0" w:color="000000"/>
              <w:left w:val="single" w:sz="9" w:space="0" w:color="000000"/>
              <w:bottom w:val="single" w:sz="5" w:space="0" w:color="000000"/>
              <w:right w:val="single" w:sz="9" w:space="0" w:color="000000"/>
            </w:tcBorders>
          </w:tcPr>
          <w:p w14:paraId="53273767" w14:textId="77777777" w:rsidR="00EC107F" w:rsidRDefault="00000000">
            <w:pPr>
              <w:spacing w:after="0" w:line="259" w:lineRule="auto"/>
              <w:ind w:left="63" w:right="0" w:firstLine="0"/>
              <w:jc w:val="left"/>
            </w:pPr>
            <w:r>
              <w:rPr>
                <w:rFonts w:ascii="Calibri" w:eastAsia="Calibri" w:hAnsi="Calibri" w:cs="Calibri"/>
                <w:sz w:val="17"/>
              </w:rPr>
              <w:t xml:space="preserve">               1,925,447</w:t>
            </w:r>
          </w:p>
        </w:tc>
        <w:tc>
          <w:tcPr>
            <w:tcW w:w="908" w:type="dxa"/>
            <w:tcBorders>
              <w:top w:val="single" w:sz="9" w:space="0" w:color="000000"/>
              <w:left w:val="single" w:sz="9" w:space="0" w:color="000000"/>
              <w:bottom w:val="single" w:sz="5" w:space="0" w:color="000000"/>
              <w:right w:val="single" w:sz="9" w:space="0" w:color="000000"/>
            </w:tcBorders>
          </w:tcPr>
          <w:p w14:paraId="22854B3A" w14:textId="77777777" w:rsidR="00EC107F" w:rsidRDefault="00000000">
            <w:pPr>
              <w:spacing w:after="0" w:line="259" w:lineRule="auto"/>
              <w:ind w:left="0" w:right="9" w:firstLine="0"/>
              <w:jc w:val="right"/>
            </w:pPr>
            <w:r>
              <w:rPr>
                <w:rFonts w:ascii="Calibri" w:eastAsia="Calibri" w:hAnsi="Calibri" w:cs="Calibri"/>
                <w:sz w:val="17"/>
              </w:rPr>
              <w:t>64%</w:t>
            </w:r>
          </w:p>
        </w:tc>
        <w:tc>
          <w:tcPr>
            <w:tcW w:w="1313" w:type="dxa"/>
            <w:tcBorders>
              <w:top w:val="single" w:sz="9" w:space="0" w:color="000000"/>
              <w:left w:val="single" w:sz="9" w:space="0" w:color="000000"/>
              <w:bottom w:val="single" w:sz="5" w:space="0" w:color="000000"/>
              <w:right w:val="single" w:sz="9" w:space="0" w:color="000000"/>
            </w:tcBorders>
          </w:tcPr>
          <w:p w14:paraId="6EA3BD9E" w14:textId="77777777" w:rsidR="00EC107F" w:rsidRDefault="00000000">
            <w:pPr>
              <w:spacing w:after="0" w:line="259" w:lineRule="auto"/>
              <w:ind w:left="58" w:right="0" w:firstLine="0"/>
              <w:jc w:val="left"/>
            </w:pPr>
            <w:r>
              <w:rPr>
                <w:rFonts w:ascii="Calibri" w:eastAsia="Calibri" w:hAnsi="Calibri" w:cs="Calibri"/>
                <w:sz w:val="17"/>
              </w:rPr>
              <w:t xml:space="preserve">               1,921,253</w:t>
            </w:r>
          </w:p>
        </w:tc>
        <w:tc>
          <w:tcPr>
            <w:tcW w:w="902" w:type="dxa"/>
            <w:tcBorders>
              <w:top w:val="single" w:sz="9" w:space="0" w:color="000000"/>
              <w:left w:val="single" w:sz="9" w:space="0" w:color="000000"/>
              <w:bottom w:val="single" w:sz="5" w:space="0" w:color="000000"/>
              <w:right w:val="single" w:sz="9" w:space="0" w:color="000000"/>
            </w:tcBorders>
          </w:tcPr>
          <w:p w14:paraId="1AAE5687" w14:textId="77777777" w:rsidR="00EC107F" w:rsidRDefault="00000000">
            <w:pPr>
              <w:spacing w:after="0" w:line="259" w:lineRule="auto"/>
              <w:ind w:left="0" w:right="3" w:firstLine="0"/>
              <w:jc w:val="right"/>
            </w:pPr>
            <w:r>
              <w:rPr>
                <w:rFonts w:ascii="Calibri" w:eastAsia="Calibri" w:hAnsi="Calibri" w:cs="Calibri"/>
                <w:sz w:val="17"/>
              </w:rPr>
              <w:t>71%</w:t>
            </w:r>
          </w:p>
        </w:tc>
        <w:tc>
          <w:tcPr>
            <w:tcW w:w="1320" w:type="dxa"/>
            <w:tcBorders>
              <w:top w:val="single" w:sz="9" w:space="0" w:color="000000"/>
              <w:left w:val="single" w:sz="9" w:space="0" w:color="000000"/>
              <w:bottom w:val="single" w:sz="5" w:space="0" w:color="000000"/>
              <w:right w:val="single" w:sz="9" w:space="0" w:color="000000"/>
            </w:tcBorders>
          </w:tcPr>
          <w:p w14:paraId="2D3A43E6" w14:textId="77777777" w:rsidR="00EC107F" w:rsidRDefault="00000000">
            <w:pPr>
              <w:spacing w:after="0" w:line="259" w:lineRule="auto"/>
              <w:ind w:left="0" w:right="4" w:firstLine="0"/>
              <w:jc w:val="right"/>
            </w:pPr>
            <w:r>
              <w:rPr>
                <w:rFonts w:ascii="Calibri" w:eastAsia="Calibri" w:hAnsi="Calibri" w:cs="Calibri"/>
                <w:sz w:val="17"/>
              </w:rPr>
              <w:t>100%</w:t>
            </w:r>
          </w:p>
        </w:tc>
      </w:tr>
      <w:tr w:rsidR="00EC107F" w14:paraId="241B18DC" w14:textId="77777777">
        <w:trPr>
          <w:trHeight w:val="294"/>
        </w:trPr>
        <w:tc>
          <w:tcPr>
            <w:tcW w:w="989" w:type="dxa"/>
            <w:tcBorders>
              <w:top w:val="single" w:sz="5" w:space="0" w:color="000000"/>
              <w:left w:val="single" w:sz="5" w:space="0" w:color="000000"/>
              <w:bottom w:val="single" w:sz="5" w:space="0" w:color="000000"/>
              <w:right w:val="single" w:sz="9" w:space="0" w:color="000000"/>
            </w:tcBorders>
          </w:tcPr>
          <w:p w14:paraId="016BC031" w14:textId="77777777" w:rsidR="00EC107F" w:rsidRDefault="00000000">
            <w:pPr>
              <w:spacing w:after="0" w:line="259" w:lineRule="auto"/>
              <w:ind w:left="0" w:right="0" w:firstLine="0"/>
              <w:jc w:val="left"/>
            </w:pPr>
            <w:r>
              <w:rPr>
                <w:rFonts w:ascii="Calibri" w:eastAsia="Calibri" w:hAnsi="Calibri" w:cs="Calibri"/>
                <w:sz w:val="17"/>
              </w:rPr>
              <w:t>602-606</w:t>
            </w:r>
          </w:p>
        </w:tc>
        <w:tc>
          <w:tcPr>
            <w:tcW w:w="2175" w:type="dxa"/>
            <w:tcBorders>
              <w:top w:val="single" w:sz="5" w:space="0" w:color="000000"/>
              <w:left w:val="single" w:sz="9" w:space="0" w:color="000000"/>
              <w:bottom w:val="single" w:sz="5" w:space="0" w:color="000000"/>
              <w:right w:val="single" w:sz="9" w:space="0" w:color="000000"/>
            </w:tcBorders>
          </w:tcPr>
          <w:p w14:paraId="1DB8C177" w14:textId="77777777" w:rsidR="00EC107F" w:rsidRDefault="00000000">
            <w:pPr>
              <w:spacing w:after="0" w:line="259" w:lineRule="auto"/>
              <w:ind w:left="6" w:right="0" w:firstLine="0"/>
              <w:jc w:val="left"/>
            </w:pPr>
            <w:r>
              <w:rPr>
                <w:rFonts w:ascii="Calibri" w:eastAsia="Calibri" w:hAnsi="Calibri" w:cs="Calibri"/>
                <w:sz w:val="17"/>
              </w:rPr>
              <w:t>Shpenzime  Korente</w:t>
            </w:r>
          </w:p>
        </w:tc>
        <w:tc>
          <w:tcPr>
            <w:tcW w:w="1319" w:type="dxa"/>
            <w:tcBorders>
              <w:top w:val="single" w:sz="5" w:space="0" w:color="000000"/>
              <w:left w:val="single" w:sz="9" w:space="0" w:color="000000"/>
              <w:bottom w:val="single" w:sz="5" w:space="0" w:color="000000"/>
              <w:right w:val="single" w:sz="9" w:space="0" w:color="000000"/>
            </w:tcBorders>
          </w:tcPr>
          <w:p w14:paraId="53E2A568" w14:textId="77777777" w:rsidR="00EC107F" w:rsidRDefault="00000000">
            <w:pPr>
              <w:spacing w:after="0" w:line="259" w:lineRule="auto"/>
              <w:ind w:left="63" w:right="0" w:firstLine="0"/>
              <w:jc w:val="left"/>
            </w:pPr>
            <w:r>
              <w:rPr>
                <w:rFonts w:ascii="Calibri" w:eastAsia="Calibri" w:hAnsi="Calibri" w:cs="Calibri"/>
                <w:sz w:val="17"/>
              </w:rPr>
              <w:t xml:space="preserve">                  968,760</w:t>
            </w:r>
          </w:p>
        </w:tc>
        <w:tc>
          <w:tcPr>
            <w:tcW w:w="908" w:type="dxa"/>
            <w:tcBorders>
              <w:top w:val="single" w:sz="5" w:space="0" w:color="000000"/>
              <w:left w:val="single" w:sz="9" w:space="0" w:color="000000"/>
              <w:bottom w:val="single" w:sz="5" w:space="0" w:color="000000"/>
              <w:right w:val="single" w:sz="9" w:space="0" w:color="000000"/>
            </w:tcBorders>
          </w:tcPr>
          <w:p w14:paraId="38F06E72" w14:textId="77777777" w:rsidR="00EC107F" w:rsidRDefault="00000000">
            <w:pPr>
              <w:spacing w:after="0" w:line="259" w:lineRule="auto"/>
              <w:ind w:left="0" w:right="9" w:firstLine="0"/>
              <w:jc w:val="right"/>
            </w:pPr>
            <w:r>
              <w:rPr>
                <w:rFonts w:ascii="Calibri" w:eastAsia="Calibri" w:hAnsi="Calibri" w:cs="Calibri"/>
                <w:sz w:val="17"/>
              </w:rPr>
              <w:t>32%</w:t>
            </w:r>
          </w:p>
        </w:tc>
        <w:tc>
          <w:tcPr>
            <w:tcW w:w="1313" w:type="dxa"/>
            <w:tcBorders>
              <w:top w:val="single" w:sz="5" w:space="0" w:color="000000"/>
              <w:left w:val="single" w:sz="9" w:space="0" w:color="000000"/>
              <w:bottom w:val="single" w:sz="5" w:space="0" w:color="000000"/>
              <w:right w:val="single" w:sz="9" w:space="0" w:color="000000"/>
            </w:tcBorders>
          </w:tcPr>
          <w:p w14:paraId="7AC9DD88" w14:textId="77777777" w:rsidR="00EC107F" w:rsidRDefault="00000000">
            <w:pPr>
              <w:spacing w:after="0" w:line="259" w:lineRule="auto"/>
              <w:ind w:left="58" w:right="0" w:firstLine="0"/>
              <w:jc w:val="left"/>
            </w:pPr>
            <w:r>
              <w:rPr>
                <w:rFonts w:ascii="Calibri" w:eastAsia="Calibri" w:hAnsi="Calibri" w:cs="Calibri"/>
                <w:sz w:val="17"/>
              </w:rPr>
              <w:t xml:space="preserve">                  713,811</w:t>
            </w:r>
          </w:p>
        </w:tc>
        <w:tc>
          <w:tcPr>
            <w:tcW w:w="902" w:type="dxa"/>
            <w:tcBorders>
              <w:top w:val="single" w:sz="5" w:space="0" w:color="000000"/>
              <w:left w:val="single" w:sz="9" w:space="0" w:color="000000"/>
              <w:bottom w:val="single" w:sz="5" w:space="0" w:color="000000"/>
              <w:right w:val="single" w:sz="9" w:space="0" w:color="000000"/>
            </w:tcBorders>
          </w:tcPr>
          <w:p w14:paraId="2D44AD9B" w14:textId="77777777" w:rsidR="00EC107F" w:rsidRDefault="00000000">
            <w:pPr>
              <w:spacing w:after="0" w:line="259" w:lineRule="auto"/>
              <w:ind w:left="0" w:right="3" w:firstLine="0"/>
              <w:jc w:val="right"/>
            </w:pPr>
            <w:r>
              <w:rPr>
                <w:rFonts w:ascii="Calibri" w:eastAsia="Calibri" w:hAnsi="Calibri" w:cs="Calibri"/>
                <w:sz w:val="17"/>
              </w:rPr>
              <w:t>26%</w:t>
            </w:r>
          </w:p>
        </w:tc>
        <w:tc>
          <w:tcPr>
            <w:tcW w:w="1320" w:type="dxa"/>
            <w:tcBorders>
              <w:top w:val="single" w:sz="5" w:space="0" w:color="000000"/>
              <w:left w:val="single" w:sz="9" w:space="0" w:color="000000"/>
              <w:bottom w:val="single" w:sz="5" w:space="0" w:color="000000"/>
              <w:right w:val="single" w:sz="9" w:space="0" w:color="000000"/>
            </w:tcBorders>
          </w:tcPr>
          <w:p w14:paraId="3EC4EF3F" w14:textId="77777777" w:rsidR="00EC107F" w:rsidRDefault="00000000">
            <w:pPr>
              <w:spacing w:after="0" w:line="259" w:lineRule="auto"/>
              <w:ind w:left="0" w:right="4" w:firstLine="0"/>
              <w:jc w:val="right"/>
            </w:pPr>
            <w:r>
              <w:rPr>
                <w:rFonts w:ascii="Calibri" w:eastAsia="Calibri" w:hAnsi="Calibri" w:cs="Calibri"/>
                <w:sz w:val="17"/>
              </w:rPr>
              <w:t>74%</w:t>
            </w:r>
          </w:p>
        </w:tc>
      </w:tr>
      <w:tr w:rsidR="00EC107F" w14:paraId="30410D8B" w14:textId="77777777">
        <w:trPr>
          <w:trHeight w:val="256"/>
        </w:trPr>
        <w:tc>
          <w:tcPr>
            <w:tcW w:w="989" w:type="dxa"/>
            <w:tcBorders>
              <w:top w:val="single" w:sz="5" w:space="0" w:color="000000"/>
              <w:left w:val="single" w:sz="5" w:space="0" w:color="000000"/>
              <w:bottom w:val="single" w:sz="5" w:space="0" w:color="000000"/>
              <w:right w:val="single" w:sz="9" w:space="0" w:color="000000"/>
            </w:tcBorders>
          </w:tcPr>
          <w:p w14:paraId="3E9562A6" w14:textId="77777777" w:rsidR="00EC107F" w:rsidRDefault="00000000">
            <w:pPr>
              <w:spacing w:after="0" w:line="259" w:lineRule="auto"/>
              <w:ind w:left="0" w:right="0" w:firstLine="0"/>
              <w:jc w:val="left"/>
            </w:pPr>
            <w:r>
              <w:rPr>
                <w:rFonts w:ascii="Calibri" w:eastAsia="Calibri" w:hAnsi="Calibri" w:cs="Calibri"/>
                <w:sz w:val="17"/>
              </w:rPr>
              <w:t>230-232</w:t>
            </w:r>
          </w:p>
        </w:tc>
        <w:tc>
          <w:tcPr>
            <w:tcW w:w="2175" w:type="dxa"/>
            <w:tcBorders>
              <w:top w:val="single" w:sz="5" w:space="0" w:color="000000"/>
              <w:left w:val="single" w:sz="9" w:space="0" w:color="000000"/>
              <w:bottom w:val="single" w:sz="5" w:space="0" w:color="000000"/>
              <w:right w:val="single" w:sz="9" w:space="0" w:color="000000"/>
            </w:tcBorders>
          </w:tcPr>
          <w:p w14:paraId="03F65306" w14:textId="77777777" w:rsidR="00EC107F" w:rsidRDefault="00000000">
            <w:pPr>
              <w:spacing w:after="0" w:line="259" w:lineRule="auto"/>
              <w:ind w:left="6" w:right="0" w:firstLine="0"/>
              <w:jc w:val="left"/>
            </w:pPr>
            <w:r>
              <w:rPr>
                <w:rFonts w:ascii="Calibri" w:eastAsia="Calibri" w:hAnsi="Calibri" w:cs="Calibri"/>
                <w:sz w:val="17"/>
              </w:rPr>
              <w:t>Financim i Brendshëm</w:t>
            </w:r>
          </w:p>
        </w:tc>
        <w:tc>
          <w:tcPr>
            <w:tcW w:w="1319" w:type="dxa"/>
            <w:tcBorders>
              <w:top w:val="single" w:sz="5" w:space="0" w:color="000000"/>
              <w:left w:val="single" w:sz="9" w:space="0" w:color="000000"/>
              <w:bottom w:val="single" w:sz="5" w:space="0" w:color="000000"/>
              <w:right w:val="single" w:sz="9" w:space="0" w:color="000000"/>
            </w:tcBorders>
          </w:tcPr>
          <w:p w14:paraId="1BDBC30E" w14:textId="77777777" w:rsidR="00EC107F" w:rsidRDefault="00000000">
            <w:pPr>
              <w:spacing w:after="0" w:line="259" w:lineRule="auto"/>
              <w:ind w:left="63" w:right="0" w:firstLine="0"/>
              <w:jc w:val="left"/>
            </w:pPr>
            <w:r>
              <w:rPr>
                <w:rFonts w:ascii="Calibri" w:eastAsia="Calibri" w:hAnsi="Calibri" w:cs="Calibri"/>
                <w:sz w:val="17"/>
              </w:rPr>
              <w:t xml:space="preserve">                     96,400</w:t>
            </w:r>
          </w:p>
        </w:tc>
        <w:tc>
          <w:tcPr>
            <w:tcW w:w="908" w:type="dxa"/>
            <w:tcBorders>
              <w:top w:val="single" w:sz="5" w:space="0" w:color="000000"/>
              <w:left w:val="single" w:sz="9" w:space="0" w:color="000000"/>
              <w:bottom w:val="single" w:sz="5" w:space="0" w:color="000000"/>
              <w:right w:val="single" w:sz="9" w:space="0" w:color="000000"/>
            </w:tcBorders>
          </w:tcPr>
          <w:p w14:paraId="58D6BA90" w14:textId="77777777" w:rsidR="00EC107F" w:rsidRDefault="00000000">
            <w:pPr>
              <w:spacing w:after="0" w:line="259" w:lineRule="auto"/>
              <w:ind w:left="0" w:right="9" w:firstLine="0"/>
              <w:jc w:val="right"/>
            </w:pPr>
            <w:r>
              <w:rPr>
                <w:rFonts w:ascii="Calibri" w:eastAsia="Calibri" w:hAnsi="Calibri" w:cs="Calibri"/>
                <w:sz w:val="17"/>
              </w:rPr>
              <w:t>3%</w:t>
            </w:r>
          </w:p>
        </w:tc>
        <w:tc>
          <w:tcPr>
            <w:tcW w:w="1313" w:type="dxa"/>
            <w:tcBorders>
              <w:top w:val="single" w:sz="5" w:space="0" w:color="000000"/>
              <w:left w:val="single" w:sz="9" w:space="0" w:color="000000"/>
              <w:bottom w:val="single" w:sz="5" w:space="0" w:color="000000"/>
              <w:right w:val="single" w:sz="9" w:space="0" w:color="000000"/>
            </w:tcBorders>
          </w:tcPr>
          <w:p w14:paraId="40C01548" w14:textId="77777777" w:rsidR="00EC107F" w:rsidRDefault="00000000">
            <w:pPr>
              <w:spacing w:after="0" w:line="259" w:lineRule="auto"/>
              <w:ind w:left="58" w:right="0" w:firstLine="0"/>
              <w:jc w:val="left"/>
            </w:pPr>
            <w:r>
              <w:rPr>
                <w:rFonts w:ascii="Calibri" w:eastAsia="Calibri" w:hAnsi="Calibri" w:cs="Calibri"/>
                <w:sz w:val="17"/>
              </w:rPr>
              <w:t xml:space="preserve">                     77,951</w:t>
            </w:r>
          </w:p>
        </w:tc>
        <w:tc>
          <w:tcPr>
            <w:tcW w:w="902" w:type="dxa"/>
            <w:tcBorders>
              <w:top w:val="single" w:sz="5" w:space="0" w:color="000000"/>
              <w:left w:val="single" w:sz="9" w:space="0" w:color="000000"/>
              <w:bottom w:val="single" w:sz="5" w:space="0" w:color="000000"/>
              <w:right w:val="single" w:sz="9" w:space="0" w:color="000000"/>
            </w:tcBorders>
          </w:tcPr>
          <w:p w14:paraId="23FD455F" w14:textId="77777777" w:rsidR="00EC107F" w:rsidRDefault="00000000">
            <w:pPr>
              <w:spacing w:after="0" w:line="259" w:lineRule="auto"/>
              <w:ind w:left="0" w:right="3" w:firstLine="0"/>
              <w:jc w:val="right"/>
            </w:pPr>
            <w:r>
              <w:rPr>
                <w:rFonts w:ascii="Calibri" w:eastAsia="Calibri" w:hAnsi="Calibri" w:cs="Calibri"/>
                <w:sz w:val="17"/>
              </w:rPr>
              <w:t>3%</w:t>
            </w:r>
          </w:p>
        </w:tc>
        <w:tc>
          <w:tcPr>
            <w:tcW w:w="1320" w:type="dxa"/>
            <w:tcBorders>
              <w:top w:val="single" w:sz="5" w:space="0" w:color="000000"/>
              <w:left w:val="single" w:sz="9" w:space="0" w:color="000000"/>
              <w:bottom w:val="single" w:sz="5" w:space="0" w:color="000000"/>
              <w:right w:val="single" w:sz="9" w:space="0" w:color="000000"/>
            </w:tcBorders>
          </w:tcPr>
          <w:p w14:paraId="465B1BA9" w14:textId="77777777" w:rsidR="00EC107F" w:rsidRDefault="00000000">
            <w:pPr>
              <w:spacing w:after="0" w:line="259" w:lineRule="auto"/>
              <w:ind w:left="0" w:right="4" w:firstLine="0"/>
              <w:jc w:val="right"/>
            </w:pPr>
            <w:r>
              <w:rPr>
                <w:rFonts w:ascii="Calibri" w:eastAsia="Calibri" w:hAnsi="Calibri" w:cs="Calibri"/>
                <w:sz w:val="17"/>
              </w:rPr>
              <w:t>81%</w:t>
            </w:r>
          </w:p>
        </w:tc>
      </w:tr>
      <w:tr w:rsidR="00EC107F" w14:paraId="7AB1CB58" w14:textId="77777777">
        <w:trPr>
          <w:trHeight w:val="283"/>
        </w:trPr>
        <w:tc>
          <w:tcPr>
            <w:tcW w:w="989" w:type="dxa"/>
            <w:tcBorders>
              <w:top w:val="single" w:sz="5" w:space="0" w:color="000000"/>
              <w:left w:val="single" w:sz="5" w:space="0" w:color="000000"/>
              <w:bottom w:val="single" w:sz="9" w:space="0" w:color="000000"/>
              <w:right w:val="single" w:sz="9" w:space="0" w:color="000000"/>
            </w:tcBorders>
          </w:tcPr>
          <w:p w14:paraId="4AB15D98" w14:textId="77777777" w:rsidR="00EC107F" w:rsidRDefault="00000000">
            <w:pPr>
              <w:spacing w:after="0" w:line="259" w:lineRule="auto"/>
              <w:ind w:left="0" w:right="0" w:firstLine="0"/>
              <w:jc w:val="left"/>
            </w:pPr>
            <w:r>
              <w:rPr>
                <w:rFonts w:ascii="Calibri" w:eastAsia="Calibri" w:hAnsi="Calibri" w:cs="Calibri"/>
                <w:sz w:val="17"/>
              </w:rPr>
              <w:t>230-231</w:t>
            </w:r>
          </w:p>
        </w:tc>
        <w:tc>
          <w:tcPr>
            <w:tcW w:w="2175" w:type="dxa"/>
            <w:tcBorders>
              <w:top w:val="single" w:sz="5" w:space="0" w:color="000000"/>
              <w:left w:val="single" w:sz="9" w:space="0" w:color="000000"/>
              <w:bottom w:val="single" w:sz="9" w:space="0" w:color="000000"/>
              <w:right w:val="single" w:sz="9" w:space="0" w:color="000000"/>
            </w:tcBorders>
          </w:tcPr>
          <w:p w14:paraId="116070BB" w14:textId="77777777" w:rsidR="00EC107F" w:rsidRDefault="00000000">
            <w:pPr>
              <w:spacing w:after="0" w:line="259" w:lineRule="auto"/>
              <w:ind w:left="6" w:right="0" w:firstLine="0"/>
              <w:jc w:val="left"/>
            </w:pPr>
            <w:r>
              <w:rPr>
                <w:rFonts w:ascii="Calibri" w:eastAsia="Calibri" w:hAnsi="Calibri" w:cs="Calibri"/>
                <w:sz w:val="17"/>
              </w:rPr>
              <w:t>Financim i Huaj</w:t>
            </w:r>
          </w:p>
        </w:tc>
        <w:tc>
          <w:tcPr>
            <w:tcW w:w="1319" w:type="dxa"/>
            <w:tcBorders>
              <w:top w:val="single" w:sz="5" w:space="0" w:color="000000"/>
              <w:left w:val="single" w:sz="9" w:space="0" w:color="000000"/>
              <w:bottom w:val="single" w:sz="9" w:space="0" w:color="000000"/>
              <w:right w:val="single" w:sz="9" w:space="0" w:color="000000"/>
            </w:tcBorders>
          </w:tcPr>
          <w:p w14:paraId="3BD1679D" w14:textId="77777777" w:rsidR="00EC107F" w:rsidRDefault="00000000">
            <w:pPr>
              <w:spacing w:after="0" w:line="259" w:lineRule="auto"/>
              <w:ind w:left="63" w:right="0" w:firstLine="0"/>
              <w:jc w:val="left"/>
            </w:pPr>
            <w:r>
              <w:rPr>
                <w:rFonts w:ascii="Calibri" w:eastAsia="Calibri" w:hAnsi="Calibri" w:cs="Calibri"/>
                <w:sz w:val="17"/>
              </w:rPr>
              <w:t xml:space="preserve">                           -</w:t>
            </w:r>
          </w:p>
        </w:tc>
        <w:tc>
          <w:tcPr>
            <w:tcW w:w="908" w:type="dxa"/>
            <w:tcBorders>
              <w:top w:val="single" w:sz="5" w:space="0" w:color="000000"/>
              <w:left w:val="single" w:sz="9" w:space="0" w:color="000000"/>
              <w:bottom w:val="single" w:sz="9" w:space="0" w:color="000000"/>
              <w:right w:val="single" w:sz="9" w:space="0" w:color="000000"/>
            </w:tcBorders>
          </w:tcPr>
          <w:p w14:paraId="6B80B5EB" w14:textId="77777777" w:rsidR="00EC107F" w:rsidRDefault="00000000">
            <w:pPr>
              <w:spacing w:after="0" w:line="259" w:lineRule="auto"/>
              <w:ind w:left="0" w:right="9" w:firstLine="0"/>
              <w:jc w:val="right"/>
            </w:pPr>
            <w:r>
              <w:rPr>
                <w:rFonts w:ascii="Calibri" w:eastAsia="Calibri" w:hAnsi="Calibri" w:cs="Calibri"/>
                <w:sz w:val="17"/>
              </w:rPr>
              <w:t>0%</w:t>
            </w:r>
          </w:p>
        </w:tc>
        <w:tc>
          <w:tcPr>
            <w:tcW w:w="1313" w:type="dxa"/>
            <w:tcBorders>
              <w:top w:val="single" w:sz="5" w:space="0" w:color="000000"/>
              <w:left w:val="single" w:sz="9" w:space="0" w:color="000000"/>
              <w:bottom w:val="single" w:sz="9" w:space="0" w:color="000000"/>
              <w:right w:val="single" w:sz="9" w:space="0" w:color="000000"/>
            </w:tcBorders>
          </w:tcPr>
          <w:p w14:paraId="43CFE7F0" w14:textId="77777777" w:rsidR="00EC107F" w:rsidRDefault="00000000">
            <w:pPr>
              <w:spacing w:after="0" w:line="259" w:lineRule="auto"/>
              <w:ind w:left="58" w:right="0" w:firstLine="0"/>
              <w:jc w:val="left"/>
            </w:pPr>
            <w:r>
              <w:rPr>
                <w:rFonts w:ascii="Calibri" w:eastAsia="Calibri" w:hAnsi="Calibri" w:cs="Calibri"/>
                <w:sz w:val="17"/>
              </w:rPr>
              <w:t xml:space="preserve">                           -</w:t>
            </w:r>
          </w:p>
        </w:tc>
        <w:tc>
          <w:tcPr>
            <w:tcW w:w="902" w:type="dxa"/>
            <w:tcBorders>
              <w:top w:val="single" w:sz="5" w:space="0" w:color="000000"/>
              <w:left w:val="single" w:sz="9" w:space="0" w:color="000000"/>
              <w:bottom w:val="single" w:sz="9" w:space="0" w:color="000000"/>
              <w:right w:val="single" w:sz="9" w:space="0" w:color="000000"/>
            </w:tcBorders>
          </w:tcPr>
          <w:p w14:paraId="1A01CDDD" w14:textId="77777777" w:rsidR="00EC107F" w:rsidRDefault="00000000">
            <w:pPr>
              <w:spacing w:after="0" w:line="259" w:lineRule="auto"/>
              <w:ind w:left="0" w:right="3" w:firstLine="0"/>
              <w:jc w:val="right"/>
            </w:pPr>
            <w:r>
              <w:rPr>
                <w:rFonts w:ascii="Calibri" w:eastAsia="Calibri" w:hAnsi="Calibri" w:cs="Calibri"/>
                <w:sz w:val="17"/>
              </w:rPr>
              <w:t>0%</w:t>
            </w:r>
          </w:p>
        </w:tc>
        <w:tc>
          <w:tcPr>
            <w:tcW w:w="1320" w:type="dxa"/>
            <w:tcBorders>
              <w:top w:val="single" w:sz="5" w:space="0" w:color="000000"/>
              <w:left w:val="single" w:sz="9" w:space="0" w:color="000000"/>
              <w:bottom w:val="single" w:sz="9" w:space="0" w:color="000000"/>
              <w:right w:val="single" w:sz="9" w:space="0" w:color="000000"/>
            </w:tcBorders>
          </w:tcPr>
          <w:p w14:paraId="52434B6F" w14:textId="77777777" w:rsidR="00EC107F" w:rsidRDefault="00000000">
            <w:pPr>
              <w:spacing w:after="0" w:line="259" w:lineRule="auto"/>
              <w:ind w:left="0" w:right="4" w:firstLine="0"/>
              <w:jc w:val="right"/>
            </w:pPr>
            <w:r>
              <w:rPr>
                <w:rFonts w:ascii="Calibri" w:eastAsia="Calibri" w:hAnsi="Calibri" w:cs="Calibri"/>
                <w:sz w:val="17"/>
              </w:rPr>
              <w:t>0%</w:t>
            </w:r>
          </w:p>
        </w:tc>
      </w:tr>
      <w:tr w:rsidR="00EC107F" w14:paraId="39E52E5A" w14:textId="77777777">
        <w:trPr>
          <w:trHeight w:val="474"/>
        </w:trPr>
        <w:tc>
          <w:tcPr>
            <w:tcW w:w="3164" w:type="dxa"/>
            <w:gridSpan w:val="2"/>
            <w:tcBorders>
              <w:top w:val="single" w:sz="9" w:space="0" w:color="000000"/>
              <w:left w:val="single" w:sz="5" w:space="0" w:color="000000"/>
              <w:bottom w:val="single" w:sz="9" w:space="0" w:color="000000"/>
              <w:right w:val="single" w:sz="5" w:space="0" w:color="000000"/>
            </w:tcBorders>
          </w:tcPr>
          <w:p w14:paraId="11D2F000" w14:textId="77777777" w:rsidR="00EC107F" w:rsidRDefault="00000000">
            <w:pPr>
              <w:spacing w:after="2" w:line="259" w:lineRule="auto"/>
              <w:ind w:left="0" w:right="9" w:firstLine="0"/>
              <w:jc w:val="center"/>
            </w:pPr>
            <w:r>
              <w:rPr>
                <w:rFonts w:ascii="Calibri" w:eastAsia="Calibri" w:hAnsi="Calibri" w:cs="Calibri"/>
                <w:b/>
                <w:sz w:val="17"/>
              </w:rPr>
              <w:t xml:space="preserve">Totali i Shpenzimeve Buxhetore të </w:t>
            </w:r>
          </w:p>
          <w:p w14:paraId="644DDB62" w14:textId="77777777" w:rsidR="00EC107F" w:rsidRDefault="00000000">
            <w:pPr>
              <w:spacing w:after="0" w:line="259" w:lineRule="auto"/>
              <w:ind w:left="2" w:right="0" w:firstLine="0"/>
              <w:jc w:val="center"/>
            </w:pPr>
            <w:r>
              <w:rPr>
                <w:rFonts w:ascii="Calibri" w:eastAsia="Calibri" w:hAnsi="Calibri" w:cs="Calibri"/>
                <w:b/>
                <w:sz w:val="17"/>
              </w:rPr>
              <w:t>Programit</w:t>
            </w:r>
          </w:p>
        </w:tc>
        <w:tc>
          <w:tcPr>
            <w:tcW w:w="1319" w:type="dxa"/>
            <w:tcBorders>
              <w:top w:val="single" w:sz="9" w:space="0" w:color="000000"/>
              <w:left w:val="single" w:sz="5" w:space="0" w:color="000000"/>
              <w:bottom w:val="single" w:sz="9" w:space="0" w:color="000000"/>
              <w:right w:val="single" w:sz="5" w:space="0" w:color="000000"/>
            </w:tcBorders>
            <w:vAlign w:val="center"/>
          </w:tcPr>
          <w:p w14:paraId="19E61EF6" w14:textId="77777777" w:rsidR="00EC107F" w:rsidRDefault="00000000">
            <w:pPr>
              <w:spacing w:after="0" w:line="259" w:lineRule="auto"/>
              <w:ind w:left="63" w:right="0" w:firstLine="0"/>
              <w:jc w:val="left"/>
            </w:pPr>
            <w:r>
              <w:rPr>
                <w:rFonts w:ascii="Calibri" w:eastAsia="Calibri" w:hAnsi="Calibri" w:cs="Calibri"/>
                <w:b/>
                <w:sz w:val="17"/>
              </w:rPr>
              <w:t xml:space="preserve">               2,990,607</w:t>
            </w:r>
          </w:p>
        </w:tc>
        <w:tc>
          <w:tcPr>
            <w:tcW w:w="908" w:type="dxa"/>
            <w:tcBorders>
              <w:top w:val="single" w:sz="9" w:space="0" w:color="000000"/>
              <w:left w:val="single" w:sz="5" w:space="0" w:color="000000"/>
              <w:bottom w:val="single" w:sz="9" w:space="0" w:color="000000"/>
              <w:right w:val="single" w:sz="5" w:space="0" w:color="000000"/>
            </w:tcBorders>
            <w:vAlign w:val="center"/>
          </w:tcPr>
          <w:p w14:paraId="2C3E8D79" w14:textId="77777777" w:rsidR="00EC107F" w:rsidRDefault="00000000">
            <w:pPr>
              <w:spacing w:after="0" w:line="259" w:lineRule="auto"/>
              <w:ind w:left="0" w:right="6" w:firstLine="0"/>
              <w:jc w:val="right"/>
            </w:pPr>
            <w:r>
              <w:rPr>
                <w:rFonts w:ascii="Calibri" w:eastAsia="Calibri" w:hAnsi="Calibri" w:cs="Calibri"/>
                <w:b/>
                <w:sz w:val="17"/>
              </w:rPr>
              <w:t>100%</w:t>
            </w:r>
          </w:p>
        </w:tc>
        <w:tc>
          <w:tcPr>
            <w:tcW w:w="1313" w:type="dxa"/>
            <w:tcBorders>
              <w:top w:val="single" w:sz="9" w:space="0" w:color="000000"/>
              <w:left w:val="single" w:sz="5" w:space="0" w:color="000000"/>
              <w:bottom w:val="single" w:sz="9" w:space="0" w:color="000000"/>
              <w:right w:val="single" w:sz="5" w:space="0" w:color="000000"/>
            </w:tcBorders>
            <w:vAlign w:val="center"/>
          </w:tcPr>
          <w:p w14:paraId="76C62715" w14:textId="77777777" w:rsidR="00EC107F" w:rsidRDefault="00000000">
            <w:pPr>
              <w:spacing w:after="0" w:line="259" w:lineRule="auto"/>
              <w:ind w:left="58" w:right="0" w:firstLine="0"/>
              <w:jc w:val="left"/>
            </w:pPr>
            <w:r>
              <w:rPr>
                <w:rFonts w:ascii="Calibri" w:eastAsia="Calibri" w:hAnsi="Calibri" w:cs="Calibri"/>
                <w:b/>
                <w:sz w:val="17"/>
              </w:rPr>
              <w:t xml:space="preserve">               2,713,015</w:t>
            </w:r>
          </w:p>
        </w:tc>
        <w:tc>
          <w:tcPr>
            <w:tcW w:w="902" w:type="dxa"/>
            <w:tcBorders>
              <w:top w:val="single" w:sz="9" w:space="0" w:color="000000"/>
              <w:left w:val="single" w:sz="5" w:space="0" w:color="000000"/>
              <w:bottom w:val="single" w:sz="9" w:space="0" w:color="000000"/>
              <w:right w:val="single" w:sz="5" w:space="0" w:color="000000"/>
            </w:tcBorders>
            <w:vAlign w:val="center"/>
          </w:tcPr>
          <w:p w14:paraId="2AD63F73" w14:textId="77777777" w:rsidR="00EC107F" w:rsidRDefault="00000000">
            <w:pPr>
              <w:spacing w:after="0" w:line="259" w:lineRule="auto"/>
              <w:ind w:left="0" w:right="1" w:firstLine="0"/>
              <w:jc w:val="right"/>
            </w:pPr>
            <w:r>
              <w:rPr>
                <w:rFonts w:ascii="Calibri" w:eastAsia="Calibri" w:hAnsi="Calibri" w:cs="Calibri"/>
                <w:b/>
                <w:sz w:val="17"/>
              </w:rPr>
              <w:t>100%</w:t>
            </w:r>
          </w:p>
        </w:tc>
        <w:tc>
          <w:tcPr>
            <w:tcW w:w="1320" w:type="dxa"/>
            <w:tcBorders>
              <w:top w:val="single" w:sz="9" w:space="0" w:color="000000"/>
              <w:left w:val="single" w:sz="5" w:space="0" w:color="000000"/>
              <w:bottom w:val="single" w:sz="9" w:space="0" w:color="000000"/>
              <w:right w:val="single" w:sz="9" w:space="0" w:color="000000"/>
            </w:tcBorders>
            <w:vAlign w:val="center"/>
          </w:tcPr>
          <w:p w14:paraId="784CEB20" w14:textId="77777777" w:rsidR="00EC107F" w:rsidRDefault="00000000">
            <w:pPr>
              <w:spacing w:after="0" w:line="259" w:lineRule="auto"/>
              <w:ind w:left="0" w:right="2" w:firstLine="0"/>
              <w:jc w:val="right"/>
            </w:pPr>
            <w:r>
              <w:rPr>
                <w:rFonts w:ascii="Calibri" w:eastAsia="Calibri" w:hAnsi="Calibri" w:cs="Calibri"/>
                <w:b/>
                <w:sz w:val="17"/>
              </w:rPr>
              <w:t>91%</w:t>
            </w:r>
          </w:p>
        </w:tc>
      </w:tr>
      <w:tr w:rsidR="00EC107F" w14:paraId="6E013C5C" w14:textId="77777777">
        <w:trPr>
          <w:trHeight w:val="428"/>
        </w:trPr>
        <w:tc>
          <w:tcPr>
            <w:tcW w:w="3164" w:type="dxa"/>
            <w:gridSpan w:val="2"/>
            <w:tcBorders>
              <w:top w:val="single" w:sz="9" w:space="0" w:color="000000"/>
              <w:left w:val="single" w:sz="5" w:space="0" w:color="000000"/>
              <w:bottom w:val="single" w:sz="9" w:space="0" w:color="000000"/>
              <w:right w:val="single" w:sz="9" w:space="0" w:color="000000"/>
            </w:tcBorders>
          </w:tcPr>
          <w:p w14:paraId="282FF2C3" w14:textId="77777777" w:rsidR="00EC107F" w:rsidRDefault="00000000">
            <w:pPr>
              <w:spacing w:after="0" w:line="259" w:lineRule="auto"/>
              <w:ind w:left="0" w:right="0" w:firstLine="0"/>
              <w:jc w:val="center"/>
            </w:pPr>
            <w:r>
              <w:rPr>
                <w:rFonts w:ascii="Calibri" w:eastAsia="Calibri" w:hAnsi="Calibri" w:cs="Calibri"/>
                <w:b/>
                <w:sz w:val="17"/>
              </w:rPr>
              <w:t>Shpenzime Korente nga të Ardhurat Jashtë limitit (kapitulli 06)</w:t>
            </w:r>
          </w:p>
        </w:tc>
        <w:tc>
          <w:tcPr>
            <w:tcW w:w="1319" w:type="dxa"/>
            <w:tcBorders>
              <w:top w:val="single" w:sz="9" w:space="0" w:color="000000"/>
              <w:left w:val="single" w:sz="9" w:space="0" w:color="000000"/>
              <w:bottom w:val="single" w:sz="9" w:space="0" w:color="000000"/>
              <w:right w:val="single" w:sz="9" w:space="0" w:color="000000"/>
            </w:tcBorders>
          </w:tcPr>
          <w:p w14:paraId="5280E1EE" w14:textId="77777777" w:rsidR="00EC107F" w:rsidRDefault="00EC107F">
            <w:pPr>
              <w:spacing w:after="160" w:line="259" w:lineRule="auto"/>
              <w:ind w:left="0" w:right="0" w:firstLine="0"/>
              <w:jc w:val="left"/>
            </w:pPr>
          </w:p>
        </w:tc>
        <w:tc>
          <w:tcPr>
            <w:tcW w:w="908" w:type="dxa"/>
            <w:tcBorders>
              <w:top w:val="single" w:sz="9" w:space="0" w:color="000000"/>
              <w:left w:val="single" w:sz="9" w:space="0" w:color="000000"/>
              <w:bottom w:val="single" w:sz="9" w:space="0" w:color="000000"/>
              <w:right w:val="single" w:sz="9" w:space="0" w:color="000000"/>
            </w:tcBorders>
          </w:tcPr>
          <w:p w14:paraId="35683F0E" w14:textId="77777777" w:rsidR="00EC107F" w:rsidRDefault="00EC107F">
            <w:pPr>
              <w:spacing w:after="160" w:line="259" w:lineRule="auto"/>
              <w:ind w:left="0" w:right="0" w:firstLine="0"/>
              <w:jc w:val="left"/>
            </w:pPr>
          </w:p>
        </w:tc>
        <w:tc>
          <w:tcPr>
            <w:tcW w:w="1313" w:type="dxa"/>
            <w:tcBorders>
              <w:top w:val="single" w:sz="9" w:space="0" w:color="000000"/>
              <w:left w:val="single" w:sz="9" w:space="0" w:color="000000"/>
              <w:bottom w:val="single" w:sz="9" w:space="0" w:color="000000"/>
              <w:right w:val="single" w:sz="9" w:space="0" w:color="000000"/>
            </w:tcBorders>
            <w:vAlign w:val="center"/>
          </w:tcPr>
          <w:p w14:paraId="7B47BC85" w14:textId="77777777" w:rsidR="00EC107F" w:rsidRDefault="00000000">
            <w:pPr>
              <w:spacing w:after="0" w:line="259" w:lineRule="auto"/>
              <w:ind w:left="58" w:right="0" w:firstLine="0"/>
              <w:jc w:val="left"/>
            </w:pPr>
            <w:r>
              <w:rPr>
                <w:rFonts w:ascii="Calibri" w:eastAsia="Calibri" w:hAnsi="Calibri" w:cs="Calibri"/>
                <w:sz w:val="17"/>
              </w:rPr>
              <w:t xml:space="preserve">               2,725,341</w:t>
            </w:r>
          </w:p>
        </w:tc>
        <w:tc>
          <w:tcPr>
            <w:tcW w:w="902" w:type="dxa"/>
            <w:tcBorders>
              <w:top w:val="single" w:sz="9" w:space="0" w:color="000000"/>
              <w:left w:val="single" w:sz="9" w:space="0" w:color="000000"/>
              <w:bottom w:val="single" w:sz="9" w:space="0" w:color="000000"/>
              <w:right w:val="single" w:sz="9" w:space="0" w:color="000000"/>
            </w:tcBorders>
          </w:tcPr>
          <w:p w14:paraId="0A18429D" w14:textId="77777777" w:rsidR="00EC107F" w:rsidRDefault="00EC107F">
            <w:pPr>
              <w:spacing w:after="160" w:line="259" w:lineRule="auto"/>
              <w:ind w:left="0" w:right="0" w:firstLine="0"/>
              <w:jc w:val="left"/>
            </w:pPr>
          </w:p>
        </w:tc>
        <w:tc>
          <w:tcPr>
            <w:tcW w:w="1320" w:type="dxa"/>
            <w:tcBorders>
              <w:top w:val="single" w:sz="9" w:space="0" w:color="000000"/>
              <w:left w:val="single" w:sz="9" w:space="0" w:color="000000"/>
              <w:bottom w:val="single" w:sz="9" w:space="0" w:color="000000"/>
              <w:right w:val="single" w:sz="9" w:space="0" w:color="000000"/>
            </w:tcBorders>
          </w:tcPr>
          <w:p w14:paraId="5FC04418" w14:textId="77777777" w:rsidR="00EC107F" w:rsidRDefault="00EC107F">
            <w:pPr>
              <w:spacing w:after="160" w:line="259" w:lineRule="auto"/>
              <w:ind w:left="0" w:right="0" w:firstLine="0"/>
              <w:jc w:val="left"/>
            </w:pPr>
          </w:p>
        </w:tc>
      </w:tr>
      <w:tr w:rsidR="00EC107F" w14:paraId="04A64BAB" w14:textId="77777777">
        <w:trPr>
          <w:trHeight w:val="327"/>
        </w:trPr>
        <w:tc>
          <w:tcPr>
            <w:tcW w:w="3164" w:type="dxa"/>
            <w:gridSpan w:val="2"/>
            <w:tcBorders>
              <w:top w:val="single" w:sz="9" w:space="0" w:color="000000"/>
              <w:left w:val="single" w:sz="5" w:space="0" w:color="000000"/>
              <w:bottom w:val="single" w:sz="9" w:space="0" w:color="000000"/>
              <w:right w:val="single" w:sz="9" w:space="0" w:color="000000"/>
            </w:tcBorders>
            <w:shd w:val="clear" w:color="auto" w:fill="D6DCE4"/>
          </w:tcPr>
          <w:p w14:paraId="407587FD" w14:textId="77777777" w:rsidR="00EC107F" w:rsidRDefault="00000000">
            <w:pPr>
              <w:spacing w:after="0" w:line="259" w:lineRule="auto"/>
              <w:ind w:left="0" w:right="1" w:firstLine="0"/>
              <w:jc w:val="center"/>
            </w:pPr>
            <w:r>
              <w:rPr>
                <w:rFonts w:ascii="Calibri" w:eastAsia="Calibri" w:hAnsi="Calibri" w:cs="Calibri"/>
                <w:b/>
                <w:sz w:val="17"/>
              </w:rPr>
              <w:t>Totali i Shpenzimeve të Programit</w:t>
            </w:r>
          </w:p>
        </w:tc>
        <w:tc>
          <w:tcPr>
            <w:tcW w:w="1319" w:type="dxa"/>
            <w:tcBorders>
              <w:top w:val="single" w:sz="9" w:space="0" w:color="000000"/>
              <w:left w:val="single" w:sz="9" w:space="0" w:color="000000"/>
              <w:bottom w:val="single" w:sz="9" w:space="0" w:color="000000"/>
              <w:right w:val="single" w:sz="5" w:space="0" w:color="000000"/>
            </w:tcBorders>
            <w:shd w:val="clear" w:color="auto" w:fill="D6DCE4"/>
          </w:tcPr>
          <w:p w14:paraId="77EEC468" w14:textId="77777777" w:rsidR="00EC107F" w:rsidRDefault="00000000">
            <w:pPr>
              <w:spacing w:after="0" w:line="259" w:lineRule="auto"/>
              <w:ind w:left="63" w:right="0" w:firstLine="0"/>
              <w:jc w:val="left"/>
            </w:pPr>
            <w:r>
              <w:rPr>
                <w:rFonts w:ascii="Calibri" w:eastAsia="Calibri" w:hAnsi="Calibri" w:cs="Calibri"/>
                <w:b/>
                <w:sz w:val="17"/>
              </w:rPr>
              <w:t xml:space="preserve">               2,990,607</w:t>
            </w:r>
          </w:p>
        </w:tc>
        <w:tc>
          <w:tcPr>
            <w:tcW w:w="908" w:type="dxa"/>
            <w:tcBorders>
              <w:top w:val="single" w:sz="9" w:space="0" w:color="000000"/>
              <w:left w:val="single" w:sz="5" w:space="0" w:color="000000"/>
              <w:bottom w:val="single" w:sz="9" w:space="0" w:color="000000"/>
              <w:right w:val="single" w:sz="5" w:space="0" w:color="000000"/>
            </w:tcBorders>
            <w:shd w:val="clear" w:color="auto" w:fill="D6DCE4"/>
          </w:tcPr>
          <w:p w14:paraId="1DF1BF45" w14:textId="77777777" w:rsidR="00EC107F" w:rsidRDefault="00EC107F">
            <w:pPr>
              <w:spacing w:after="160" w:line="259" w:lineRule="auto"/>
              <w:ind w:left="0" w:right="0" w:firstLine="0"/>
              <w:jc w:val="left"/>
            </w:pPr>
          </w:p>
        </w:tc>
        <w:tc>
          <w:tcPr>
            <w:tcW w:w="1313" w:type="dxa"/>
            <w:tcBorders>
              <w:top w:val="single" w:sz="9" w:space="0" w:color="000000"/>
              <w:left w:val="single" w:sz="5" w:space="0" w:color="000000"/>
              <w:bottom w:val="single" w:sz="9" w:space="0" w:color="000000"/>
              <w:right w:val="single" w:sz="5" w:space="0" w:color="000000"/>
            </w:tcBorders>
            <w:shd w:val="clear" w:color="auto" w:fill="D6DCE4"/>
          </w:tcPr>
          <w:p w14:paraId="5E438CB6" w14:textId="77777777" w:rsidR="00EC107F" w:rsidRDefault="00000000">
            <w:pPr>
              <w:spacing w:after="0" w:line="259" w:lineRule="auto"/>
              <w:ind w:left="58" w:right="0" w:firstLine="0"/>
              <w:jc w:val="left"/>
            </w:pPr>
            <w:r>
              <w:rPr>
                <w:rFonts w:ascii="Calibri" w:eastAsia="Calibri" w:hAnsi="Calibri" w:cs="Calibri"/>
                <w:b/>
                <w:sz w:val="17"/>
              </w:rPr>
              <w:t xml:space="preserve">               5,438,356</w:t>
            </w:r>
          </w:p>
        </w:tc>
        <w:tc>
          <w:tcPr>
            <w:tcW w:w="902" w:type="dxa"/>
            <w:tcBorders>
              <w:top w:val="single" w:sz="9" w:space="0" w:color="000000"/>
              <w:left w:val="single" w:sz="5" w:space="0" w:color="000000"/>
              <w:bottom w:val="single" w:sz="9" w:space="0" w:color="000000"/>
              <w:right w:val="single" w:sz="5" w:space="0" w:color="000000"/>
            </w:tcBorders>
            <w:shd w:val="clear" w:color="auto" w:fill="D6DCE4"/>
          </w:tcPr>
          <w:p w14:paraId="607A095E" w14:textId="77777777" w:rsidR="00EC107F" w:rsidRDefault="00EC107F">
            <w:pPr>
              <w:spacing w:after="160" w:line="259" w:lineRule="auto"/>
              <w:ind w:left="0" w:right="0" w:firstLine="0"/>
              <w:jc w:val="left"/>
            </w:pPr>
          </w:p>
        </w:tc>
        <w:tc>
          <w:tcPr>
            <w:tcW w:w="1320" w:type="dxa"/>
            <w:tcBorders>
              <w:top w:val="single" w:sz="9" w:space="0" w:color="000000"/>
              <w:left w:val="single" w:sz="5" w:space="0" w:color="000000"/>
              <w:bottom w:val="single" w:sz="9" w:space="0" w:color="000000"/>
              <w:right w:val="single" w:sz="9" w:space="0" w:color="000000"/>
            </w:tcBorders>
            <w:shd w:val="clear" w:color="auto" w:fill="D6DCE4"/>
          </w:tcPr>
          <w:p w14:paraId="44C64087" w14:textId="77777777" w:rsidR="00EC107F" w:rsidRDefault="00EC107F">
            <w:pPr>
              <w:spacing w:after="160" w:line="259" w:lineRule="auto"/>
              <w:ind w:left="0" w:right="0" w:firstLine="0"/>
              <w:jc w:val="left"/>
            </w:pPr>
          </w:p>
        </w:tc>
      </w:tr>
    </w:tbl>
    <w:p w14:paraId="7AB1A3AD" w14:textId="77777777" w:rsidR="00EC107F" w:rsidRDefault="00000000">
      <w:pPr>
        <w:spacing w:after="16" w:line="259" w:lineRule="auto"/>
        <w:ind w:left="1587" w:right="0" w:firstLine="0"/>
        <w:jc w:val="left"/>
      </w:pPr>
      <w:r>
        <w:t xml:space="preserve"> </w:t>
      </w:r>
    </w:p>
    <w:p w14:paraId="0BE12BC5" w14:textId="77777777" w:rsidR="00EC107F" w:rsidRDefault="00000000">
      <w:pPr>
        <w:ind w:left="1582" w:right="1256"/>
      </w:pPr>
      <w:r>
        <w:t xml:space="preserve">Nga të dhënat e tabelës rezulton se buxheti për 12-mujorin është realizuar në masën 91% ndaj planit të rishikuar, nga ku shpenzimet për paga dhe sigurimet shoqërore zënë rreth 71% të totalit dhe janë realizuar në masën 100% ndaj planit.  </w:t>
      </w:r>
    </w:p>
    <w:p w14:paraId="5858EB39" w14:textId="77777777" w:rsidR="00EC107F" w:rsidRDefault="00000000">
      <w:pPr>
        <w:ind w:left="1582" w:right="1256"/>
      </w:pPr>
      <w:r>
        <w:t xml:space="preserve">Shpenzimet korrente zënë rreth 32% të totalit dhe janë realizuar në masën 74% ndaj planit. Shpenzimet kapitale nga financimi i brendshëm zënë rreth 3% të totalit dhe janë realizuar në masën 81% ndaj planit total. </w:t>
      </w:r>
    </w:p>
    <w:p w14:paraId="6644CE8F" w14:textId="77777777" w:rsidR="00EC107F" w:rsidRDefault="00000000">
      <w:pPr>
        <w:spacing w:after="40" w:line="259" w:lineRule="auto"/>
        <w:ind w:left="1587" w:right="0" w:firstLine="0"/>
        <w:jc w:val="left"/>
      </w:pPr>
      <w:r>
        <w:t xml:space="preserve"> </w:t>
      </w:r>
    </w:p>
    <w:p w14:paraId="78B53084" w14:textId="77777777" w:rsidR="00EC107F" w:rsidRDefault="00000000">
      <w:pPr>
        <w:spacing w:after="10" w:line="267" w:lineRule="auto"/>
        <w:ind w:left="2307" w:right="1249" w:hanging="360"/>
      </w:pPr>
      <w:r>
        <w:rPr>
          <w:rFonts w:ascii="Segoe UI Symbol" w:eastAsia="Segoe UI Symbol" w:hAnsi="Segoe UI Symbol" w:cs="Segoe UI Symbol"/>
        </w:rPr>
        <w:t>•</w:t>
      </w:r>
      <w:r>
        <w:rPr>
          <w:rFonts w:ascii="Arial" w:eastAsia="Arial" w:hAnsi="Arial" w:cs="Arial"/>
        </w:rPr>
        <w:t xml:space="preserve"> </w:t>
      </w:r>
      <w:r>
        <w:rPr>
          <w:b/>
          <w:u w:val="single" w:color="000000"/>
        </w:rPr>
        <w:t>Sistemi i tatimeve për vitin 2024 është përqëndruar në realizimin e produkteve si</w:t>
      </w:r>
      <w:r>
        <w:rPr>
          <w:b/>
        </w:rPr>
        <w:t xml:space="preserve"> </w:t>
      </w:r>
      <w:r>
        <w:rPr>
          <w:b/>
          <w:u w:val="single" w:color="000000"/>
        </w:rPr>
        <w:t>dhe projekteve si më poshtë:</w:t>
      </w:r>
      <w:r>
        <w:rPr>
          <w:b/>
        </w:rPr>
        <w:t xml:space="preserve"> </w:t>
      </w:r>
    </w:p>
    <w:p w14:paraId="5A133FB9" w14:textId="77777777" w:rsidR="00EC107F" w:rsidRDefault="00000000">
      <w:pPr>
        <w:spacing w:after="16" w:line="259" w:lineRule="auto"/>
        <w:ind w:left="2307" w:right="0" w:firstLine="0"/>
        <w:jc w:val="left"/>
      </w:pPr>
      <w:r>
        <w:rPr>
          <w:b/>
        </w:rPr>
        <w:t xml:space="preserve"> </w:t>
      </w:r>
    </w:p>
    <w:p w14:paraId="2F807B24" w14:textId="77777777" w:rsidR="00EC107F" w:rsidRDefault="00000000">
      <w:pPr>
        <w:spacing w:after="9" w:line="267" w:lineRule="auto"/>
        <w:ind w:left="1582" w:right="1252"/>
      </w:pPr>
      <w:r>
        <w:rPr>
          <w:u w:val="single" w:color="000000"/>
        </w:rPr>
        <w:t>-Shpenzimet korrente</w:t>
      </w:r>
      <w:r>
        <w:t xml:space="preserve"> </w:t>
      </w:r>
    </w:p>
    <w:p w14:paraId="6F00F33C" w14:textId="77777777" w:rsidR="00EC107F" w:rsidRDefault="00000000">
      <w:pPr>
        <w:spacing w:after="46" w:line="259" w:lineRule="auto"/>
        <w:ind w:left="1587" w:right="0" w:firstLine="0"/>
        <w:jc w:val="left"/>
      </w:pPr>
      <w:r>
        <w:rPr>
          <w:b/>
        </w:rPr>
        <w:t xml:space="preserve"> </w:t>
      </w:r>
    </w:p>
    <w:p w14:paraId="128038DD" w14:textId="77777777" w:rsidR="00EC107F" w:rsidRDefault="00000000">
      <w:pPr>
        <w:ind w:left="1582" w:right="1256"/>
      </w:pPr>
      <w:r>
        <w:rPr>
          <w:b/>
        </w:rPr>
        <w:t xml:space="preserve">Produkti “Tatimpagues të asistuar” (91004AA) </w:t>
      </w:r>
      <w:r>
        <w:t>përfshin</w:t>
      </w:r>
      <w:r>
        <w:rPr>
          <w:b/>
        </w:rPr>
        <w:t xml:space="preserve"> </w:t>
      </w:r>
      <w:r>
        <w:t xml:space="preserve">shpenzimet e personelit dhe shpenzimet operative për ushtrimin e funksioneve të DPT-së dhe ofrimin e shërbimeve ndaj tatimpaguesve, realizuar në vlerën prej 2.3 miliard lekë ose në masën 94%.  </w:t>
      </w:r>
    </w:p>
    <w:p w14:paraId="5C1237B2" w14:textId="77777777" w:rsidR="00EC107F" w:rsidRDefault="00000000">
      <w:pPr>
        <w:spacing w:after="41" w:line="259" w:lineRule="auto"/>
        <w:ind w:left="1587" w:right="0" w:firstLine="0"/>
        <w:jc w:val="left"/>
      </w:pPr>
      <w:r>
        <w:rPr>
          <w:b/>
        </w:rPr>
        <w:t xml:space="preserve"> </w:t>
      </w:r>
    </w:p>
    <w:p w14:paraId="41EF9775" w14:textId="77777777" w:rsidR="00EC107F" w:rsidRDefault="00000000">
      <w:pPr>
        <w:ind w:left="1582" w:right="1256"/>
      </w:pPr>
      <w:r>
        <w:rPr>
          <w:b/>
        </w:rPr>
        <w:t xml:space="preserve">Produkti “Inspektime, hetime tatimore” </w:t>
      </w:r>
      <w:r>
        <w:t>(</w:t>
      </w:r>
      <w:r>
        <w:rPr>
          <w:b/>
        </w:rPr>
        <w:t xml:space="preserve">91004AB) </w:t>
      </w:r>
      <w:r>
        <w:t xml:space="preserve">përfshin shpenzimet operative me qëllim ushtrimin e veprimtarisë së DPT-së, realizuar në vlerën prej 10.8 milion lekë ose në masë 56%. Plani fillestar i këtij produkti ndryshoi nga 5 milion në 19.4 milion si rezultat i krijimit të 6 Drejtorive të reja Rajonale Tatimore me qëllim përmbushjen e detyrave </w:t>
      </w:r>
      <w:r>
        <w:lastRenderedPageBreak/>
        <w:t xml:space="preserve">funksionale. Gjatë kësaj periudhe u realizuan 4,906 inspektime dhe hetime nga Administrata Tatimore. </w:t>
      </w:r>
    </w:p>
    <w:p w14:paraId="1F923DA5" w14:textId="77777777" w:rsidR="00EC107F" w:rsidRDefault="00000000">
      <w:pPr>
        <w:spacing w:after="67" w:line="259" w:lineRule="auto"/>
        <w:ind w:left="1587" w:right="0" w:firstLine="0"/>
        <w:jc w:val="left"/>
      </w:pPr>
      <w:r>
        <w:t xml:space="preserve"> </w:t>
      </w:r>
    </w:p>
    <w:p w14:paraId="4853AA20" w14:textId="77777777" w:rsidR="00EC107F" w:rsidRDefault="00000000">
      <w:pPr>
        <w:pStyle w:val="Heading3"/>
        <w:ind w:left="1582" w:right="835"/>
      </w:pPr>
      <w:r>
        <w:t xml:space="preserve">Produkti “Vendime gjyqësore të ekzekutuara” (91004AC) </w:t>
      </w:r>
    </w:p>
    <w:p w14:paraId="4CB25688" w14:textId="77777777" w:rsidR="00EC107F" w:rsidRDefault="00000000">
      <w:pPr>
        <w:spacing w:after="228"/>
        <w:ind w:left="1582" w:right="1256"/>
      </w:pPr>
      <w:r>
        <w:t xml:space="preserve">Në këtë produkt është planifikuar shlyerja e detyrimeve ndaj vendimeve gjyqësore, të cilat për 12-mujorin janë realizuar në vlerën prej 370.4 milion lekë ose në masë 80%. Për vitin 2024 është arritur pakësimi i detyrimeve të prapambetura të cilat lidhen me vendimet gjyqësore të formës së prerë për ish punonjës të administratës tatimore dhe subjekte duke kryer ekzekutimin e 95 numër dosjesh’.  </w:t>
      </w:r>
    </w:p>
    <w:p w14:paraId="70AE6F21" w14:textId="77777777" w:rsidR="00EC107F" w:rsidRDefault="00000000">
      <w:pPr>
        <w:pStyle w:val="Heading3"/>
        <w:ind w:left="1582" w:right="835"/>
      </w:pPr>
      <w:r>
        <w:t xml:space="preserve">Produkti “Strategjia Ndërsektoriale Kundër Korrupsionit” (91004AF) </w:t>
      </w:r>
    </w:p>
    <w:p w14:paraId="6EEA2904" w14:textId="77777777" w:rsidR="00EC107F" w:rsidRDefault="00000000">
      <w:pPr>
        <w:ind w:left="1582" w:right="1256"/>
      </w:pPr>
      <w:r>
        <w:t xml:space="preserve">Ky produkt është i planifikuar në kuadër të Planit të Veprimit të paraqitur nga Ministria e Drejtësisë “Strategjia Ndërsektoriale kundër Korrupsionit 2023-2030”, i cili gjatë 12-mujorit nuk ka realizim.  </w:t>
      </w:r>
    </w:p>
    <w:p w14:paraId="28346B2D" w14:textId="77777777" w:rsidR="00EC107F" w:rsidRDefault="00000000">
      <w:pPr>
        <w:spacing w:after="25" w:line="259" w:lineRule="auto"/>
        <w:ind w:left="1587" w:right="0" w:firstLine="0"/>
        <w:jc w:val="left"/>
      </w:pPr>
      <w:r>
        <w:rPr>
          <w:b/>
        </w:rPr>
        <w:t xml:space="preserve"> </w:t>
      </w:r>
    </w:p>
    <w:p w14:paraId="7E006666" w14:textId="77777777" w:rsidR="00EC107F" w:rsidRDefault="00000000">
      <w:pPr>
        <w:ind w:left="1582" w:right="1256"/>
      </w:pPr>
      <w:r>
        <w:rPr>
          <w:b/>
        </w:rPr>
        <w:t>Produkti “RBS/ASHK”</w:t>
      </w:r>
      <w:r>
        <w:t xml:space="preserve"> (</w:t>
      </w:r>
      <w:r>
        <w:rPr>
          <w:b/>
        </w:rPr>
        <w:t>91004AG)</w:t>
      </w:r>
      <w:r>
        <w:t xml:space="preserve"> është planifikuar në kuadër të hapjes së drejtorive të reja, përkatësisht të Drejtorive të reja të Mbledhjes së Detyrimeve Tatimore të Papaguara, ku gjatë 12-mujorit është realizuar në vlerë 1,035 milion lekë ose në masën 22%. Gjatë kësaj periudhe janë realizuar 730 pagesa nga Administrata Tatimore. </w:t>
      </w:r>
    </w:p>
    <w:p w14:paraId="70655B13" w14:textId="77777777" w:rsidR="00EC107F" w:rsidRDefault="00000000">
      <w:pPr>
        <w:spacing w:after="19" w:line="259" w:lineRule="auto"/>
        <w:ind w:left="1587" w:right="0" w:firstLine="0"/>
        <w:jc w:val="left"/>
      </w:pPr>
      <w:r>
        <w:t xml:space="preserve"> </w:t>
      </w:r>
    </w:p>
    <w:p w14:paraId="7B63EA33" w14:textId="77777777" w:rsidR="00EC107F" w:rsidRDefault="00000000">
      <w:pPr>
        <w:spacing w:after="9" w:line="267" w:lineRule="auto"/>
        <w:ind w:left="1582" w:right="1252"/>
      </w:pPr>
      <w:r>
        <w:rPr>
          <w:u w:val="single" w:color="000000"/>
        </w:rPr>
        <w:t>-Financim i brendshëm</w:t>
      </w:r>
      <w:r>
        <w:t xml:space="preserve"> </w:t>
      </w:r>
    </w:p>
    <w:p w14:paraId="431CA1EF" w14:textId="77777777" w:rsidR="00EC107F" w:rsidRDefault="00000000">
      <w:pPr>
        <w:spacing w:after="16" w:line="259" w:lineRule="auto"/>
        <w:ind w:left="1587" w:right="0" w:firstLine="0"/>
        <w:jc w:val="left"/>
      </w:pPr>
      <w:r>
        <w:t xml:space="preserve"> </w:t>
      </w:r>
    </w:p>
    <w:p w14:paraId="3C7D2DF5" w14:textId="77777777" w:rsidR="00EC107F" w:rsidRDefault="00000000">
      <w:pPr>
        <w:ind w:left="1582" w:right="1256"/>
      </w:pPr>
      <w:r>
        <w:t xml:space="preserve">Drejtoria e Përgjithshme e Tatimeve, për vitin 2024 ka prioritet këto projekte investimesh, ecuria e të cilave realizuar në masën 81% dhe paraqitet si më poshtë: </w:t>
      </w:r>
    </w:p>
    <w:p w14:paraId="2958EB91" w14:textId="77777777" w:rsidR="00EC107F" w:rsidRDefault="00000000">
      <w:pPr>
        <w:spacing w:after="46" w:line="259" w:lineRule="auto"/>
        <w:ind w:left="1587" w:right="0" w:firstLine="0"/>
        <w:jc w:val="left"/>
      </w:pPr>
      <w:r>
        <w:t xml:space="preserve"> </w:t>
      </w:r>
    </w:p>
    <w:p w14:paraId="5351F22A" w14:textId="77777777" w:rsidR="00EC107F" w:rsidRDefault="00000000">
      <w:pPr>
        <w:ind w:left="1582" w:right="1256"/>
      </w:pPr>
      <w:r>
        <w:rPr>
          <w:b/>
        </w:rPr>
        <w:t>Projekti “Pagesa e kontributit vjetor Fiscalis 2020”</w:t>
      </w:r>
      <w:r>
        <w:t xml:space="preserve"> është planifikuar referuar Marrëveshjes ndërmjet BE-së dhe Shqipërisë për pjesëmarrjen në Programin Fiscalis. Nga plani 3.1 milion lekë është realizuar plotësisht detyrimi ligjor, në vlerën prej </w:t>
      </w:r>
      <w:r>
        <w:rPr>
          <w:b/>
        </w:rPr>
        <w:t>2.9 milion</w:t>
      </w:r>
      <w:r>
        <w:t xml:space="preserve"> nga ku fondet e mbetura në vlerën prej 148 mijë lekë janë të lira. </w:t>
      </w:r>
    </w:p>
    <w:p w14:paraId="09C422F5" w14:textId="77777777" w:rsidR="00EC107F" w:rsidRDefault="00000000">
      <w:pPr>
        <w:spacing w:after="31" w:line="259" w:lineRule="auto"/>
        <w:ind w:left="1587" w:right="0" w:firstLine="0"/>
        <w:jc w:val="left"/>
      </w:pPr>
      <w:r>
        <w:t xml:space="preserve"> </w:t>
      </w:r>
    </w:p>
    <w:p w14:paraId="447DC17C" w14:textId="77777777" w:rsidR="00EC107F" w:rsidRDefault="00000000">
      <w:pPr>
        <w:ind w:left="1582" w:right="1256"/>
      </w:pPr>
      <w:r>
        <w:rPr>
          <w:b/>
        </w:rPr>
        <w:t>Projekti “Sistemi i ri i menaxhimit të borxhit</w:t>
      </w:r>
      <w:r>
        <w:t xml:space="preserve">”, rezulton me realizim zero pasi ecuria e të procesit të prokurimit nuk përfundoi brenda vitit buxhetor, do vijohet për vitin buxhetotr 2025. Ky projekt rezulton me pakësim të fondeve të planifikuar me Aktin Normativ Nr.5 datë, </w:t>
      </w:r>
    </w:p>
    <w:p w14:paraId="27747988" w14:textId="77777777" w:rsidR="00EC107F" w:rsidRDefault="00000000">
      <w:pPr>
        <w:ind w:left="1582" w:right="1256"/>
      </w:pPr>
      <w:r>
        <w:t xml:space="preserve">19.12.2024 në vlerën prej 12.6 milion lekë </w:t>
      </w:r>
    </w:p>
    <w:p w14:paraId="3A6714D2" w14:textId="77777777" w:rsidR="00EC107F" w:rsidRDefault="00000000">
      <w:pPr>
        <w:spacing w:after="35" w:line="259" w:lineRule="auto"/>
        <w:ind w:left="1587" w:right="0" w:firstLine="0"/>
        <w:jc w:val="left"/>
      </w:pPr>
      <w:r>
        <w:t xml:space="preserve"> </w:t>
      </w:r>
    </w:p>
    <w:p w14:paraId="1F96A1E5" w14:textId="77777777" w:rsidR="00EC107F" w:rsidRDefault="00000000">
      <w:pPr>
        <w:ind w:left="1582" w:right="1256"/>
      </w:pPr>
      <w:r>
        <w:rPr>
          <w:b/>
        </w:rPr>
        <w:t>Projekti “Përmirësimi i sistemit e-taxation”,</w:t>
      </w:r>
      <w:r>
        <w:t xml:space="preserve"> ky projekt është parashikuar në kuadër të implementimit të Ligjit të ri nr. 29/2023 </w:t>
      </w:r>
      <w:r>
        <w:rPr>
          <w:i/>
        </w:rPr>
        <w:t>''Për Tatimin mbi të ardhurat''</w:t>
      </w:r>
      <w:r>
        <w:t xml:space="preserve"> si dhe ndryshimet ligjore të miratuara rishtazi, nevoja për zhvillim dhe automatizimi të proceseve të punës në Administratën Tatimore, në sistemin e-Tax, për të cilin aktualisht është lidhur kontrata dhe pritet realizimi i saj në vijim për sipas afateve kontraktuale në vitin buxhetor 2025. Ky projekt rezulton me pakësim të fondeve të planifikuar me Aktin Normativ nr. 5 datë, 19.12.2024. </w:t>
      </w:r>
    </w:p>
    <w:p w14:paraId="70CD8D5A" w14:textId="77777777" w:rsidR="00EC107F" w:rsidRDefault="00000000">
      <w:pPr>
        <w:spacing w:after="48" w:line="259" w:lineRule="auto"/>
        <w:ind w:left="1587" w:right="0" w:firstLine="0"/>
        <w:jc w:val="left"/>
      </w:pPr>
      <w:r>
        <w:t xml:space="preserve"> </w:t>
      </w:r>
    </w:p>
    <w:p w14:paraId="18B4BA9F" w14:textId="77777777" w:rsidR="00EC107F" w:rsidRDefault="00000000">
      <w:pPr>
        <w:spacing w:after="0" w:line="278" w:lineRule="auto"/>
        <w:ind w:left="1582" w:right="1036"/>
        <w:jc w:val="left"/>
      </w:pPr>
      <w:r>
        <w:rPr>
          <w:b/>
        </w:rPr>
        <w:t>Projekti “Blerje paisje elektronike dhe kompjuterike</w:t>
      </w:r>
      <w:r>
        <w:t xml:space="preserve"> vlera prej 2 milion lekë u pakësuar me Akt Normativ Nr 5, datë 19.12.2025 pasi nuk u mundësuar proçedurat e prokurimit nga AKSHI.  </w:t>
      </w:r>
    </w:p>
    <w:p w14:paraId="6868223A" w14:textId="77777777" w:rsidR="00EC107F" w:rsidRDefault="00000000">
      <w:pPr>
        <w:spacing w:after="47" w:line="259" w:lineRule="auto"/>
        <w:ind w:left="1587" w:right="0" w:firstLine="0"/>
        <w:jc w:val="left"/>
      </w:pPr>
      <w:r>
        <w:t xml:space="preserve"> </w:t>
      </w:r>
    </w:p>
    <w:p w14:paraId="7DF5FB4F" w14:textId="77777777" w:rsidR="00EC107F" w:rsidRDefault="00000000">
      <w:pPr>
        <w:ind w:left="1582" w:right="1256"/>
      </w:pPr>
      <w:r>
        <w:rPr>
          <w:b/>
        </w:rPr>
        <w:lastRenderedPageBreak/>
        <w:t>Projekti “Rikonstruksion (shtesë kati) DRT Fier”</w:t>
      </w:r>
      <w:r>
        <w:t xml:space="preserve">, projekt që synon përmirësimin e kushteve të punës për punonjësit e administratës tatimore. Gjatë kësaj periudhe në lidhje me këtë investim është realizuara në vlerën prej 39.9 milion lekë ose në masën 100%. </w:t>
      </w:r>
    </w:p>
    <w:p w14:paraId="60B709A5" w14:textId="77777777" w:rsidR="00EC107F" w:rsidRDefault="00000000">
      <w:pPr>
        <w:spacing w:after="0" w:line="259" w:lineRule="auto"/>
        <w:ind w:left="1587" w:right="0" w:firstLine="0"/>
        <w:jc w:val="left"/>
      </w:pPr>
      <w:r>
        <w:t xml:space="preserve"> </w:t>
      </w:r>
    </w:p>
    <w:p w14:paraId="68F9FA32" w14:textId="77777777" w:rsidR="00EC107F" w:rsidRDefault="00000000">
      <w:pPr>
        <w:tabs>
          <w:tab w:val="center" w:pos="601"/>
          <w:tab w:val="center" w:pos="2559"/>
          <w:tab w:val="center" w:pos="4355"/>
          <w:tab w:val="center" w:pos="5524"/>
          <w:tab w:val="center" w:pos="6772"/>
          <w:tab w:val="center" w:pos="8184"/>
          <w:tab w:val="center" w:pos="8932"/>
        </w:tabs>
        <w:spacing w:after="98" w:line="252" w:lineRule="auto"/>
        <w:ind w:left="0" w:right="0" w:firstLine="0"/>
        <w:jc w:val="left"/>
      </w:pPr>
      <w:r>
        <w:rPr>
          <w:rFonts w:ascii="Calibri" w:eastAsia="Calibri" w:hAnsi="Calibri" w:cs="Calibri"/>
          <w:sz w:val="22"/>
        </w:rPr>
        <w:tab/>
      </w:r>
      <w:r>
        <w:rPr>
          <w:sz w:val="20"/>
        </w:rPr>
        <w:t xml:space="preserve">Muaji </w:t>
      </w:r>
      <w:r>
        <w:rPr>
          <w:rFonts w:ascii="Calibri" w:eastAsia="Calibri" w:hAnsi="Calibri" w:cs="Calibri"/>
          <w:sz w:val="22"/>
        </w:rPr>
        <w:t xml:space="preserve">  </w:t>
      </w:r>
      <w:r>
        <w:rPr>
          <w:rFonts w:ascii="Calibri" w:eastAsia="Calibri" w:hAnsi="Calibri" w:cs="Calibri"/>
          <w:sz w:val="22"/>
        </w:rPr>
        <w:tab/>
      </w:r>
      <w:r>
        <w:rPr>
          <w:sz w:val="20"/>
        </w:rPr>
        <w:t xml:space="preserve">Realizim 2023 </w:t>
      </w:r>
      <w:r>
        <w:rPr>
          <w:rFonts w:ascii="Calibri" w:eastAsia="Calibri" w:hAnsi="Calibri" w:cs="Calibri"/>
          <w:sz w:val="22"/>
        </w:rPr>
        <w:t xml:space="preserve">  </w:t>
      </w:r>
      <w:r>
        <w:rPr>
          <w:sz w:val="20"/>
        </w:rPr>
        <w:t xml:space="preserve">Realizim 202 </w:t>
      </w:r>
      <w:r>
        <w:rPr>
          <w:rFonts w:ascii="Calibri" w:eastAsia="Calibri" w:hAnsi="Calibri" w:cs="Calibri"/>
          <w:sz w:val="22"/>
        </w:rPr>
        <w:t xml:space="preserve"> </w:t>
      </w:r>
      <w:r>
        <w:rPr>
          <w:sz w:val="20"/>
        </w:rPr>
        <w:t>4</w:t>
      </w:r>
      <w:r>
        <w:rPr>
          <w:sz w:val="20"/>
        </w:rPr>
        <w:tab/>
        <w:t xml:space="preserve">Plan 2024 </w:t>
      </w:r>
      <w:r>
        <w:rPr>
          <w:rFonts w:ascii="Calibri" w:eastAsia="Calibri" w:hAnsi="Calibri" w:cs="Calibri"/>
          <w:sz w:val="22"/>
        </w:rPr>
        <w:t xml:space="preserve"> </w:t>
      </w:r>
      <w:r>
        <w:rPr>
          <w:rFonts w:ascii="Calibri" w:eastAsia="Calibri" w:hAnsi="Calibri" w:cs="Calibri"/>
          <w:sz w:val="22"/>
        </w:rPr>
        <w:tab/>
      </w:r>
      <w:r>
        <w:rPr>
          <w:sz w:val="20"/>
        </w:rPr>
        <w:t xml:space="preserve">% 2024-2023 </w:t>
      </w:r>
      <w:r>
        <w:rPr>
          <w:rFonts w:ascii="Calibri" w:eastAsia="Calibri" w:hAnsi="Calibri" w:cs="Calibri"/>
          <w:sz w:val="22"/>
        </w:rPr>
        <w:t xml:space="preserve"> </w:t>
      </w:r>
      <w:r>
        <w:rPr>
          <w:rFonts w:ascii="Calibri" w:eastAsia="Calibri" w:hAnsi="Calibri" w:cs="Calibri"/>
          <w:sz w:val="22"/>
        </w:rPr>
        <w:tab/>
      </w:r>
      <w:r>
        <w:rPr>
          <w:sz w:val="20"/>
        </w:rPr>
        <w:t>2024</w:t>
      </w:r>
      <w:r>
        <w:rPr>
          <w:sz w:val="31"/>
          <w:vertAlign w:val="superscript"/>
        </w:rPr>
        <w:t xml:space="preserve">Diferenca </w:t>
      </w:r>
      <w:r>
        <w:rPr>
          <w:sz w:val="20"/>
        </w:rPr>
        <w:t>-</w:t>
      </w:r>
      <w:r>
        <w:rPr>
          <w:rFonts w:ascii="Calibri" w:eastAsia="Calibri" w:hAnsi="Calibri" w:cs="Calibri"/>
          <w:sz w:val="34"/>
          <w:vertAlign w:val="subscript"/>
        </w:rPr>
        <w:t xml:space="preserve"> </w:t>
      </w:r>
      <w:r>
        <w:rPr>
          <w:sz w:val="20"/>
        </w:rPr>
        <w:t xml:space="preserve">2023 </w:t>
      </w:r>
      <w:r>
        <w:rPr>
          <w:rFonts w:ascii="Calibri" w:eastAsia="Calibri" w:hAnsi="Calibri" w:cs="Calibri"/>
          <w:sz w:val="34"/>
          <w:vertAlign w:val="subscript"/>
        </w:rPr>
        <w:t xml:space="preserve"> </w:t>
      </w:r>
      <w:r>
        <w:rPr>
          <w:sz w:val="31"/>
          <w:vertAlign w:val="superscript"/>
        </w:rPr>
        <w:t xml:space="preserve"> </w:t>
      </w:r>
      <w:r>
        <w:rPr>
          <w:sz w:val="31"/>
          <w:vertAlign w:val="superscript"/>
        </w:rPr>
        <w:tab/>
        <w:t>Realizimi 2024</w:t>
      </w:r>
      <w:r>
        <w:rPr>
          <w:sz w:val="20"/>
        </w:rPr>
        <w:t xml:space="preserve">Realizimi 2023, % </w:t>
      </w:r>
      <w:r>
        <w:rPr>
          <w:sz w:val="20"/>
        </w:rPr>
        <w:tab/>
      </w:r>
      <w:r>
        <w:rPr>
          <w:rFonts w:ascii="Calibri" w:eastAsia="Calibri" w:hAnsi="Calibri" w:cs="Calibri"/>
          <w:sz w:val="34"/>
          <w:vertAlign w:val="subscript"/>
        </w:rPr>
        <w:t xml:space="preserve"> </w:t>
      </w:r>
    </w:p>
    <w:p w14:paraId="590048A6" w14:textId="77777777" w:rsidR="00EC107F" w:rsidRDefault="00000000">
      <w:pPr>
        <w:tabs>
          <w:tab w:val="center" w:pos="2159"/>
          <w:tab w:val="center" w:pos="3443"/>
          <w:tab w:val="center" w:pos="4553"/>
          <w:tab w:val="center" w:pos="5569"/>
          <w:tab w:val="center" w:pos="7126"/>
          <w:tab w:val="center" w:pos="8623"/>
        </w:tabs>
        <w:spacing w:after="3" w:line="252" w:lineRule="auto"/>
        <w:ind w:left="-15" w:right="0" w:firstLine="0"/>
        <w:jc w:val="left"/>
      </w:pPr>
      <w:r>
        <w:rPr>
          <w:sz w:val="20"/>
        </w:rPr>
        <w:t xml:space="preserve">Janar </w:t>
      </w:r>
      <w:r>
        <w:rPr>
          <w:rFonts w:ascii="Calibri" w:eastAsia="Calibri" w:hAnsi="Calibri" w:cs="Calibri"/>
          <w:sz w:val="22"/>
        </w:rPr>
        <w:t xml:space="preserve"> </w:t>
      </w:r>
      <w:r>
        <w:rPr>
          <w:rFonts w:ascii="Calibri" w:eastAsia="Calibri" w:hAnsi="Calibri" w:cs="Calibri"/>
          <w:sz w:val="22"/>
        </w:rPr>
        <w:tab/>
      </w:r>
      <w:r>
        <w:rPr>
          <w:sz w:val="20"/>
        </w:rPr>
        <w:t xml:space="preserve">14,832 </w:t>
      </w:r>
      <w:r>
        <w:rPr>
          <w:rFonts w:ascii="Calibri" w:eastAsia="Calibri" w:hAnsi="Calibri" w:cs="Calibri"/>
          <w:sz w:val="22"/>
        </w:rPr>
        <w:t xml:space="preserve">  </w:t>
      </w:r>
      <w:r>
        <w:rPr>
          <w:rFonts w:ascii="Calibri" w:eastAsia="Calibri" w:hAnsi="Calibri" w:cs="Calibri"/>
          <w:sz w:val="22"/>
        </w:rPr>
        <w:tab/>
      </w:r>
      <w:r>
        <w:rPr>
          <w:sz w:val="20"/>
        </w:rPr>
        <w:t xml:space="preserve">15,058 </w:t>
      </w:r>
      <w:r>
        <w:rPr>
          <w:rFonts w:ascii="Calibri" w:eastAsia="Calibri" w:hAnsi="Calibri" w:cs="Calibri"/>
          <w:sz w:val="22"/>
        </w:rPr>
        <w:t xml:space="preserve">  </w:t>
      </w:r>
      <w:r>
        <w:rPr>
          <w:rFonts w:ascii="Calibri" w:eastAsia="Calibri" w:hAnsi="Calibri" w:cs="Calibri"/>
          <w:sz w:val="22"/>
        </w:rPr>
        <w:tab/>
      </w:r>
      <w:r>
        <w:rPr>
          <w:sz w:val="20"/>
        </w:rPr>
        <w:t xml:space="preserve">15,033 </w:t>
      </w:r>
      <w:r>
        <w:rPr>
          <w:rFonts w:ascii="Calibri" w:eastAsia="Calibri" w:hAnsi="Calibri" w:cs="Calibri"/>
          <w:sz w:val="22"/>
        </w:rPr>
        <w:t xml:space="preserve">  </w:t>
      </w:r>
      <w:r>
        <w:rPr>
          <w:sz w:val="20"/>
        </w:rPr>
        <w:t xml:space="preserve">  </w:t>
      </w:r>
      <w:r>
        <w:rPr>
          <w:sz w:val="20"/>
        </w:rPr>
        <w:tab/>
        <w:t xml:space="preserve">101.5 </w:t>
      </w:r>
      <w:r>
        <w:rPr>
          <w:sz w:val="20"/>
        </w:rPr>
        <w:tab/>
        <w:t xml:space="preserve">227 </w:t>
      </w:r>
      <w:r>
        <w:rPr>
          <w:sz w:val="20"/>
        </w:rPr>
        <w:tab/>
        <w:t xml:space="preserve">1.5% </w:t>
      </w:r>
      <w:r>
        <w:rPr>
          <w:rFonts w:ascii="Calibri" w:eastAsia="Calibri" w:hAnsi="Calibri" w:cs="Calibri"/>
          <w:sz w:val="22"/>
        </w:rPr>
        <w:t xml:space="preserve">  </w:t>
      </w:r>
    </w:p>
    <w:p w14:paraId="7AEFE523" w14:textId="77777777" w:rsidR="00EC107F" w:rsidRDefault="00000000">
      <w:pPr>
        <w:tabs>
          <w:tab w:val="center" w:pos="2159"/>
          <w:tab w:val="center" w:pos="3443"/>
          <w:tab w:val="center" w:pos="4553"/>
          <w:tab w:val="center" w:pos="5569"/>
          <w:tab w:val="center" w:pos="7072"/>
          <w:tab w:val="center" w:pos="8623"/>
        </w:tabs>
        <w:spacing w:after="201" w:line="252" w:lineRule="auto"/>
        <w:ind w:left="-15" w:right="0" w:firstLine="0"/>
        <w:jc w:val="left"/>
      </w:pPr>
      <w:r>
        <w:rPr>
          <w:sz w:val="20"/>
        </w:rPr>
        <w:t xml:space="preserve">Shkurt </w:t>
      </w:r>
      <w:r>
        <w:rPr>
          <w:rFonts w:ascii="Calibri" w:eastAsia="Calibri" w:hAnsi="Calibri" w:cs="Calibri"/>
          <w:sz w:val="22"/>
        </w:rPr>
        <w:t xml:space="preserve">  </w:t>
      </w:r>
      <w:r>
        <w:rPr>
          <w:rFonts w:ascii="Calibri" w:eastAsia="Calibri" w:hAnsi="Calibri" w:cs="Calibri"/>
          <w:sz w:val="22"/>
        </w:rPr>
        <w:tab/>
      </w:r>
      <w:r>
        <w:rPr>
          <w:sz w:val="20"/>
        </w:rPr>
        <w:t xml:space="preserve">15,782 </w:t>
      </w:r>
      <w:r>
        <w:rPr>
          <w:rFonts w:ascii="Calibri" w:eastAsia="Calibri" w:hAnsi="Calibri" w:cs="Calibri"/>
          <w:sz w:val="22"/>
        </w:rPr>
        <w:t xml:space="preserve">  </w:t>
      </w:r>
      <w:r>
        <w:rPr>
          <w:rFonts w:ascii="Calibri" w:eastAsia="Calibri" w:hAnsi="Calibri" w:cs="Calibri"/>
          <w:sz w:val="22"/>
        </w:rPr>
        <w:tab/>
      </w:r>
      <w:r>
        <w:rPr>
          <w:sz w:val="20"/>
        </w:rPr>
        <w:t xml:space="preserve">16,933 </w:t>
      </w:r>
      <w:r>
        <w:rPr>
          <w:rFonts w:ascii="Calibri" w:eastAsia="Calibri" w:hAnsi="Calibri" w:cs="Calibri"/>
          <w:sz w:val="22"/>
        </w:rPr>
        <w:t xml:space="preserve">  </w:t>
      </w:r>
      <w:r>
        <w:rPr>
          <w:rFonts w:ascii="Calibri" w:eastAsia="Calibri" w:hAnsi="Calibri" w:cs="Calibri"/>
          <w:sz w:val="22"/>
        </w:rPr>
        <w:tab/>
      </w:r>
      <w:r>
        <w:rPr>
          <w:sz w:val="20"/>
        </w:rPr>
        <w:t xml:space="preserve">16,923 </w:t>
      </w:r>
      <w:r>
        <w:rPr>
          <w:rFonts w:ascii="Calibri" w:eastAsia="Calibri" w:hAnsi="Calibri" w:cs="Calibri"/>
          <w:sz w:val="22"/>
        </w:rPr>
        <w:t xml:space="preserve">  </w:t>
      </w:r>
      <w:r>
        <w:rPr>
          <w:sz w:val="20"/>
        </w:rPr>
        <w:t xml:space="preserve">  </w:t>
      </w:r>
      <w:r>
        <w:rPr>
          <w:sz w:val="20"/>
        </w:rPr>
        <w:tab/>
        <w:t xml:space="preserve">107.3 </w:t>
      </w:r>
      <w:r>
        <w:rPr>
          <w:sz w:val="20"/>
        </w:rPr>
        <w:tab/>
        <w:t xml:space="preserve">1,151 </w:t>
      </w:r>
      <w:r>
        <w:rPr>
          <w:sz w:val="20"/>
        </w:rPr>
        <w:tab/>
        <w:t xml:space="preserve">7.3% </w:t>
      </w:r>
      <w:r>
        <w:rPr>
          <w:rFonts w:ascii="Calibri" w:eastAsia="Calibri" w:hAnsi="Calibri" w:cs="Calibri"/>
          <w:sz w:val="22"/>
        </w:rPr>
        <w:t xml:space="preserve">  </w:t>
      </w:r>
    </w:p>
    <w:p w14:paraId="603671F0" w14:textId="77777777" w:rsidR="00EC107F" w:rsidRDefault="00000000">
      <w:pPr>
        <w:spacing w:after="3" w:line="252" w:lineRule="auto"/>
        <w:ind w:left="-5" w:right="863"/>
        <w:jc w:val="left"/>
      </w:pPr>
      <w:r>
        <w:rPr>
          <w:sz w:val="20"/>
        </w:rPr>
        <w:t xml:space="preserve">Mars  </w:t>
      </w:r>
      <w:r>
        <w:rPr>
          <w:rFonts w:ascii="Calibri" w:eastAsia="Calibri" w:hAnsi="Calibri" w:cs="Calibri"/>
          <w:sz w:val="22"/>
        </w:rPr>
        <w:t xml:space="preserve"> </w:t>
      </w:r>
      <w:r>
        <w:rPr>
          <w:b/>
        </w:rPr>
        <w:t>Projekt</w:t>
      </w:r>
      <w:r>
        <w:rPr>
          <w:sz w:val="20"/>
        </w:rPr>
        <w:t xml:space="preserve">16,65917,286  </w:t>
      </w:r>
      <w:r>
        <w:rPr>
          <w:b/>
        </w:rPr>
        <w:t>i “Blerje pai</w:t>
      </w:r>
      <w:r>
        <w:rPr>
          <w:rFonts w:ascii="Calibri" w:eastAsia="Calibri" w:hAnsi="Calibri" w:cs="Calibri"/>
          <w:sz w:val="22"/>
        </w:rPr>
        <w:t xml:space="preserve">    </w:t>
      </w:r>
      <w:r>
        <w:rPr>
          <w:sz w:val="20"/>
        </w:rPr>
        <w:t>18,10518,895</w:t>
      </w:r>
      <w:r>
        <w:rPr>
          <w:b/>
        </w:rPr>
        <w:t>sje zyre (r</w:t>
      </w:r>
      <w:r>
        <w:rPr>
          <w:sz w:val="20"/>
        </w:rPr>
        <w:t xml:space="preserve">  </w:t>
      </w:r>
      <w:r>
        <w:rPr>
          <w:rFonts w:ascii="Calibri" w:eastAsia="Calibri" w:hAnsi="Calibri" w:cs="Calibri"/>
          <w:sz w:val="22"/>
        </w:rPr>
        <w:t xml:space="preserve">    </w:t>
      </w:r>
      <w:r>
        <w:rPr>
          <w:sz w:val="20"/>
        </w:rPr>
        <w:t>1818,,8608</w:t>
      </w:r>
      <w:r>
        <w:rPr>
          <w:b/>
        </w:rPr>
        <w:t>a</w:t>
      </w:r>
      <w:r>
        <w:rPr>
          <w:sz w:val="20"/>
        </w:rPr>
        <w:t xml:space="preserve">88  </w:t>
      </w:r>
      <w:r>
        <w:rPr>
          <w:b/>
        </w:rPr>
        <w:t>ft</w:t>
      </w:r>
      <w:r>
        <w:rPr>
          <w:rFonts w:ascii="Calibri" w:eastAsia="Calibri" w:hAnsi="Calibri" w:cs="Calibri"/>
          <w:sz w:val="22"/>
        </w:rPr>
        <w:t xml:space="preserve">    </w:t>
      </w:r>
      <w:r>
        <w:rPr>
          <w:sz w:val="20"/>
        </w:rPr>
        <w:t xml:space="preserve">    </w:t>
      </w:r>
      <w:r>
        <w:rPr>
          <w:b/>
        </w:rPr>
        <w:t>e etj)”</w:t>
      </w:r>
      <w:r>
        <w:rPr>
          <w:sz w:val="20"/>
        </w:rPr>
        <w:t>104.7113.4</w:t>
      </w:r>
      <w:r>
        <w:t xml:space="preserve"> ë</w:t>
      </w:r>
      <w:r>
        <w:rPr>
          <w:sz w:val="20"/>
        </w:rPr>
        <w:t xml:space="preserve">  </w:t>
      </w:r>
      <w:r>
        <w:t xml:space="preserve">shtë realizuar në vlerën prej 1.89 </w:t>
      </w:r>
      <w:r>
        <w:rPr>
          <w:sz w:val="20"/>
        </w:rPr>
        <w:t xml:space="preserve">2,819237  13.44.7%%  </w:t>
      </w:r>
      <w:r>
        <w:rPr>
          <w:rFonts w:ascii="Calibri" w:eastAsia="Calibri" w:hAnsi="Calibri" w:cs="Calibri"/>
          <w:sz w:val="22"/>
        </w:rPr>
        <w:t xml:space="preserve">    </w:t>
      </w:r>
      <w:r>
        <w:t xml:space="preserve">milion lekë ose </w:t>
      </w:r>
      <w:r>
        <w:rPr>
          <w:sz w:val="20"/>
        </w:rPr>
        <w:t xml:space="preserve">Prill </w:t>
      </w:r>
      <w:r>
        <w:rPr>
          <w:rFonts w:ascii="Calibri" w:eastAsia="Calibri" w:hAnsi="Calibri" w:cs="Calibri"/>
          <w:sz w:val="22"/>
        </w:rPr>
        <w:t xml:space="preserve">  </w:t>
      </w:r>
    </w:p>
    <w:p w14:paraId="23BDF8B4" w14:textId="77777777" w:rsidR="00EC107F" w:rsidRDefault="00000000">
      <w:pPr>
        <w:tabs>
          <w:tab w:val="center" w:pos="2315"/>
          <w:tab w:val="center" w:pos="3382"/>
          <w:tab w:val="center" w:pos="4553"/>
          <w:tab w:val="center" w:pos="5569"/>
          <w:tab w:val="center" w:pos="7072"/>
          <w:tab w:val="center" w:pos="8623"/>
        </w:tabs>
        <w:spacing w:after="3" w:line="252" w:lineRule="auto"/>
        <w:ind w:left="-15" w:right="0" w:firstLine="0"/>
        <w:jc w:val="left"/>
      </w:pPr>
      <w:r>
        <w:rPr>
          <w:sz w:val="20"/>
        </w:rPr>
        <w:t xml:space="preserve">Maj </w:t>
      </w:r>
      <w:r>
        <w:rPr>
          <w:rFonts w:ascii="Calibri" w:eastAsia="Calibri" w:hAnsi="Calibri" w:cs="Calibri"/>
          <w:sz w:val="22"/>
        </w:rPr>
        <w:t xml:space="preserve">  </w:t>
      </w:r>
      <w:r>
        <w:rPr>
          <w:rFonts w:ascii="Calibri" w:eastAsia="Calibri" w:hAnsi="Calibri" w:cs="Calibri"/>
          <w:sz w:val="22"/>
        </w:rPr>
        <w:tab/>
      </w:r>
      <w:r>
        <w:t>në masë</w:t>
      </w:r>
      <w:r>
        <w:rPr>
          <w:sz w:val="20"/>
        </w:rPr>
        <w:t xml:space="preserve">19,659 </w:t>
      </w:r>
      <w:r>
        <w:rPr>
          <w:sz w:val="37"/>
          <w:vertAlign w:val="superscript"/>
        </w:rPr>
        <w:t>n 91%.</w:t>
      </w:r>
      <w:r>
        <w:rPr>
          <w:rFonts w:ascii="Calibri" w:eastAsia="Calibri" w:hAnsi="Calibri" w:cs="Calibri"/>
          <w:sz w:val="22"/>
        </w:rPr>
        <w:t xml:space="preserve"> </w:t>
      </w:r>
      <w:r>
        <w:rPr>
          <w:rFonts w:ascii="Calibri" w:eastAsia="Calibri" w:hAnsi="Calibri" w:cs="Calibri"/>
          <w:sz w:val="34"/>
          <w:vertAlign w:val="subscript"/>
        </w:rPr>
        <w:t xml:space="preserve"> </w:t>
      </w:r>
      <w:r>
        <w:rPr>
          <w:rFonts w:ascii="Calibri" w:eastAsia="Calibri" w:hAnsi="Calibri" w:cs="Calibri"/>
          <w:sz w:val="34"/>
          <w:vertAlign w:val="subscript"/>
        </w:rPr>
        <w:tab/>
      </w:r>
      <w:r>
        <w:t xml:space="preserve"> </w:t>
      </w:r>
      <w:r>
        <w:rPr>
          <w:sz w:val="20"/>
        </w:rPr>
        <w:t xml:space="preserve">20,776 </w:t>
      </w:r>
      <w:r>
        <w:rPr>
          <w:rFonts w:ascii="Calibri" w:eastAsia="Calibri" w:hAnsi="Calibri" w:cs="Calibri"/>
          <w:sz w:val="22"/>
        </w:rPr>
        <w:t xml:space="preserve">  </w:t>
      </w:r>
      <w:r>
        <w:rPr>
          <w:rFonts w:ascii="Calibri" w:eastAsia="Calibri" w:hAnsi="Calibri" w:cs="Calibri"/>
          <w:sz w:val="22"/>
        </w:rPr>
        <w:tab/>
      </w:r>
      <w:r>
        <w:rPr>
          <w:sz w:val="20"/>
        </w:rPr>
        <w:t xml:space="preserve">20,774 </w:t>
      </w:r>
      <w:r>
        <w:rPr>
          <w:rFonts w:ascii="Calibri" w:eastAsia="Calibri" w:hAnsi="Calibri" w:cs="Calibri"/>
          <w:sz w:val="22"/>
        </w:rPr>
        <w:t xml:space="preserve">  </w:t>
      </w:r>
      <w:r>
        <w:rPr>
          <w:sz w:val="20"/>
        </w:rPr>
        <w:t xml:space="preserve">  </w:t>
      </w:r>
      <w:r>
        <w:rPr>
          <w:sz w:val="20"/>
        </w:rPr>
        <w:tab/>
        <w:t xml:space="preserve">105.7 </w:t>
      </w:r>
      <w:r>
        <w:rPr>
          <w:sz w:val="20"/>
        </w:rPr>
        <w:tab/>
        <w:t xml:space="preserve">1,117 </w:t>
      </w:r>
      <w:r>
        <w:rPr>
          <w:sz w:val="20"/>
        </w:rPr>
        <w:tab/>
        <w:t xml:space="preserve">5.7% </w:t>
      </w:r>
      <w:r>
        <w:rPr>
          <w:rFonts w:ascii="Calibri" w:eastAsia="Calibri" w:hAnsi="Calibri" w:cs="Calibri"/>
          <w:sz w:val="22"/>
        </w:rPr>
        <w:t xml:space="preserve">  </w:t>
      </w:r>
    </w:p>
    <w:p w14:paraId="49FAD62D" w14:textId="77777777" w:rsidR="00EC107F" w:rsidRDefault="00000000">
      <w:pPr>
        <w:tabs>
          <w:tab w:val="center" w:pos="1587"/>
          <w:tab w:val="center" w:pos="2159"/>
          <w:tab w:val="center" w:pos="3443"/>
          <w:tab w:val="center" w:pos="4553"/>
          <w:tab w:val="center" w:pos="5569"/>
          <w:tab w:val="center" w:pos="7072"/>
          <w:tab w:val="center" w:pos="8623"/>
        </w:tabs>
        <w:spacing w:after="255" w:line="252" w:lineRule="auto"/>
        <w:ind w:left="-15" w:right="0" w:firstLine="0"/>
        <w:jc w:val="left"/>
      </w:pPr>
      <w:r>
        <w:rPr>
          <w:sz w:val="20"/>
        </w:rPr>
        <w:t xml:space="preserve">Qershor </w:t>
      </w:r>
      <w:r>
        <w:rPr>
          <w:rFonts w:ascii="Calibri" w:eastAsia="Calibri" w:hAnsi="Calibri" w:cs="Calibri"/>
          <w:sz w:val="22"/>
        </w:rPr>
        <w:t xml:space="preserve">  </w:t>
      </w:r>
      <w:r>
        <w:rPr>
          <w:rFonts w:ascii="Calibri" w:eastAsia="Calibri" w:hAnsi="Calibri" w:cs="Calibri"/>
          <w:sz w:val="22"/>
        </w:rPr>
        <w:tab/>
      </w:r>
      <w:r>
        <w:t xml:space="preserve"> </w:t>
      </w:r>
      <w:r>
        <w:tab/>
      </w:r>
      <w:r>
        <w:rPr>
          <w:sz w:val="20"/>
        </w:rPr>
        <w:t xml:space="preserve">18,769 </w:t>
      </w:r>
      <w:r>
        <w:rPr>
          <w:rFonts w:ascii="Calibri" w:eastAsia="Calibri" w:hAnsi="Calibri" w:cs="Calibri"/>
          <w:sz w:val="22"/>
        </w:rPr>
        <w:t xml:space="preserve">  </w:t>
      </w:r>
      <w:r>
        <w:rPr>
          <w:rFonts w:ascii="Calibri" w:eastAsia="Calibri" w:hAnsi="Calibri" w:cs="Calibri"/>
          <w:sz w:val="22"/>
        </w:rPr>
        <w:tab/>
      </w:r>
      <w:r>
        <w:rPr>
          <w:sz w:val="20"/>
        </w:rPr>
        <w:t xml:space="preserve">20,240 </w:t>
      </w:r>
      <w:r>
        <w:rPr>
          <w:rFonts w:ascii="Calibri" w:eastAsia="Calibri" w:hAnsi="Calibri" w:cs="Calibri"/>
          <w:sz w:val="22"/>
        </w:rPr>
        <w:t xml:space="preserve">  </w:t>
      </w:r>
      <w:r>
        <w:rPr>
          <w:rFonts w:ascii="Calibri" w:eastAsia="Calibri" w:hAnsi="Calibri" w:cs="Calibri"/>
          <w:sz w:val="22"/>
        </w:rPr>
        <w:tab/>
      </w:r>
      <w:r>
        <w:rPr>
          <w:sz w:val="20"/>
        </w:rPr>
        <w:t xml:space="preserve">20,247 </w:t>
      </w:r>
      <w:r>
        <w:rPr>
          <w:rFonts w:ascii="Calibri" w:eastAsia="Calibri" w:hAnsi="Calibri" w:cs="Calibri"/>
          <w:sz w:val="22"/>
        </w:rPr>
        <w:t xml:space="preserve">  </w:t>
      </w:r>
      <w:r>
        <w:rPr>
          <w:sz w:val="20"/>
        </w:rPr>
        <w:t xml:space="preserve">  </w:t>
      </w:r>
      <w:r>
        <w:rPr>
          <w:sz w:val="20"/>
        </w:rPr>
        <w:tab/>
        <w:t xml:space="preserve">107.8 </w:t>
      </w:r>
      <w:r>
        <w:rPr>
          <w:sz w:val="20"/>
        </w:rPr>
        <w:tab/>
        <w:t xml:space="preserve">1,471 </w:t>
      </w:r>
      <w:r>
        <w:rPr>
          <w:sz w:val="20"/>
        </w:rPr>
        <w:tab/>
        <w:t xml:space="preserve">7.8% </w:t>
      </w:r>
      <w:r>
        <w:rPr>
          <w:rFonts w:ascii="Calibri" w:eastAsia="Calibri" w:hAnsi="Calibri" w:cs="Calibri"/>
          <w:sz w:val="22"/>
        </w:rPr>
        <w:t xml:space="preserve">  </w:t>
      </w:r>
    </w:p>
    <w:p w14:paraId="36F74C72" w14:textId="77777777" w:rsidR="00EC107F" w:rsidRDefault="00000000">
      <w:pPr>
        <w:spacing w:after="3" w:line="252" w:lineRule="auto"/>
        <w:ind w:left="-5" w:right="2425"/>
        <w:jc w:val="left"/>
      </w:pPr>
      <w:r>
        <w:rPr>
          <w:sz w:val="20"/>
        </w:rPr>
        <w:t xml:space="preserve">Korrik  </w:t>
      </w:r>
      <w:r>
        <w:rPr>
          <w:rFonts w:ascii="Calibri" w:eastAsia="Calibri" w:hAnsi="Calibri" w:cs="Calibri"/>
          <w:sz w:val="22"/>
        </w:rPr>
        <w:t xml:space="preserve"> </w:t>
      </w:r>
      <w:r>
        <w:rPr>
          <w:rFonts w:ascii="Calibri" w:eastAsia="Calibri" w:hAnsi="Calibri" w:cs="Calibri"/>
          <w:sz w:val="22"/>
        </w:rPr>
        <w:tab/>
      </w:r>
      <w:r>
        <w:rPr>
          <w:b/>
        </w:rPr>
        <w:t>Projekt</w:t>
      </w:r>
      <w:r>
        <w:rPr>
          <w:sz w:val="20"/>
        </w:rPr>
        <w:t xml:space="preserve">18,84219,701 </w:t>
      </w:r>
      <w:r>
        <w:rPr>
          <w:sz w:val="31"/>
          <w:vertAlign w:val="subscript"/>
        </w:rPr>
        <w:t xml:space="preserve"> </w:t>
      </w:r>
      <w:r>
        <w:rPr>
          <w:b/>
        </w:rPr>
        <w:t xml:space="preserve">i “Brandimi </w:t>
      </w:r>
      <w:r>
        <w:rPr>
          <w:rFonts w:ascii="Calibri" w:eastAsia="Calibri" w:hAnsi="Calibri" w:cs="Calibri"/>
          <w:sz w:val="22"/>
        </w:rPr>
        <w:t xml:space="preserve"> </w:t>
      </w:r>
      <w:r>
        <w:rPr>
          <w:rFonts w:ascii="Calibri" w:eastAsia="Calibri" w:hAnsi="Calibri" w:cs="Calibri"/>
          <w:sz w:val="34"/>
          <w:vertAlign w:val="subscript"/>
        </w:rPr>
        <w:t xml:space="preserve"> </w:t>
      </w:r>
      <w:r>
        <w:rPr>
          <w:rFonts w:ascii="Calibri" w:eastAsia="Calibri" w:hAnsi="Calibri" w:cs="Calibri"/>
          <w:sz w:val="22"/>
        </w:rPr>
        <w:t xml:space="preserve">  </w:t>
      </w:r>
      <w:r>
        <w:rPr>
          <w:rFonts w:ascii="Calibri" w:eastAsia="Calibri" w:hAnsi="Calibri" w:cs="Calibri"/>
          <w:sz w:val="22"/>
        </w:rPr>
        <w:tab/>
      </w:r>
      <w:r>
        <w:rPr>
          <w:sz w:val="20"/>
        </w:rPr>
        <w:t xml:space="preserve">21,32021,421 </w:t>
      </w:r>
      <w:r>
        <w:rPr>
          <w:sz w:val="31"/>
          <w:vertAlign w:val="subscript"/>
        </w:rPr>
        <w:t xml:space="preserve"> </w:t>
      </w:r>
      <w:r>
        <w:rPr>
          <w:b/>
        </w:rPr>
        <w:t>i godinave</w:t>
      </w:r>
      <w:r>
        <w:rPr>
          <w:rFonts w:ascii="Calibri" w:eastAsia="Calibri" w:hAnsi="Calibri" w:cs="Calibri"/>
          <w:sz w:val="22"/>
        </w:rPr>
        <w:t xml:space="preserve"> </w:t>
      </w:r>
      <w:r>
        <w:rPr>
          <w:rFonts w:ascii="Calibri" w:eastAsia="Calibri" w:hAnsi="Calibri" w:cs="Calibri"/>
          <w:sz w:val="34"/>
          <w:vertAlign w:val="subscript"/>
        </w:rPr>
        <w:t xml:space="preserve"> </w:t>
      </w:r>
      <w:r>
        <w:rPr>
          <w:rFonts w:ascii="Calibri" w:eastAsia="Calibri" w:hAnsi="Calibri" w:cs="Calibri"/>
          <w:sz w:val="22"/>
        </w:rPr>
        <w:t xml:space="preserve">  </w:t>
      </w:r>
      <w:r>
        <w:rPr>
          <w:rFonts w:ascii="Calibri" w:eastAsia="Calibri" w:hAnsi="Calibri" w:cs="Calibri"/>
          <w:sz w:val="22"/>
        </w:rPr>
        <w:tab/>
      </w:r>
      <w:r>
        <w:rPr>
          <w:sz w:val="20"/>
        </w:rPr>
        <w:t>2121,,3141</w:t>
      </w:r>
      <w:r>
        <w:rPr>
          <w:b/>
        </w:rPr>
        <w:t xml:space="preserve"> </w:t>
      </w:r>
      <w:r>
        <w:rPr>
          <w:sz w:val="20"/>
        </w:rPr>
        <w:t>66</w:t>
      </w:r>
      <w:r>
        <w:rPr>
          <w:sz w:val="31"/>
          <w:vertAlign w:val="subscript"/>
        </w:rPr>
        <w:t xml:space="preserve"> </w:t>
      </w:r>
      <w:r>
        <w:rPr>
          <w:sz w:val="20"/>
        </w:rPr>
        <w:t xml:space="preserve"> </w:t>
      </w:r>
      <w:r>
        <w:rPr>
          <w:b/>
        </w:rPr>
        <w:t>D</w:t>
      </w:r>
      <w:r>
        <w:rPr>
          <w:rFonts w:ascii="Calibri" w:eastAsia="Calibri" w:hAnsi="Calibri" w:cs="Calibri"/>
          <w:sz w:val="34"/>
          <w:vertAlign w:val="subscript"/>
        </w:rPr>
        <w:t xml:space="preserve"> </w:t>
      </w:r>
      <w:r>
        <w:rPr>
          <w:rFonts w:ascii="Calibri" w:eastAsia="Calibri" w:hAnsi="Calibri" w:cs="Calibri"/>
          <w:sz w:val="22"/>
        </w:rPr>
        <w:t xml:space="preserve">  </w:t>
      </w:r>
      <w:r>
        <w:rPr>
          <w:rFonts w:ascii="Calibri" w:eastAsia="Calibri" w:hAnsi="Calibri" w:cs="Calibri"/>
          <w:sz w:val="34"/>
          <w:vertAlign w:val="subscript"/>
        </w:rPr>
        <w:t xml:space="preserve"> </w:t>
      </w:r>
      <w:r>
        <w:rPr>
          <w:b/>
        </w:rPr>
        <w:t xml:space="preserve">PT + 14 </w:t>
      </w:r>
      <w:r>
        <w:rPr>
          <w:sz w:val="31"/>
          <w:vertAlign w:val="subscript"/>
        </w:rPr>
        <w:t xml:space="preserve">  </w:t>
      </w:r>
      <w:r>
        <w:rPr>
          <w:sz w:val="20"/>
        </w:rPr>
        <w:t xml:space="preserve">  </w:t>
      </w:r>
      <w:r>
        <w:rPr>
          <w:sz w:val="20"/>
        </w:rPr>
        <w:tab/>
        <w:t xml:space="preserve">113.2108.7 </w:t>
      </w:r>
      <w:r>
        <w:rPr>
          <w:sz w:val="31"/>
          <w:vertAlign w:val="subscript"/>
        </w:rPr>
        <w:t xml:space="preserve"> </w:t>
      </w:r>
      <w:r>
        <w:rPr>
          <w:b/>
        </w:rPr>
        <w:t>DRT</w:t>
      </w:r>
      <w:r>
        <w:t xml:space="preserve">” </w:t>
      </w:r>
      <w:r>
        <w:tab/>
      </w:r>
      <w:r>
        <w:rPr>
          <w:sz w:val="20"/>
        </w:rPr>
        <w:t>2</w:t>
      </w:r>
      <w:r>
        <w:rPr>
          <w:sz w:val="31"/>
          <w:vertAlign w:val="subscript"/>
        </w:rPr>
        <w:t>1</w:t>
      </w:r>
      <w:r>
        <w:rPr>
          <w:sz w:val="20"/>
        </w:rPr>
        <w:t>,</w:t>
      </w:r>
      <w:r>
        <w:rPr>
          <w:sz w:val="31"/>
          <w:vertAlign w:val="subscript"/>
        </w:rPr>
        <w:t>,7</w:t>
      </w:r>
      <w:r>
        <w:rPr>
          <w:sz w:val="20"/>
        </w:rPr>
        <w:t>478</w:t>
      </w:r>
      <w:r>
        <w:rPr>
          <w:sz w:val="31"/>
          <w:vertAlign w:val="subscript"/>
        </w:rPr>
        <w:t xml:space="preserve">19 </w:t>
      </w:r>
      <w:r>
        <w:rPr>
          <w:sz w:val="20"/>
        </w:rPr>
        <w:t xml:space="preserve"> </w:t>
      </w:r>
      <w:r>
        <w:rPr>
          <w:sz w:val="31"/>
          <w:vertAlign w:val="subscript"/>
        </w:rPr>
        <w:tab/>
      </w:r>
      <w:r>
        <w:rPr>
          <w:sz w:val="20"/>
        </w:rPr>
        <w:t>13.2</w:t>
      </w:r>
      <w:r>
        <w:rPr>
          <w:sz w:val="31"/>
          <w:vertAlign w:val="subscript"/>
        </w:rPr>
        <w:t>8.7%</w:t>
      </w:r>
      <w:r>
        <w:rPr>
          <w:sz w:val="20"/>
        </w:rPr>
        <w:t xml:space="preserve">% </w:t>
      </w:r>
      <w:r>
        <w:rPr>
          <w:sz w:val="31"/>
          <w:vertAlign w:val="subscript"/>
        </w:rPr>
        <w:t xml:space="preserve"> </w:t>
      </w:r>
      <w:r>
        <w:rPr>
          <w:rFonts w:ascii="Calibri" w:eastAsia="Calibri" w:hAnsi="Calibri" w:cs="Calibri"/>
          <w:sz w:val="34"/>
          <w:vertAlign w:val="subscript"/>
        </w:rPr>
        <w:t xml:space="preserve"> </w:t>
      </w:r>
      <w:r>
        <w:rPr>
          <w:rFonts w:ascii="Calibri" w:eastAsia="Calibri" w:hAnsi="Calibri" w:cs="Calibri"/>
          <w:sz w:val="22"/>
        </w:rPr>
        <w:t xml:space="preserve"> </w:t>
      </w:r>
      <w:r>
        <w:rPr>
          <w:rFonts w:ascii="Calibri" w:eastAsia="Calibri" w:hAnsi="Calibri" w:cs="Calibri"/>
          <w:sz w:val="34"/>
          <w:vertAlign w:val="subscript"/>
        </w:rPr>
        <w:t xml:space="preserve"> </w:t>
      </w:r>
      <w:r>
        <w:rPr>
          <w:rFonts w:ascii="Calibri" w:eastAsia="Calibri" w:hAnsi="Calibri" w:cs="Calibri"/>
          <w:sz w:val="22"/>
        </w:rPr>
        <w:t xml:space="preserve"> </w:t>
      </w:r>
      <w:r>
        <w:rPr>
          <w:sz w:val="20"/>
        </w:rPr>
        <w:t xml:space="preserve">Gusht  </w:t>
      </w:r>
      <w:r>
        <w:rPr>
          <w:rFonts w:ascii="Calibri" w:eastAsia="Calibri" w:hAnsi="Calibri" w:cs="Calibri"/>
          <w:sz w:val="22"/>
        </w:rPr>
        <w:t xml:space="preserve"> </w:t>
      </w:r>
    </w:p>
    <w:p w14:paraId="483C91EC" w14:textId="77777777" w:rsidR="00EC107F" w:rsidRDefault="00000000">
      <w:pPr>
        <w:tabs>
          <w:tab w:val="center" w:pos="6056"/>
          <w:tab w:val="center" w:pos="3443"/>
          <w:tab w:val="center" w:pos="4553"/>
          <w:tab w:val="center" w:pos="5569"/>
          <w:tab w:val="center" w:pos="7162"/>
          <w:tab w:val="center" w:pos="8623"/>
        </w:tabs>
        <w:ind w:left="0" w:right="0" w:firstLine="0"/>
        <w:jc w:val="left"/>
      </w:pPr>
      <w:r>
        <w:rPr>
          <w:sz w:val="20"/>
        </w:rPr>
        <w:t xml:space="preserve">Shtator  </w:t>
      </w:r>
      <w:r>
        <w:rPr>
          <w:rFonts w:ascii="Calibri" w:eastAsia="Calibri" w:hAnsi="Calibri" w:cs="Calibri"/>
          <w:sz w:val="22"/>
        </w:rPr>
        <w:t xml:space="preserve"> </w:t>
      </w:r>
      <w:r>
        <w:rPr>
          <w:rFonts w:ascii="Calibri" w:eastAsia="Calibri" w:hAnsi="Calibri" w:cs="Calibri"/>
          <w:sz w:val="22"/>
        </w:rPr>
        <w:tab/>
      </w:r>
      <w:r>
        <w:t xml:space="preserve">Nëpërmjet këtij projekti DPT kërkon të realizojë brandimin e institucionit përmes </w:t>
      </w:r>
      <w:r>
        <w:rPr>
          <w:sz w:val="20"/>
        </w:rPr>
        <w:t xml:space="preserve">18,461 </w:t>
      </w:r>
      <w:r>
        <w:rPr>
          <w:rFonts w:ascii="Calibri" w:eastAsia="Calibri" w:hAnsi="Calibri" w:cs="Calibri"/>
          <w:sz w:val="22"/>
        </w:rPr>
        <w:t xml:space="preserve">  </w:t>
      </w:r>
      <w:r>
        <w:rPr>
          <w:rFonts w:ascii="Calibri" w:eastAsia="Calibri" w:hAnsi="Calibri" w:cs="Calibri"/>
          <w:sz w:val="22"/>
        </w:rPr>
        <w:tab/>
      </w:r>
      <w:r>
        <w:rPr>
          <w:sz w:val="20"/>
        </w:rPr>
        <w:t xml:space="preserve">18,486 </w:t>
      </w:r>
      <w:r>
        <w:rPr>
          <w:rFonts w:ascii="Calibri" w:eastAsia="Calibri" w:hAnsi="Calibri" w:cs="Calibri"/>
          <w:sz w:val="22"/>
        </w:rPr>
        <w:t xml:space="preserve">  </w:t>
      </w:r>
      <w:r>
        <w:rPr>
          <w:rFonts w:ascii="Calibri" w:eastAsia="Calibri" w:hAnsi="Calibri" w:cs="Calibri"/>
          <w:sz w:val="22"/>
        </w:rPr>
        <w:tab/>
      </w:r>
      <w:r>
        <w:rPr>
          <w:sz w:val="20"/>
        </w:rPr>
        <w:t xml:space="preserve">20,506 </w:t>
      </w:r>
      <w:r>
        <w:rPr>
          <w:rFonts w:ascii="Calibri" w:eastAsia="Calibri" w:hAnsi="Calibri" w:cs="Calibri"/>
          <w:sz w:val="22"/>
        </w:rPr>
        <w:t xml:space="preserve">  </w:t>
      </w:r>
      <w:r>
        <w:rPr>
          <w:sz w:val="20"/>
        </w:rPr>
        <w:t xml:space="preserve">  </w:t>
      </w:r>
      <w:r>
        <w:rPr>
          <w:sz w:val="20"/>
        </w:rPr>
        <w:tab/>
        <w:t xml:space="preserve">100.1 </w:t>
      </w:r>
      <w:r>
        <w:rPr>
          <w:sz w:val="20"/>
        </w:rPr>
        <w:tab/>
        <w:t xml:space="preserve">26 </w:t>
      </w:r>
      <w:r>
        <w:rPr>
          <w:sz w:val="20"/>
        </w:rPr>
        <w:tab/>
        <w:t xml:space="preserve">0.1% </w:t>
      </w:r>
      <w:r>
        <w:rPr>
          <w:rFonts w:ascii="Calibri" w:eastAsia="Calibri" w:hAnsi="Calibri" w:cs="Calibri"/>
          <w:sz w:val="22"/>
        </w:rPr>
        <w:t xml:space="preserve">  </w:t>
      </w:r>
    </w:p>
    <w:p w14:paraId="56B6E2C6" w14:textId="77777777" w:rsidR="00EC107F" w:rsidRDefault="00000000">
      <w:pPr>
        <w:tabs>
          <w:tab w:val="center" w:pos="5581"/>
          <w:tab w:val="center" w:pos="3443"/>
          <w:tab w:val="center" w:pos="4553"/>
          <w:tab w:val="center" w:pos="5569"/>
          <w:tab w:val="center" w:pos="7162"/>
          <w:tab w:val="center" w:pos="8623"/>
          <w:tab w:val="center" w:pos="10056"/>
        </w:tabs>
        <w:ind w:left="0" w:right="0" w:firstLine="0"/>
        <w:jc w:val="left"/>
      </w:pPr>
      <w:r>
        <w:rPr>
          <w:sz w:val="20"/>
        </w:rPr>
        <w:t xml:space="preserve">Tetor  </w:t>
      </w:r>
      <w:r>
        <w:rPr>
          <w:rFonts w:ascii="Calibri" w:eastAsia="Calibri" w:hAnsi="Calibri" w:cs="Calibri"/>
          <w:sz w:val="22"/>
        </w:rPr>
        <w:t xml:space="preserve"> </w:t>
      </w:r>
      <w:r>
        <w:rPr>
          <w:rFonts w:ascii="Calibri" w:eastAsia="Calibri" w:hAnsi="Calibri" w:cs="Calibri"/>
          <w:sz w:val="22"/>
        </w:rPr>
        <w:tab/>
      </w:r>
      <w:r>
        <w:t>inkorporimit të logos së re të plotë dhë të unifikuar, të mirauar me datë 28.02.2023</w:t>
      </w:r>
      <w:r>
        <w:rPr>
          <w:sz w:val="31"/>
          <w:vertAlign w:val="superscript"/>
        </w:rPr>
        <w:t xml:space="preserve">19,182 </w:t>
      </w:r>
      <w:r>
        <w:rPr>
          <w:rFonts w:ascii="Calibri" w:eastAsia="Calibri" w:hAnsi="Calibri" w:cs="Calibri"/>
          <w:sz w:val="34"/>
          <w:vertAlign w:val="superscript"/>
        </w:rPr>
        <w:t xml:space="preserve">  </w:t>
      </w:r>
      <w:r>
        <w:rPr>
          <w:rFonts w:ascii="Calibri" w:eastAsia="Calibri" w:hAnsi="Calibri" w:cs="Calibri"/>
          <w:sz w:val="34"/>
          <w:vertAlign w:val="superscript"/>
        </w:rPr>
        <w:tab/>
      </w:r>
      <w:r>
        <w:rPr>
          <w:sz w:val="31"/>
          <w:vertAlign w:val="superscript"/>
        </w:rPr>
        <w:t xml:space="preserve">19,232 </w:t>
      </w:r>
      <w:r>
        <w:rPr>
          <w:rFonts w:ascii="Calibri" w:eastAsia="Calibri" w:hAnsi="Calibri" w:cs="Calibri"/>
          <w:sz w:val="34"/>
          <w:vertAlign w:val="superscript"/>
        </w:rPr>
        <w:t xml:space="preserve">  </w:t>
      </w:r>
      <w:r>
        <w:rPr>
          <w:rFonts w:ascii="Calibri" w:eastAsia="Calibri" w:hAnsi="Calibri" w:cs="Calibri"/>
          <w:sz w:val="34"/>
          <w:vertAlign w:val="superscript"/>
        </w:rPr>
        <w:tab/>
      </w:r>
      <w:r>
        <w:rPr>
          <w:sz w:val="31"/>
          <w:vertAlign w:val="superscript"/>
        </w:rPr>
        <w:t xml:space="preserve">20,417 </w:t>
      </w:r>
      <w:r>
        <w:rPr>
          <w:rFonts w:ascii="Calibri" w:eastAsia="Calibri" w:hAnsi="Calibri" w:cs="Calibri"/>
          <w:sz w:val="34"/>
          <w:vertAlign w:val="superscript"/>
        </w:rPr>
        <w:t xml:space="preserve">  </w:t>
      </w:r>
      <w:r>
        <w:rPr>
          <w:sz w:val="31"/>
          <w:vertAlign w:val="superscript"/>
        </w:rPr>
        <w:t xml:space="preserve">  </w:t>
      </w:r>
      <w:r>
        <w:rPr>
          <w:sz w:val="31"/>
          <w:vertAlign w:val="superscript"/>
        </w:rPr>
        <w:tab/>
        <w:t xml:space="preserve">100.3 </w:t>
      </w:r>
      <w:r>
        <w:rPr>
          <w:sz w:val="31"/>
          <w:vertAlign w:val="superscript"/>
        </w:rPr>
        <w:tab/>
        <w:t xml:space="preserve">50 </w:t>
      </w:r>
      <w:r>
        <w:rPr>
          <w:sz w:val="31"/>
          <w:vertAlign w:val="superscript"/>
        </w:rPr>
        <w:tab/>
        <w:t xml:space="preserve">0.3% </w:t>
      </w:r>
      <w:r>
        <w:rPr>
          <w:rFonts w:ascii="Calibri" w:eastAsia="Calibri" w:hAnsi="Calibri" w:cs="Calibri"/>
          <w:sz w:val="34"/>
          <w:vertAlign w:val="superscript"/>
        </w:rPr>
        <w:t xml:space="preserve">  </w:t>
      </w:r>
      <w:r>
        <w:rPr>
          <w:rFonts w:ascii="Calibri" w:eastAsia="Calibri" w:hAnsi="Calibri" w:cs="Calibri"/>
          <w:sz w:val="34"/>
          <w:vertAlign w:val="superscript"/>
        </w:rPr>
        <w:tab/>
      </w:r>
      <w:r>
        <w:t xml:space="preserve"> që ka për </w:t>
      </w:r>
    </w:p>
    <w:p w14:paraId="4126B02E" w14:textId="77777777" w:rsidR="00EC107F" w:rsidRDefault="00000000">
      <w:pPr>
        <w:tabs>
          <w:tab w:val="center" w:pos="2159"/>
          <w:tab w:val="center" w:pos="3443"/>
          <w:tab w:val="center" w:pos="4553"/>
          <w:tab w:val="center" w:pos="5569"/>
          <w:tab w:val="center" w:pos="7162"/>
          <w:tab w:val="center" w:pos="8623"/>
        </w:tabs>
        <w:spacing w:after="3" w:line="252" w:lineRule="auto"/>
        <w:ind w:left="-15" w:right="0" w:firstLine="0"/>
        <w:jc w:val="left"/>
      </w:pPr>
      <w:r>
        <w:rPr>
          <w:sz w:val="20"/>
        </w:rPr>
        <w:t xml:space="preserve">Nentor </w:t>
      </w:r>
      <w:r>
        <w:rPr>
          <w:rFonts w:ascii="Calibri" w:eastAsia="Calibri" w:hAnsi="Calibri" w:cs="Calibri"/>
          <w:sz w:val="22"/>
        </w:rPr>
        <w:t xml:space="preserve">  </w:t>
      </w:r>
      <w:r>
        <w:rPr>
          <w:rFonts w:ascii="Calibri" w:eastAsia="Calibri" w:hAnsi="Calibri" w:cs="Calibri"/>
          <w:sz w:val="22"/>
        </w:rPr>
        <w:tab/>
      </w:r>
      <w:r>
        <w:rPr>
          <w:sz w:val="20"/>
        </w:rPr>
        <w:t xml:space="preserve">18,524 </w:t>
      </w:r>
      <w:r>
        <w:rPr>
          <w:rFonts w:ascii="Calibri" w:eastAsia="Calibri" w:hAnsi="Calibri" w:cs="Calibri"/>
          <w:sz w:val="22"/>
        </w:rPr>
        <w:t xml:space="preserve">  </w:t>
      </w:r>
      <w:r>
        <w:rPr>
          <w:rFonts w:ascii="Calibri" w:eastAsia="Calibri" w:hAnsi="Calibri" w:cs="Calibri"/>
          <w:sz w:val="22"/>
        </w:rPr>
        <w:tab/>
      </w:r>
      <w:r>
        <w:rPr>
          <w:sz w:val="20"/>
        </w:rPr>
        <w:t xml:space="preserve">18,577 </w:t>
      </w:r>
      <w:r>
        <w:rPr>
          <w:rFonts w:ascii="Calibri" w:eastAsia="Calibri" w:hAnsi="Calibri" w:cs="Calibri"/>
          <w:sz w:val="22"/>
        </w:rPr>
        <w:t xml:space="preserve">  </w:t>
      </w:r>
      <w:r>
        <w:rPr>
          <w:rFonts w:ascii="Calibri" w:eastAsia="Calibri" w:hAnsi="Calibri" w:cs="Calibri"/>
          <w:sz w:val="22"/>
        </w:rPr>
        <w:tab/>
      </w:r>
      <w:r>
        <w:rPr>
          <w:sz w:val="20"/>
        </w:rPr>
        <w:t xml:space="preserve">19,692 </w:t>
      </w:r>
      <w:r>
        <w:rPr>
          <w:rFonts w:ascii="Calibri" w:eastAsia="Calibri" w:hAnsi="Calibri" w:cs="Calibri"/>
          <w:sz w:val="22"/>
        </w:rPr>
        <w:t xml:space="preserve">  </w:t>
      </w:r>
      <w:r>
        <w:rPr>
          <w:sz w:val="20"/>
        </w:rPr>
        <w:t xml:space="preserve">  </w:t>
      </w:r>
      <w:r>
        <w:rPr>
          <w:sz w:val="20"/>
        </w:rPr>
        <w:tab/>
        <w:t xml:space="preserve">100.3 </w:t>
      </w:r>
      <w:r>
        <w:rPr>
          <w:sz w:val="20"/>
        </w:rPr>
        <w:tab/>
        <w:t xml:space="preserve">53 </w:t>
      </w:r>
      <w:r>
        <w:rPr>
          <w:sz w:val="20"/>
        </w:rPr>
        <w:tab/>
        <w:t xml:space="preserve">0.3% </w:t>
      </w:r>
      <w:r>
        <w:rPr>
          <w:rFonts w:ascii="Calibri" w:eastAsia="Calibri" w:hAnsi="Calibri" w:cs="Calibri"/>
          <w:sz w:val="22"/>
        </w:rPr>
        <w:t xml:space="preserve">  </w:t>
      </w:r>
    </w:p>
    <w:p w14:paraId="04419DEB" w14:textId="77777777" w:rsidR="00EC107F" w:rsidRDefault="00000000">
      <w:pPr>
        <w:spacing w:after="98"/>
        <w:ind w:right="1256"/>
      </w:pPr>
      <w:r>
        <w:rPr>
          <w:noProof/>
        </w:rPr>
        <w:drawing>
          <wp:anchor distT="0" distB="0" distL="114300" distR="114300" simplePos="0" relativeHeight="251664384" behindDoc="1" locked="0" layoutInCell="1" allowOverlap="0" wp14:anchorId="18A7C094" wp14:editId="7693A5CF">
            <wp:simplePos x="0" y="0"/>
            <wp:positionH relativeFrom="column">
              <wp:posOffset>-71627</wp:posOffset>
            </wp:positionH>
            <wp:positionV relativeFrom="paragraph">
              <wp:posOffset>-1954600</wp:posOffset>
            </wp:positionV>
            <wp:extent cx="5708904" cy="2289048"/>
            <wp:effectExtent l="0" t="0" r="0" b="0"/>
            <wp:wrapNone/>
            <wp:docPr id="169121" name="Picture 169121"/>
            <wp:cNvGraphicFramePr/>
            <a:graphic xmlns:a="http://schemas.openxmlformats.org/drawingml/2006/main">
              <a:graphicData uri="http://schemas.openxmlformats.org/drawingml/2006/picture">
                <pic:pic xmlns:pic="http://schemas.openxmlformats.org/drawingml/2006/picture">
                  <pic:nvPicPr>
                    <pic:cNvPr id="169121" name="Picture 169121"/>
                    <pic:cNvPicPr/>
                  </pic:nvPicPr>
                  <pic:blipFill>
                    <a:blip r:embed="rId19"/>
                    <a:stretch>
                      <a:fillRect/>
                    </a:stretch>
                  </pic:blipFill>
                  <pic:spPr>
                    <a:xfrm>
                      <a:off x="0" y="0"/>
                      <a:ext cx="5708904" cy="2289048"/>
                    </a:xfrm>
                    <a:prstGeom prst="rect">
                      <a:avLst/>
                    </a:prstGeom>
                  </pic:spPr>
                </pic:pic>
              </a:graphicData>
            </a:graphic>
          </wp:anchor>
        </w:drawing>
      </w:r>
      <w:r>
        <w:rPr>
          <w:sz w:val="20"/>
        </w:rPr>
        <w:t xml:space="preserve">Dhjetor  </w:t>
      </w:r>
      <w:r>
        <w:rPr>
          <w:rFonts w:ascii="Calibri" w:eastAsia="Calibri" w:hAnsi="Calibri" w:cs="Calibri"/>
          <w:sz w:val="22"/>
        </w:rPr>
        <w:t xml:space="preserve"> </w:t>
      </w:r>
      <w:r>
        <w:t>qëllim ri</w:t>
      </w:r>
      <w:r>
        <w:rPr>
          <w:sz w:val="20"/>
        </w:rPr>
        <w:t xml:space="preserve">19,340 </w:t>
      </w:r>
      <w:r>
        <w:t xml:space="preserve">konceptimin </w:t>
      </w:r>
      <w:r>
        <w:rPr>
          <w:rFonts w:ascii="Calibri" w:eastAsia="Calibri" w:hAnsi="Calibri" w:cs="Calibri"/>
          <w:sz w:val="34"/>
          <w:vertAlign w:val="subscript"/>
        </w:rPr>
        <w:t xml:space="preserve"> </w:t>
      </w:r>
      <w:r>
        <w:rPr>
          <w:rFonts w:ascii="Calibri" w:eastAsia="Calibri" w:hAnsi="Calibri" w:cs="Calibri"/>
          <w:sz w:val="22"/>
        </w:rPr>
        <w:t xml:space="preserve"> </w:t>
      </w:r>
      <w:r>
        <w:rPr>
          <w:sz w:val="20"/>
        </w:rPr>
        <w:t xml:space="preserve">20,562 </w:t>
      </w:r>
      <w:r>
        <w:t>e imazhit t</w:t>
      </w:r>
      <w:r>
        <w:rPr>
          <w:rFonts w:ascii="Calibri" w:eastAsia="Calibri" w:hAnsi="Calibri" w:cs="Calibri"/>
          <w:sz w:val="34"/>
          <w:vertAlign w:val="subscript"/>
        </w:rPr>
        <w:t xml:space="preserve"> </w:t>
      </w:r>
      <w:r>
        <w:rPr>
          <w:rFonts w:ascii="Calibri" w:eastAsia="Calibri" w:hAnsi="Calibri" w:cs="Calibri"/>
          <w:sz w:val="22"/>
        </w:rPr>
        <w:t xml:space="preserve"> </w:t>
      </w:r>
      <w:r>
        <w:rPr>
          <w:sz w:val="20"/>
        </w:rPr>
        <w:t>21,69</w:t>
      </w:r>
      <w:r>
        <w:t xml:space="preserve">ë </w:t>
      </w:r>
      <w:r>
        <w:rPr>
          <w:sz w:val="20"/>
        </w:rPr>
        <w:t xml:space="preserve">1 </w:t>
      </w:r>
      <w:r>
        <w:rPr>
          <w:rFonts w:ascii="Calibri" w:eastAsia="Calibri" w:hAnsi="Calibri" w:cs="Calibri"/>
          <w:sz w:val="34"/>
          <w:vertAlign w:val="subscript"/>
        </w:rPr>
        <w:t xml:space="preserve"> </w:t>
      </w:r>
      <w:r>
        <w:t>ja</w:t>
      </w:r>
      <w:r>
        <w:rPr>
          <w:rFonts w:ascii="Calibri" w:eastAsia="Calibri" w:hAnsi="Calibri" w:cs="Calibri"/>
          <w:sz w:val="22"/>
        </w:rPr>
        <w:t xml:space="preserve"> </w:t>
      </w:r>
      <w:r>
        <w:rPr>
          <w:sz w:val="20"/>
        </w:rPr>
        <w:t xml:space="preserve">  </w:t>
      </w:r>
      <w:r>
        <w:t xml:space="preserve">shtëm të </w:t>
      </w:r>
      <w:r>
        <w:rPr>
          <w:sz w:val="20"/>
        </w:rPr>
        <w:t xml:space="preserve">106.3 </w:t>
      </w:r>
      <w:r>
        <w:t xml:space="preserve">saj për t’i dhënë një ridimensionim vizual dhe më </w:t>
      </w:r>
      <w:r>
        <w:rPr>
          <w:sz w:val="20"/>
        </w:rPr>
        <w:t xml:space="preserve">1,223 6.3% </w:t>
      </w:r>
      <w:r>
        <w:rPr>
          <w:rFonts w:ascii="Calibri" w:eastAsia="Calibri" w:hAnsi="Calibri" w:cs="Calibri"/>
          <w:sz w:val="22"/>
        </w:rPr>
        <w:t xml:space="preserve">  </w:t>
      </w:r>
      <w:r>
        <w:rPr>
          <w:sz w:val="22"/>
        </w:rPr>
        <w:t xml:space="preserve">Progresive  </w:t>
      </w:r>
      <w:r>
        <w:rPr>
          <w:rFonts w:ascii="Calibri" w:eastAsia="Calibri" w:hAnsi="Calibri" w:cs="Calibri"/>
          <w:sz w:val="22"/>
        </w:rPr>
        <w:t xml:space="preserve"> </w:t>
      </w:r>
      <w:r>
        <w:t>përfaqës</w:t>
      </w:r>
      <w:r>
        <w:rPr>
          <w:b/>
          <w:sz w:val="22"/>
        </w:rPr>
        <w:t xml:space="preserve">217,038 </w:t>
      </w:r>
      <w:r>
        <w:t>ues institucio</w:t>
      </w:r>
      <w:r>
        <w:rPr>
          <w:rFonts w:ascii="Calibri" w:eastAsia="Calibri" w:hAnsi="Calibri" w:cs="Calibri"/>
          <w:sz w:val="22"/>
        </w:rPr>
        <w:t xml:space="preserve">  </w:t>
      </w:r>
      <w:r>
        <w:rPr>
          <w:b/>
          <w:sz w:val="22"/>
        </w:rPr>
        <w:t xml:space="preserve">229,608 </w:t>
      </w:r>
      <w:r>
        <w:t xml:space="preserve">nit, projekt </w:t>
      </w:r>
      <w:r>
        <w:rPr>
          <w:rFonts w:ascii="Calibri" w:eastAsia="Calibri" w:hAnsi="Calibri" w:cs="Calibri"/>
          <w:sz w:val="22"/>
        </w:rPr>
        <w:t xml:space="preserve"> </w:t>
      </w:r>
      <w:r>
        <w:rPr>
          <w:b/>
          <w:sz w:val="22"/>
        </w:rPr>
        <w:t xml:space="preserve">234,971 </w:t>
      </w:r>
      <w:r>
        <w:t>i</w:t>
      </w:r>
      <w:r>
        <w:rPr>
          <w:rFonts w:ascii="Calibri" w:eastAsia="Calibri" w:hAnsi="Calibri" w:cs="Calibri"/>
          <w:sz w:val="22"/>
        </w:rPr>
        <w:t xml:space="preserve"> </w:t>
      </w:r>
      <w:r>
        <w:t xml:space="preserve"> c</w:t>
      </w:r>
      <w:r>
        <w:rPr>
          <w:rFonts w:ascii="Calibri" w:eastAsia="Calibri" w:hAnsi="Calibri" w:cs="Calibri"/>
          <w:sz w:val="22"/>
        </w:rPr>
        <w:t xml:space="preserve"> </w:t>
      </w:r>
      <w:r>
        <w:rPr>
          <w:b/>
          <w:sz w:val="22"/>
        </w:rPr>
        <w:t xml:space="preserve">  </w:t>
      </w:r>
      <w:r>
        <w:t>ili është</w:t>
      </w:r>
      <w:r>
        <w:rPr>
          <w:b/>
          <w:sz w:val="22"/>
        </w:rPr>
        <w:t>105.8</w:t>
      </w:r>
      <w:r>
        <w:t xml:space="preserve"> real</w:t>
      </w:r>
      <w:r>
        <w:rPr>
          <w:b/>
          <w:sz w:val="22"/>
        </w:rPr>
        <w:t xml:space="preserve">  </w:t>
      </w:r>
      <w:r>
        <w:t>izuar në vl</w:t>
      </w:r>
      <w:r>
        <w:rPr>
          <w:b/>
          <w:sz w:val="22"/>
        </w:rPr>
        <w:t>12,570</w:t>
      </w:r>
      <w:r>
        <w:t>er</w:t>
      </w:r>
      <w:r>
        <w:rPr>
          <w:b/>
          <w:sz w:val="22"/>
        </w:rPr>
        <w:t xml:space="preserve"> </w:t>
      </w:r>
      <w:r>
        <w:rPr>
          <w:rFonts w:ascii="Calibri" w:eastAsia="Calibri" w:hAnsi="Calibri" w:cs="Calibri"/>
          <w:sz w:val="22"/>
        </w:rPr>
        <w:t xml:space="preserve"> </w:t>
      </w:r>
      <w:r>
        <w:t xml:space="preserve">ën 32.8 milion </w:t>
      </w:r>
      <w:r>
        <w:rPr>
          <w:rFonts w:ascii="Calibri" w:eastAsia="Calibri" w:hAnsi="Calibri" w:cs="Calibri"/>
          <w:sz w:val="22"/>
        </w:rPr>
        <w:t xml:space="preserve"> </w:t>
      </w:r>
      <w:r>
        <w:rPr>
          <w:b/>
          <w:sz w:val="22"/>
        </w:rPr>
        <w:t>5.8%</w:t>
      </w:r>
      <w:r>
        <w:t>ose në masën 98%.</w:t>
      </w:r>
      <w:r>
        <w:rPr>
          <w:b/>
          <w:sz w:val="22"/>
        </w:rPr>
        <w:t xml:space="preserve"> </w:t>
      </w:r>
      <w:r>
        <w:rPr>
          <w:rFonts w:ascii="Calibri" w:eastAsia="Calibri" w:hAnsi="Calibri" w:cs="Calibri"/>
          <w:sz w:val="22"/>
        </w:rPr>
        <w:t xml:space="preserve"> </w:t>
      </w:r>
      <w:r>
        <w:t xml:space="preserve"> </w:t>
      </w:r>
    </w:p>
    <w:p w14:paraId="6454059A" w14:textId="77777777" w:rsidR="00EC107F" w:rsidRDefault="00000000">
      <w:pPr>
        <w:tabs>
          <w:tab w:val="center" w:pos="6058"/>
        </w:tabs>
        <w:ind w:left="-113" w:right="0" w:firstLine="0"/>
        <w:jc w:val="left"/>
      </w:pPr>
      <w:r>
        <w:rPr>
          <w:sz w:val="26"/>
        </w:rPr>
        <w:t xml:space="preserve"> </w:t>
      </w:r>
      <w:r>
        <w:rPr>
          <w:rFonts w:ascii="Calibri" w:eastAsia="Calibri" w:hAnsi="Calibri" w:cs="Calibri"/>
          <w:sz w:val="22"/>
        </w:rPr>
        <w:t xml:space="preserve"> </w:t>
      </w:r>
      <w:r>
        <w:rPr>
          <w:rFonts w:ascii="Calibri" w:eastAsia="Calibri" w:hAnsi="Calibri" w:cs="Calibri"/>
          <w:sz w:val="22"/>
        </w:rPr>
        <w:tab/>
      </w:r>
      <w:r>
        <w:t xml:space="preserve">Ky projekt rezulton me pakësim të fondeve të planifikuar me Aktin Normativ nr.5 datë, </w:t>
      </w:r>
    </w:p>
    <w:p w14:paraId="0667DEDC" w14:textId="77777777" w:rsidR="00EC107F" w:rsidRDefault="00000000">
      <w:pPr>
        <w:ind w:left="1582" w:right="1256"/>
      </w:pPr>
      <w:r>
        <w:t xml:space="preserve">19.12.2024 me vlerë 5 milion lekë. </w:t>
      </w:r>
    </w:p>
    <w:p w14:paraId="59DD3F57" w14:textId="77777777" w:rsidR="00EC107F" w:rsidRDefault="00000000">
      <w:pPr>
        <w:spacing w:after="39" w:line="259" w:lineRule="auto"/>
        <w:ind w:left="1587" w:right="0" w:firstLine="0"/>
        <w:jc w:val="left"/>
      </w:pPr>
      <w:r>
        <w:t xml:space="preserve"> </w:t>
      </w:r>
    </w:p>
    <w:p w14:paraId="17D3C6E6" w14:textId="77777777" w:rsidR="00EC107F" w:rsidRDefault="00000000">
      <w:pPr>
        <w:ind w:left="1582" w:right="1256"/>
      </w:pPr>
      <w:r>
        <w:rPr>
          <w:b/>
        </w:rPr>
        <w:t>Projekti “Kolaudim dhe mbikqyrje”</w:t>
      </w:r>
      <w:r>
        <w:t xml:space="preserve"> është realizuar aktualisht në vlerën prej 899.5 mijë lekë ose në masën 95%. </w:t>
      </w:r>
    </w:p>
    <w:p w14:paraId="32821450" w14:textId="77777777" w:rsidR="00EC107F" w:rsidRDefault="00000000">
      <w:pPr>
        <w:spacing w:after="26" w:line="259" w:lineRule="auto"/>
        <w:ind w:left="1587" w:right="0" w:firstLine="0"/>
        <w:jc w:val="left"/>
      </w:pPr>
      <w:r>
        <w:t xml:space="preserve"> </w:t>
      </w:r>
    </w:p>
    <w:p w14:paraId="435201BA" w14:textId="77777777" w:rsidR="00EC107F" w:rsidRDefault="00000000">
      <w:pPr>
        <w:pStyle w:val="Heading3"/>
        <w:spacing w:after="40"/>
        <w:ind w:left="1582" w:right="835"/>
      </w:pPr>
      <w:r>
        <w:rPr>
          <w:noProof/>
        </w:rPr>
        <w:drawing>
          <wp:anchor distT="0" distB="0" distL="114300" distR="114300" simplePos="0" relativeHeight="251665408" behindDoc="1" locked="0" layoutInCell="1" allowOverlap="0" wp14:anchorId="194CF14F" wp14:editId="37D227F6">
            <wp:simplePos x="0" y="0"/>
            <wp:positionH relativeFrom="column">
              <wp:posOffset>906780</wp:posOffset>
            </wp:positionH>
            <wp:positionV relativeFrom="paragraph">
              <wp:posOffset>-53809</wp:posOffset>
            </wp:positionV>
            <wp:extent cx="5017770" cy="328409"/>
            <wp:effectExtent l="0" t="0" r="0" b="0"/>
            <wp:wrapNone/>
            <wp:docPr id="9223" name="Picture 9223"/>
            <wp:cNvGraphicFramePr/>
            <a:graphic xmlns:a="http://schemas.openxmlformats.org/drawingml/2006/main">
              <a:graphicData uri="http://schemas.openxmlformats.org/drawingml/2006/picture">
                <pic:pic xmlns:pic="http://schemas.openxmlformats.org/drawingml/2006/picture">
                  <pic:nvPicPr>
                    <pic:cNvPr id="9223" name="Picture 9223"/>
                    <pic:cNvPicPr/>
                  </pic:nvPicPr>
                  <pic:blipFill>
                    <a:blip r:embed="rId20"/>
                    <a:stretch>
                      <a:fillRect/>
                    </a:stretch>
                  </pic:blipFill>
                  <pic:spPr>
                    <a:xfrm>
                      <a:off x="0" y="0"/>
                      <a:ext cx="5017770" cy="328409"/>
                    </a:xfrm>
                    <a:prstGeom prst="rect">
                      <a:avLst/>
                    </a:prstGeom>
                  </pic:spPr>
                </pic:pic>
              </a:graphicData>
            </a:graphic>
          </wp:anchor>
        </w:drawing>
      </w:r>
      <w:r>
        <w:t xml:space="preserve">3.1.5.Programi i Menaxhimit i të Ardhurave Doganore (Programi 01150) </w:t>
      </w:r>
    </w:p>
    <w:p w14:paraId="3C190D0B" w14:textId="77777777" w:rsidR="00EC107F" w:rsidRDefault="00000000">
      <w:pPr>
        <w:spacing w:after="16" w:line="259" w:lineRule="auto"/>
        <w:ind w:left="1587" w:right="0" w:firstLine="0"/>
        <w:jc w:val="left"/>
      </w:pPr>
      <w:r>
        <w:t xml:space="preserve"> </w:t>
      </w:r>
    </w:p>
    <w:p w14:paraId="28163BFC" w14:textId="77777777" w:rsidR="00EC107F" w:rsidRDefault="00000000">
      <w:pPr>
        <w:ind w:left="1582" w:right="1256"/>
      </w:pPr>
      <w:r>
        <w:t xml:space="preserve">Ky program konsiston në mbledhjen dhe menaxhimin e të ardhurave doganore, lehtësimin e tregtisë së ligjshme dhe parandalimin nga goditja e trafiqeve ilegale me qëllim rritjen e mirëqënies shoqërore. Autoritetet doganore kanë si përgjegjësi kryesore mbikqyrjen e tregtisë ndërkombëtare në Republikën e Shqipërisë, duke kontribuuar për tregtinë e hapur e të drejtë në zbatim të politikave tregtare dhe atyre të sektorëve të tjerë të ekonomisë shqiptare, që ndikojnë në tregtinë dhe sigurinë e të gjithë zinxhirit tregtar.  </w:t>
      </w:r>
    </w:p>
    <w:p w14:paraId="7807F5FB" w14:textId="77777777" w:rsidR="00EC107F" w:rsidRDefault="00000000">
      <w:pPr>
        <w:ind w:left="1582" w:right="1256"/>
      </w:pPr>
      <w:r>
        <w:t xml:space="preserve">Nisur nga qëllimi i politikës së programit që është “Menaxhimi efektiv, efikas, i drejtë dhe transparent i të ardhurave doganore”, treguesi i perfomancës për këtë program është mbledhja faktike e të ardhurave krahasuar me parashikimet.  </w:t>
      </w:r>
    </w:p>
    <w:p w14:paraId="64748A4E" w14:textId="77777777" w:rsidR="00EC107F" w:rsidRDefault="00000000">
      <w:pPr>
        <w:ind w:left="1582" w:right="1256"/>
      </w:pPr>
      <w:r>
        <w:t xml:space="preserve">Për periudhën janar-dhjetor 2024, ky tregues perfomance u realizua në masën 98%  megjithëse vazhdon mbivlerësimi i monedhës lekë i cili ka një ndikim të konsiderueshëm në realizimin e planit të të ardhurave për administratën doganore, fenomen ky jashtë kontrollit të administratës, por përsëri u arrit të realizohej plani i të ardhurave. Për vitin 2024  krahasuar me vitin 2023  u realizuan të ardhurat në mld lekë, të ndara sipas muajve në tabelën e mëposhtme: </w:t>
      </w:r>
    </w:p>
    <w:p w14:paraId="65EAB05E" w14:textId="77777777" w:rsidR="00EC107F" w:rsidRDefault="00000000">
      <w:pPr>
        <w:spacing w:after="0" w:line="259" w:lineRule="auto"/>
        <w:ind w:left="1587" w:right="0" w:firstLine="0"/>
        <w:jc w:val="left"/>
      </w:pPr>
      <w:r>
        <w:t xml:space="preserve"> </w:t>
      </w:r>
    </w:p>
    <w:tbl>
      <w:tblPr>
        <w:tblStyle w:val="TableGrid"/>
        <w:tblW w:w="8928" w:type="dxa"/>
        <w:tblInd w:w="1600" w:type="dxa"/>
        <w:tblCellMar>
          <w:top w:w="10" w:type="dxa"/>
          <w:left w:w="100" w:type="dxa"/>
          <w:bottom w:w="0" w:type="dxa"/>
          <w:right w:w="40" w:type="dxa"/>
        </w:tblCellMar>
        <w:tblLook w:val="04A0" w:firstRow="1" w:lastRow="0" w:firstColumn="1" w:lastColumn="0" w:noHBand="0" w:noVBand="1"/>
      </w:tblPr>
      <w:tblGrid>
        <w:gridCol w:w="1338"/>
        <w:gridCol w:w="1212"/>
        <w:gridCol w:w="1280"/>
        <w:gridCol w:w="1107"/>
        <w:gridCol w:w="1280"/>
        <w:gridCol w:w="1193"/>
        <w:gridCol w:w="1518"/>
      </w:tblGrid>
      <w:tr w:rsidR="00EC107F" w14:paraId="27C7996D" w14:textId="77777777">
        <w:trPr>
          <w:trHeight w:val="569"/>
        </w:trPr>
        <w:tc>
          <w:tcPr>
            <w:tcW w:w="1339" w:type="dxa"/>
            <w:tcBorders>
              <w:top w:val="single" w:sz="8" w:space="0" w:color="000000"/>
              <w:left w:val="single" w:sz="7" w:space="0" w:color="000000"/>
              <w:bottom w:val="single" w:sz="8" w:space="0" w:color="000000"/>
              <w:right w:val="single" w:sz="7" w:space="0" w:color="000000"/>
            </w:tcBorders>
            <w:vAlign w:val="center"/>
          </w:tcPr>
          <w:p w14:paraId="777D04C6" w14:textId="77777777" w:rsidR="00EC107F" w:rsidRDefault="00000000">
            <w:pPr>
              <w:spacing w:after="0" w:line="259" w:lineRule="auto"/>
              <w:ind w:left="0" w:right="67" w:firstLine="0"/>
              <w:jc w:val="center"/>
            </w:pPr>
            <w:r>
              <w:rPr>
                <w:sz w:val="19"/>
              </w:rPr>
              <w:lastRenderedPageBreak/>
              <w:t xml:space="preserve">Muaji </w:t>
            </w:r>
          </w:p>
        </w:tc>
        <w:tc>
          <w:tcPr>
            <w:tcW w:w="1212" w:type="dxa"/>
            <w:tcBorders>
              <w:top w:val="single" w:sz="8" w:space="0" w:color="000000"/>
              <w:left w:val="single" w:sz="7" w:space="0" w:color="000000"/>
              <w:bottom w:val="single" w:sz="8" w:space="0" w:color="000000"/>
              <w:right w:val="single" w:sz="4" w:space="0" w:color="000000"/>
            </w:tcBorders>
            <w:vAlign w:val="center"/>
          </w:tcPr>
          <w:p w14:paraId="122D1F16" w14:textId="77777777" w:rsidR="00EC107F" w:rsidRDefault="00000000">
            <w:pPr>
              <w:spacing w:after="0" w:line="259" w:lineRule="auto"/>
              <w:ind w:left="5" w:right="0" w:firstLine="0"/>
              <w:jc w:val="left"/>
            </w:pPr>
            <w:r>
              <w:rPr>
                <w:sz w:val="19"/>
              </w:rPr>
              <w:t xml:space="preserve">Realizim 2023 </w:t>
            </w:r>
          </w:p>
        </w:tc>
        <w:tc>
          <w:tcPr>
            <w:tcW w:w="1280" w:type="dxa"/>
            <w:tcBorders>
              <w:top w:val="single" w:sz="8" w:space="0" w:color="000000"/>
              <w:left w:val="single" w:sz="4" w:space="0" w:color="000000"/>
              <w:bottom w:val="single" w:sz="8" w:space="0" w:color="000000"/>
              <w:right w:val="single" w:sz="4" w:space="0" w:color="000000"/>
            </w:tcBorders>
            <w:vAlign w:val="center"/>
          </w:tcPr>
          <w:p w14:paraId="680E4BE8" w14:textId="77777777" w:rsidR="00EC107F" w:rsidRDefault="00000000">
            <w:pPr>
              <w:spacing w:after="0" w:line="259" w:lineRule="auto"/>
              <w:ind w:left="36" w:right="0" w:firstLine="0"/>
              <w:jc w:val="left"/>
            </w:pPr>
            <w:r>
              <w:rPr>
                <w:sz w:val="19"/>
              </w:rPr>
              <w:t xml:space="preserve">Realizim 2024 </w:t>
            </w:r>
          </w:p>
        </w:tc>
        <w:tc>
          <w:tcPr>
            <w:tcW w:w="1107" w:type="dxa"/>
            <w:tcBorders>
              <w:top w:val="single" w:sz="8" w:space="0" w:color="000000"/>
              <w:left w:val="single" w:sz="4" w:space="0" w:color="000000"/>
              <w:bottom w:val="single" w:sz="8" w:space="0" w:color="000000"/>
              <w:right w:val="single" w:sz="4" w:space="0" w:color="000000"/>
            </w:tcBorders>
            <w:vAlign w:val="center"/>
          </w:tcPr>
          <w:p w14:paraId="0782F6F9" w14:textId="77777777" w:rsidR="00EC107F" w:rsidRDefault="00000000">
            <w:pPr>
              <w:spacing w:after="0" w:line="259" w:lineRule="auto"/>
              <w:ind w:left="0" w:right="66" w:firstLine="0"/>
              <w:jc w:val="center"/>
            </w:pPr>
            <w:r>
              <w:rPr>
                <w:sz w:val="19"/>
              </w:rPr>
              <w:t xml:space="preserve">Plan 2024  </w:t>
            </w:r>
          </w:p>
        </w:tc>
        <w:tc>
          <w:tcPr>
            <w:tcW w:w="1280" w:type="dxa"/>
            <w:tcBorders>
              <w:top w:val="single" w:sz="8" w:space="0" w:color="000000"/>
              <w:left w:val="single" w:sz="4" w:space="0" w:color="000000"/>
              <w:bottom w:val="single" w:sz="8" w:space="0" w:color="000000"/>
              <w:right w:val="single" w:sz="4" w:space="0" w:color="000000"/>
            </w:tcBorders>
            <w:vAlign w:val="center"/>
          </w:tcPr>
          <w:p w14:paraId="46497351" w14:textId="77777777" w:rsidR="00EC107F" w:rsidRDefault="00000000">
            <w:pPr>
              <w:spacing w:after="0" w:line="259" w:lineRule="auto"/>
              <w:ind w:left="0" w:right="65" w:firstLine="0"/>
              <w:jc w:val="center"/>
            </w:pPr>
            <w:r>
              <w:rPr>
                <w:sz w:val="19"/>
              </w:rPr>
              <w:t xml:space="preserve">% 2024-2023 </w:t>
            </w:r>
          </w:p>
        </w:tc>
        <w:tc>
          <w:tcPr>
            <w:tcW w:w="1193" w:type="dxa"/>
            <w:tcBorders>
              <w:top w:val="single" w:sz="8" w:space="0" w:color="000000"/>
              <w:left w:val="single" w:sz="4" w:space="0" w:color="000000"/>
              <w:bottom w:val="single" w:sz="8" w:space="0" w:color="000000"/>
              <w:right w:val="single" w:sz="4" w:space="0" w:color="000000"/>
            </w:tcBorders>
          </w:tcPr>
          <w:p w14:paraId="0AD9C17F" w14:textId="77777777" w:rsidR="00EC107F" w:rsidRDefault="00000000">
            <w:pPr>
              <w:spacing w:after="0" w:line="259" w:lineRule="auto"/>
              <w:ind w:left="0" w:right="0" w:firstLine="0"/>
              <w:jc w:val="center"/>
            </w:pPr>
            <w:r>
              <w:rPr>
                <w:sz w:val="19"/>
              </w:rPr>
              <w:t xml:space="preserve">Diferenca   2024-2023 </w:t>
            </w:r>
          </w:p>
        </w:tc>
        <w:tc>
          <w:tcPr>
            <w:tcW w:w="1518" w:type="dxa"/>
            <w:tcBorders>
              <w:top w:val="single" w:sz="8" w:space="0" w:color="000000"/>
              <w:left w:val="single" w:sz="4" w:space="0" w:color="000000"/>
              <w:bottom w:val="single" w:sz="8" w:space="0" w:color="000000"/>
              <w:right w:val="nil"/>
            </w:tcBorders>
          </w:tcPr>
          <w:p w14:paraId="5EE0DB29" w14:textId="77777777" w:rsidR="00EC107F" w:rsidRDefault="00000000">
            <w:pPr>
              <w:spacing w:after="0" w:line="259" w:lineRule="auto"/>
              <w:ind w:left="1" w:right="0" w:firstLine="0"/>
              <w:jc w:val="left"/>
            </w:pPr>
            <w:r>
              <w:rPr>
                <w:sz w:val="19"/>
              </w:rPr>
              <w:t xml:space="preserve">Realizimi 2024 </w:t>
            </w:r>
          </w:p>
          <w:p w14:paraId="73448C4F" w14:textId="77777777" w:rsidR="00EC107F" w:rsidRDefault="00000000">
            <w:pPr>
              <w:spacing w:after="0" w:line="259" w:lineRule="auto"/>
              <w:ind w:left="1" w:right="0" w:firstLine="0"/>
              <w:jc w:val="left"/>
            </w:pPr>
            <w:r>
              <w:rPr>
                <w:sz w:val="19"/>
              </w:rPr>
              <w:t xml:space="preserve">Realizimi 2023, % </w:t>
            </w:r>
          </w:p>
        </w:tc>
      </w:tr>
      <w:tr w:rsidR="00EC107F" w14:paraId="0C98691C" w14:textId="77777777">
        <w:trPr>
          <w:trHeight w:val="230"/>
        </w:trPr>
        <w:tc>
          <w:tcPr>
            <w:tcW w:w="1339" w:type="dxa"/>
            <w:tcBorders>
              <w:top w:val="single" w:sz="8" w:space="0" w:color="000000"/>
              <w:left w:val="single" w:sz="7" w:space="0" w:color="000000"/>
              <w:bottom w:val="single" w:sz="4" w:space="0" w:color="000000"/>
              <w:right w:val="single" w:sz="7" w:space="0" w:color="000000"/>
            </w:tcBorders>
          </w:tcPr>
          <w:p w14:paraId="2F55C5A3" w14:textId="77777777" w:rsidR="00EC107F" w:rsidRDefault="00000000">
            <w:pPr>
              <w:spacing w:after="0" w:line="259" w:lineRule="auto"/>
              <w:ind w:left="0" w:right="0" w:firstLine="0"/>
              <w:jc w:val="left"/>
            </w:pPr>
            <w:r>
              <w:rPr>
                <w:sz w:val="19"/>
              </w:rPr>
              <w:t xml:space="preserve">Janar </w:t>
            </w:r>
          </w:p>
        </w:tc>
        <w:tc>
          <w:tcPr>
            <w:tcW w:w="1212" w:type="dxa"/>
            <w:tcBorders>
              <w:top w:val="single" w:sz="8" w:space="0" w:color="000000"/>
              <w:left w:val="single" w:sz="7" w:space="0" w:color="000000"/>
              <w:bottom w:val="single" w:sz="4" w:space="0" w:color="000000"/>
              <w:right w:val="single" w:sz="4" w:space="0" w:color="000000"/>
            </w:tcBorders>
          </w:tcPr>
          <w:p w14:paraId="088BCC4B" w14:textId="77777777" w:rsidR="00EC107F" w:rsidRDefault="00000000">
            <w:pPr>
              <w:spacing w:after="0" w:line="259" w:lineRule="auto"/>
              <w:ind w:left="0" w:right="61" w:firstLine="0"/>
              <w:jc w:val="right"/>
            </w:pPr>
            <w:r>
              <w:rPr>
                <w:sz w:val="19"/>
              </w:rPr>
              <w:t xml:space="preserve">14,832 </w:t>
            </w:r>
          </w:p>
        </w:tc>
        <w:tc>
          <w:tcPr>
            <w:tcW w:w="1280" w:type="dxa"/>
            <w:tcBorders>
              <w:top w:val="single" w:sz="8" w:space="0" w:color="000000"/>
              <w:left w:val="single" w:sz="4" w:space="0" w:color="000000"/>
              <w:bottom w:val="single" w:sz="4" w:space="0" w:color="000000"/>
              <w:right w:val="single" w:sz="4" w:space="0" w:color="000000"/>
            </w:tcBorders>
          </w:tcPr>
          <w:p w14:paraId="7629170F" w14:textId="77777777" w:rsidR="00EC107F" w:rsidRDefault="00000000">
            <w:pPr>
              <w:spacing w:after="0" w:line="259" w:lineRule="auto"/>
              <w:ind w:left="0" w:right="61" w:firstLine="0"/>
              <w:jc w:val="right"/>
            </w:pPr>
            <w:r>
              <w:rPr>
                <w:sz w:val="19"/>
              </w:rPr>
              <w:t xml:space="preserve">15,058 </w:t>
            </w:r>
          </w:p>
        </w:tc>
        <w:tc>
          <w:tcPr>
            <w:tcW w:w="1107" w:type="dxa"/>
            <w:tcBorders>
              <w:top w:val="single" w:sz="8" w:space="0" w:color="000000"/>
              <w:left w:val="single" w:sz="4" w:space="0" w:color="000000"/>
              <w:bottom w:val="single" w:sz="4" w:space="0" w:color="000000"/>
              <w:right w:val="single" w:sz="4" w:space="0" w:color="000000"/>
            </w:tcBorders>
          </w:tcPr>
          <w:p w14:paraId="21669509" w14:textId="77777777" w:rsidR="00EC107F" w:rsidRDefault="00000000">
            <w:pPr>
              <w:spacing w:after="0" w:line="259" w:lineRule="auto"/>
              <w:ind w:left="0" w:right="61" w:firstLine="0"/>
              <w:jc w:val="right"/>
            </w:pPr>
            <w:r>
              <w:rPr>
                <w:sz w:val="19"/>
              </w:rPr>
              <w:t xml:space="preserve">15,033 </w:t>
            </w:r>
          </w:p>
        </w:tc>
        <w:tc>
          <w:tcPr>
            <w:tcW w:w="1280" w:type="dxa"/>
            <w:tcBorders>
              <w:top w:val="single" w:sz="8" w:space="0" w:color="000000"/>
              <w:left w:val="single" w:sz="4" w:space="0" w:color="000000"/>
              <w:bottom w:val="single" w:sz="4" w:space="0" w:color="000000"/>
              <w:right w:val="single" w:sz="4" w:space="0" w:color="000000"/>
            </w:tcBorders>
          </w:tcPr>
          <w:p w14:paraId="77703409" w14:textId="77777777" w:rsidR="00EC107F" w:rsidRDefault="00000000">
            <w:pPr>
              <w:spacing w:after="0" w:line="259" w:lineRule="auto"/>
              <w:ind w:left="0" w:right="0" w:firstLine="0"/>
              <w:jc w:val="left"/>
            </w:pPr>
            <w:r>
              <w:rPr>
                <w:sz w:val="19"/>
              </w:rPr>
              <w:t xml:space="preserve">         101.5  </w:t>
            </w:r>
          </w:p>
        </w:tc>
        <w:tc>
          <w:tcPr>
            <w:tcW w:w="1193" w:type="dxa"/>
            <w:tcBorders>
              <w:top w:val="single" w:sz="8" w:space="0" w:color="000000"/>
              <w:left w:val="single" w:sz="4" w:space="0" w:color="000000"/>
              <w:bottom w:val="single" w:sz="4" w:space="0" w:color="000000"/>
              <w:right w:val="single" w:sz="4" w:space="0" w:color="000000"/>
            </w:tcBorders>
          </w:tcPr>
          <w:p w14:paraId="26893F32" w14:textId="77777777" w:rsidR="00EC107F" w:rsidRDefault="00000000">
            <w:pPr>
              <w:spacing w:after="0" w:line="259" w:lineRule="auto"/>
              <w:ind w:left="0" w:right="60" w:firstLine="0"/>
              <w:jc w:val="right"/>
            </w:pPr>
            <w:r>
              <w:rPr>
                <w:sz w:val="19"/>
              </w:rPr>
              <w:t xml:space="preserve">227 </w:t>
            </w:r>
          </w:p>
        </w:tc>
        <w:tc>
          <w:tcPr>
            <w:tcW w:w="1518" w:type="dxa"/>
            <w:tcBorders>
              <w:top w:val="single" w:sz="8" w:space="0" w:color="000000"/>
              <w:left w:val="single" w:sz="4" w:space="0" w:color="000000"/>
              <w:bottom w:val="single" w:sz="4" w:space="0" w:color="000000"/>
              <w:right w:val="nil"/>
            </w:tcBorders>
          </w:tcPr>
          <w:p w14:paraId="7A4A39CD" w14:textId="77777777" w:rsidR="00EC107F" w:rsidRDefault="00000000">
            <w:pPr>
              <w:spacing w:after="0" w:line="259" w:lineRule="auto"/>
              <w:ind w:left="0" w:right="45" w:firstLine="0"/>
              <w:jc w:val="right"/>
            </w:pPr>
            <w:r>
              <w:rPr>
                <w:sz w:val="19"/>
              </w:rPr>
              <w:t xml:space="preserve">1.5% </w:t>
            </w:r>
          </w:p>
        </w:tc>
      </w:tr>
      <w:tr w:rsidR="00EC107F" w14:paraId="40D9B84B" w14:textId="77777777">
        <w:trPr>
          <w:trHeight w:val="225"/>
        </w:trPr>
        <w:tc>
          <w:tcPr>
            <w:tcW w:w="1339" w:type="dxa"/>
            <w:tcBorders>
              <w:top w:val="single" w:sz="4" w:space="0" w:color="000000"/>
              <w:left w:val="single" w:sz="7" w:space="0" w:color="000000"/>
              <w:bottom w:val="single" w:sz="4" w:space="0" w:color="000000"/>
              <w:right w:val="single" w:sz="7" w:space="0" w:color="000000"/>
            </w:tcBorders>
          </w:tcPr>
          <w:p w14:paraId="4E04FF8F" w14:textId="77777777" w:rsidR="00EC107F" w:rsidRDefault="00000000">
            <w:pPr>
              <w:spacing w:after="0" w:line="259" w:lineRule="auto"/>
              <w:ind w:left="0" w:right="0" w:firstLine="0"/>
              <w:jc w:val="left"/>
            </w:pPr>
            <w:r>
              <w:rPr>
                <w:sz w:val="19"/>
              </w:rPr>
              <w:t xml:space="preserve">Shkurt </w:t>
            </w:r>
          </w:p>
        </w:tc>
        <w:tc>
          <w:tcPr>
            <w:tcW w:w="1212" w:type="dxa"/>
            <w:tcBorders>
              <w:top w:val="single" w:sz="4" w:space="0" w:color="000000"/>
              <w:left w:val="single" w:sz="7" w:space="0" w:color="000000"/>
              <w:bottom w:val="single" w:sz="4" w:space="0" w:color="000000"/>
              <w:right w:val="single" w:sz="4" w:space="0" w:color="000000"/>
            </w:tcBorders>
          </w:tcPr>
          <w:p w14:paraId="30CCE71E" w14:textId="77777777" w:rsidR="00EC107F" w:rsidRDefault="00000000">
            <w:pPr>
              <w:spacing w:after="0" w:line="259" w:lineRule="auto"/>
              <w:ind w:left="0" w:right="61" w:firstLine="0"/>
              <w:jc w:val="right"/>
            </w:pPr>
            <w:r>
              <w:rPr>
                <w:sz w:val="19"/>
              </w:rPr>
              <w:t xml:space="preserve">15,782 </w:t>
            </w:r>
          </w:p>
        </w:tc>
        <w:tc>
          <w:tcPr>
            <w:tcW w:w="1280" w:type="dxa"/>
            <w:tcBorders>
              <w:top w:val="single" w:sz="4" w:space="0" w:color="000000"/>
              <w:left w:val="single" w:sz="4" w:space="0" w:color="000000"/>
              <w:bottom w:val="single" w:sz="4" w:space="0" w:color="000000"/>
              <w:right w:val="single" w:sz="4" w:space="0" w:color="000000"/>
            </w:tcBorders>
          </w:tcPr>
          <w:p w14:paraId="3FCB3F64" w14:textId="77777777" w:rsidR="00EC107F" w:rsidRDefault="00000000">
            <w:pPr>
              <w:spacing w:after="0" w:line="259" w:lineRule="auto"/>
              <w:ind w:left="0" w:right="61" w:firstLine="0"/>
              <w:jc w:val="right"/>
            </w:pPr>
            <w:r>
              <w:rPr>
                <w:sz w:val="19"/>
              </w:rPr>
              <w:t xml:space="preserve">16,933 </w:t>
            </w:r>
          </w:p>
        </w:tc>
        <w:tc>
          <w:tcPr>
            <w:tcW w:w="1107" w:type="dxa"/>
            <w:tcBorders>
              <w:top w:val="single" w:sz="4" w:space="0" w:color="000000"/>
              <w:left w:val="single" w:sz="4" w:space="0" w:color="000000"/>
              <w:bottom w:val="single" w:sz="4" w:space="0" w:color="000000"/>
              <w:right w:val="single" w:sz="4" w:space="0" w:color="000000"/>
            </w:tcBorders>
          </w:tcPr>
          <w:p w14:paraId="734BC2D5" w14:textId="77777777" w:rsidR="00EC107F" w:rsidRDefault="00000000">
            <w:pPr>
              <w:spacing w:after="0" w:line="259" w:lineRule="auto"/>
              <w:ind w:left="0" w:right="61" w:firstLine="0"/>
              <w:jc w:val="right"/>
            </w:pPr>
            <w:r>
              <w:rPr>
                <w:sz w:val="19"/>
              </w:rPr>
              <w:t xml:space="preserve">16,923 </w:t>
            </w:r>
          </w:p>
        </w:tc>
        <w:tc>
          <w:tcPr>
            <w:tcW w:w="1280" w:type="dxa"/>
            <w:tcBorders>
              <w:top w:val="single" w:sz="4" w:space="0" w:color="000000"/>
              <w:left w:val="single" w:sz="4" w:space="0" w:color="000000"/>
              <w:bottom w:val="single" w:sz="4" w:space="0" w:color="000000"/>
              <w:right w:val="single" w:sz="4" w:space="0" w:color="000000"/>
            </w:tcBorders>
          </w:tcPr>
          <w:p w14:paraId="3C7E479C" w14:textId="77777777" w:rsidR="00EC107F" w:rsidRDefault="00000000">
            <w:pPr>
              <w:spacing w:after="0" w:line="259" w:lineRule="auto"/>
              <w:ind w:left="0" w:right="0" w:firstLine="0"/>
              <w:jc w:val="left"/>
            </w:pPr>
            <w:r>
              <w:rPr>
                <w:sz w:val="19"/>
              </w:rPr>
              <w:t xml:space="preserve">         107.3  </w:t>
            </w:r>
          </w:p>
        </w:tc>
        <w:tc>
          <w:tcPr>
            <w:tcW w:w="1193" w:type="dxa"/>
            <w:tcBorders>
              <w:top w:val="single" w:sz="4" w:space="0" w:color="000000"/>
              <w:left w:val="single" w:sz="4" w:space="0" w:color="000000"/>
              <w:bottom w:val="single" w:sz="4" w:space="0" w:color="000000"/>
              <w:right w:val="single" w:sz="4" w:space="0" w:color="000000"/>
            </w:tcBorders>
          </w:tcPr>
          <w:p w14:paraId="538E0A9B" w14:textId="77777777" w:rsidR="00EC107F" w:rsidRDefault="00000000">
            <w:pPr>
              <w:spacing w:after="0" w:line="259" w:lineRule="auto"/>
              <w:ind w:left="0" w:right="61" w:firstLine="0"/>
              <w:jc w:val="right"/>
            </w:pPr>
            <w:r>
              <w:rPr>
                <w:sz w:val="19"/>
              </w:rPr>
              <w:t xml:space="preserve">1,151 </w:t>
            </w:r>
          </w:p>
        </w:tc>
        <w:tc>
          <w:tcPr>
            <w:tcW w:w="1518" w:type="dxa"/>
            <w:tcBorders>
              <w:top w:val="single" w:sz="4" w:space="0" w:color="000000"/>
              <w:left w:val="single" w:sz="4" w:space="0" w:color="000000"/>
              <w:bottom w:val="single" w:sz="4" w:space="0" w:color="000000"/>
              <w:right w:val="nil"/>
            </w:tcBorders>
          </w:tcPr>
          <w:p w14:paraId="0B39BB79" w14:textId="77777777" w:rsidR="00EC107F" w:rsidRDefault="00000000">
            <w:pPr>
              <w:spacing w:after="0" w:line="259" w:lineRule="auto"/>
              <w:ind w:left="0" w:right="45" w:firstLine="0"/>
              <w:jc w:val="right"/>
            </w:pPr>
            <w:r>
              <w:rPr>
                <w:sz w:val="19"/>
              </w:rPr>
              <w:t xml:space="preserve">7.3% </w:t>
            </w:r>
          </w:p>
        </w:tc>
      </w:tr>
      <w:tr w:rsidR="00EC107F" w14:paraId="1491A544" w14:textId="77777777">
        <w:trPr>
          <w:trHeight w:val="230"/>
        </w:trPr>
        <w:tc>
          <w:tcPr>
            <w:tcW w:w="1339" w:type="dxa"/>
            <w:tcBorders>
              <w:top w:val="single" w:sz="4" w:space="0" w:color="000000"/>
              <w:left w:val="single" w:sz="7" w:space="0" w:color="000000"/>
              <w:bottom w:val="single" w:sz="4" w:space="0" w:color="000000"/>
              <w:right w:val="single" w:sz="7" w:space="0" w:color="000000"/>
            </w:tcBorders>
          </w:tcPr>
          <w:p w14:paraId="7B7FFCF2" w14:textId="77777777" w:rsidR="00EC107F" w:rsidRDefault="00000000">
            <w:pPr>
              <w:spacing w:after="0" w:line="259" w:lineRule="auto"/>
              <w:ind w:left="0" w:right="0" w:firstLine="0"/>
              <w:jc w:val="left"/>
            </w:pPr>
            <w:r>
              <w:rPr>
                <w:sz w:val="19"/>
              </w:rPr>
              <w:t xml:space="preserve">Mars  </w:t>
            </w:r>
          </w:p>
        </w:tc>
        <w:tc>
          <w:tcPr>
            <w:tcW w:w="1212" w:type="dxa"/>
            <w:tcBorders>
              <w:top w:val="single" w:sz="4" w:space="0" w:color="000000"/>
              <w:left w:val="single" w:sz="7" w:space="0" w:color="000000"/>
              <w:bottom w:val="single" w:sz="4" w:space="0" w:color="000000"/>
              <w:right w:val="single" w:sz="4" w:space="0" w:color="000000"/>
            </w:tcBorders>
          </w:tcPr>
          <w:p w14:paraId="7817B8BC" w14:textId="77777777" w:rsidR="00EC107F" w:rsidRDefault="00000000">
            <w:pPr>
              <w:spacing w:after="0" w:line="259" w:lineRule="auto"/>
              <w:ind w:left="0" w:right="61" w:firstLine="0"/>
              <w:jc w:val="right"/>
            </w:pPr>
            <w:r>
              <w:rPr>
                <w:sz w:val="19"/>
              </w:rPr>
              <w:t xml:space="preserve">17,286 </w:t>
            </w:r>
          </w:p>
        </w:tc>
        <w:tc>
          <w:tcPr>
            <w:tcW w:w="1280" w:type="dxa"/>
            <w:tcBorders>
              <w:top w:val="single" w:sz="4" w:space="0" w:color="000000"/>
              <w:left w:val="single" w:sz="4" w:space="0" w:color="000000"/>
              <w:bottom w:val="single" w:sz="4" w:space="0" w:color="000000"/>
              <w:right w:val="single" w:sz="4" w:space="0" w:color="000000"/>
            </w:tcBorders>
          </w:tcPr>
          <w:p w14:paraId="411708FF" w14:textId="77777777" w:rsidR="00EC107F" w:rsidRDefault="00000000">
            <w:pPr>
              <w:spacing w:after="0" w:line="259" w:lineRule="auto"/>
              <w:ind w:left="0" w:right="61" w:firstLine="0"/>
              <w:jc w:val="right"/>
            </w:pPr>
            <w:r>
              <w:rPr>
                <w:sz w:val="19"/>
              </w:rPr>
              <w:t xml:space="preserve">18,105 </w:t>
            </w:r>
          </w:p>
        </w:tc>
        <w:tc>
          <w:tcPr>
            <w:tcW w:w="1107" w:type="dxa"/>
            <w:tcBorders>
              <w:top w:val="single" w:sz="4" w:space="0" w:color="000000"/>
              <w:left w:val="single" w:sz="4" w:space="0" w:color="000000"/>
              <w:bottom w:val="single" w:sz="4" w:space="0" w:color="000000"/>
              <w:right w:val="single" w:sz="4" w:space="0" w:color="000000"/>
            </w:tcBorders>
          </w:tcPr>
          <w:p w14:paraId="2BC0EC7D" w14:textId="77777777" w:rsidR="00EC107F" w:rsidRDefault="00000000">
            <w:pPr>
              <w:spacing w:after="0" w:line="259" w:lineRule="auto"/>
              <w:ind w:left="0" w:right="61" w:firstLine="0"/>
              <w:jc w:val="right"/>
            </w:pPr>
            <w:r>
              <w:rPr>
                <w:sz w:val="19"/>
              </w:rPr>
              <w:t xml:space="preserve">18,088 </w:t>
            </w:r>
          </w:p>
        </w:tc>
        <w:tc>
          <w:tcPr>
            <w:tcW w:w="1280" w:type="dxa"/>
            <w:tcBorders>
              <w:top w:val="single" w:sz="4" w:space="0" w:color="000000"/>
              <w:left w:val="single" w:sz="4" w:space="0" w:color="000000"/>
              <w:bottom w:val="single" w:sz="4" w:space="0" w:color="000000"/>
              <w:right w:val="single" w:sz="4" w:space="0" w:color="000000"/>
            </w:tcBorders>
          </w:tcPr>
          <w:p w14:paraId="233D46B0" w14:textId="77777777" w:rsidR="00EC107F" w:rsidRDefault="00000000">
            <w:pPr>
              <w:spacing w:after="0" w:line="259" w:lineRule="auto"/>
              <w:ind w:left="0" w:right="0" w:firstLine="0"/>
              <w:jc w:val="left"/>
            </w:pPr>
            <w:r>
              <w:rPr>
                <w:sz w:val="19"/>
              </w:rPr>
              <w:t xml:space="preserve">         104.7  </w:t>
            </w:r>
          </w:p>
        </w:tc>
        <w:tc>
          <w:tcPr>
            <w:tcW w:w="1193" w:type="dxa"/>
            <w:tcBorders>
              <w:top w:val="single" w:sz="4" w:space="0" w:color="000000"/>
              <w:left w:val="single" w:sz="4" w:space="0" w:color="000000"/>
              <w:bottom w:val="single" w:sz="4" w:space="0" w:color="000000"/>
              <w:right w:val="single" w:sz="4" w:space="0" w:color="000000"/>
            </w:tcBorders>
          </w:tcPr>
          <w:p w14:paraId="00CD8829" w14:textId="77777777" w:rsidR="00EC107F" w:rsidRDefault="00000000">
            <w:pPr>
              <w:spacing w:after="0" w:line="259" w:lineRule="auto"/>
              <w:ind w:left="0" w:right="60" w:firstLine="0"/>
              <w:jc w:val="right"/>
            </w:pPr>
            <w:r>
              <w:rPr>
                <w:sz w:val="19"/>
              </w:rPr>
              <w:t xml:space="preserve">819 </w:t>
            </w:r>
          </w:p>
        </w:tc>
        <w:tc>
          <w:tcPr>
            <w:tcW w:w="1518" w:type="dxa"/>
            <w:tcBorders>
              <w:top w:val="single" w:sz="4" w:space="0" w:color="000000"/>
              <w:left w:val="single" w:sz="4" w:space="0" w:color="000000"/>
              <w:bottom w:val="single" w:sz="4" w:space="0" w:color="000000"/>
              <w:right w:val="nil"/>
            </w:tcBorders>
          </w:tcPr>
          <w:p w14:paraId="67ED458A" w14:textId="77777777" w:rsidR="00EC107F" w:rsidRDefault="00000000">
            <w:pPr>
              <w:spacing w:after="0" w:line="259" w:lineRule="auto"/>
              <w:ind w:left="0" w:right="45" w:firstLine="0"/>
              <w:jc w:val="right"/>
            </w:pPr>
            <w:r>
              <w:rPr>
                <w:sz w:val="19"/>
              </w:rPr>
              <w:t xml:space="preserve">4.7% </w:t>
            </w:r>
          </w:p>
        </w:tc>
      </w:tr>
      <w:tr w:rsidR="00EC107F" w14:paraId="0420A12E" w14:textId="77777777">
        <w:trPr>
          <w:trHeight w:val="225"/>
        </w:trPr>
        <w:tc>
          <w:tcPr>
            <w:tcW w:w="1339" w:type="dxa"/>
            <w:tcBorders>
              <w:top w:val="single" w:sz="4" w:space="0" w:color="000000"/>
              <w:left w:val="single" w:sz="7" w:space="0" w:color="000000"/>
              <w:bottom w:val="single" w:sz="4" w:space="0" w:color="000000"/>
              <w:right w:val="single" w:sz="7" w:space="0" w:color="000000"/>
            </w:tcBorders>
          </w:tcPr>
          <w:p w14:paraId="327DD062" w14:textId="77777777" w:rsidR="00EC107F" w:rsidRDefault="00000000">
            <w:pPr>
              <w:spacing w:after="0" w:line="259" w:lineRule="auto"/>
              <w:ind w:left="0" w:right="0" w:firstLine="0"/>
              <w:jc w:val="left"/>
            </w:pPr>
            <w:r>
              <w:rPr>
                <w:sz w:val="19"/>
              </w:rPr>
              <w:t xml:space="preserve">Prill </w:t>
            </w:r>
          </w:p>
        </w:tc>
        <w:tc>
          <w:tcPr>
            <w:tcW w:w="1212" w:type="dxa"/>
            <w:tcBorders>
              <w:top w:val="single" w:sz="4" w:space="0" w:color="000000"/>
              <w:left w:val="single" w:sz="7" w:space="0" w:color="000000"/>
              <w:bottom w:val="single" w:sz="4" w:space="0" w:color="000000"/>
              <w:right w:val="single" w:sz="4" w:space="0" w:color="000000"/>
            </w:tcBorders>
          </w:tcPr>
          <w:p w14:paraId="1FB01FA9" w14:textId="77777777" w:rsidR="00EC107F" w:rsidRDefault="00000000">
            <w:pPr>
              <w:spacing w:after="0" w:line="259" w:lineRule="auto"/>
              <w:ind w:left="0" w:right="61" w:firstLine="0"/>
              <w:jc w:val="right"/>
            </w:pPr>
            <w:r>
              <w:rPr>
                <w:sz w:val="19"/>
              </w:rPr>
              <w:t xml:space="preserve">16,659 </w:t>
            </w:r>
          </w:p>
        </w:tc>
        <w:tc>
          <w:tcPr>
            <w:tcW w:w="1280" w:type="dxa"/>
            <w:tcBorders>
              <w:top w:val="single" w:sz="4" w:space="0" w:color="000000"/>
              <w:left w:val="single" w:sz="4" w:space="0" w:color="000000"/>
              <w:bottom w:val="single" w:sz="4" w:space="0" w:color="000000"/>
              <w:right w:val="single" w:sz="4" w:space="0" w:color="000000"/>
            </w:tcBorders>
          </w:tcPr>
          <w:p w14:paraId="42BB6AFD" w14:textId="77777777" w:rsidR="00EC107F" w:rsidRDefault="00000000">
            <w:pPr>
              <w:spacing w:after="0" w:line="259" w:lineRule="auto"/>
              <w:ind w:left="0" w:right="61" w:firstLine="0"/>
              <w:jc w:val="right"/>
            </w:pPr>
            <w:r>
              <w:rPr>
                <w:sz w:val="19"/>
              </w:rPr>
              <w:t xml:space="preserve">18,895 </w:t>
            </w:r>
          </w:p>
        </w:tc>
        <w:tc>
          <w:tcPr>
            <w:tcW w:w="1107" w:type="dxa"/>
            <w:tcBorders>
              <w:top w:val="single" w:sz="4" w:space="0" w:color="000000"/>
              <w:left w:val="single" w:sz="4" w:space="0" w:color="000000"/>
              <w:bottom w:val="single" w:sz="4" w:space="0" w:color="000000"/>
              <w:right w:val="single" w:sz="4" w:space="0" w:color="000000"/>
            </w:tcBorders>
          </w:tcPr>
          <w:p w14:paraId="2B044886" w14:textId="77777777" w:rsidR="00EC107F" w:rsidRDefault="00000000">
            <w:pPr>
              <w:spacing w:after="0" w:line="259" w:lineRule="auto"/>
              <w:ind w:left="0" w:right="61" w:firstLine="0"/>
              <w:jc w:val="right"/>
            </w:pPr>
            <w:r>
              <w:rPr>
                <w:sz w:val="19"/>
              </w:rPr>
              <w:t xml:space="preserve">18,868 </w:t>
            </w:r>
          </w:p>
        </w:tc>
        <w:tc>
          <w:tcPr>
            <w:tcW w:w="1280" w:type="dxa"/>
            <w:tcBorders>
              <w:top w:val="single" w:sz="4" w:space="0" w:color="000000"/>
              <w:left w:val="single" w:sz="4" w:space="0" w:color="000000"/>
              <w:bottom w:val="single" w:sz="4" w:space="0" w:color="000000"/>
              <w:right w:val="single" w:sz="4" w:space="0" w:color="000000"/>
            </w:tcBorders>
          </w:tcPr>
          <w:p w14:paraId="5E5F03A3" w14:textId="77777777" w:rsidR="00EC107F" w:rsidRDefault="00000000">
            <w:pPr>
              <w:spacing w:after="0" w:line="259" w:lineRule="auto"/>
              <w:ind w:left="0" w:right="0" w:firstLine="0"/>
              <w:jc w:val="left"/>
            </w:pPr>
            <w:r>
              <w:rPr>
                <w:sz w:val="19"/>
              </w:rPr>
              <w:t xml:space="preserve">         113.4  </w:t>
            </w:r>
          </w:p>
        </w:tc>
        <w:tc>
          <w:tcPr>
            <w:tcW w:w="1193" w:type="dxa"/>
            <w:tcBorders>
              <w:top w:val="single" w:sz="4" w:space="0" w:color="000000"/>
              <w:left w:val="single" w:sz="4" w:space="0" w:color="000000"/>
              <w:bottom w:val="single" w:sz="4" w:space="0" w:color="000000"/>
              <w:right w:val="single" w:sz="4" w:space="0" w:color="000000"/>
            </w:tcBorders>
          </w:tcPr>
          <w:p w14:paraId="7E1B5E93" w14:textId="77777777" w:rsidR="00EC107F" w:rsidRDefault="00000000">
            <w:pPr>
              <w:spacing w:after="0" w:line="259" w:lineRule="auto"/>
              <w:ind w:left="0" w:right="61" w:firstLine="0"/>
              <w:jc w:val="right"/>
            </w:pPr>
            <w:r>
              <w:rPr>
                <w:sz w:val="19"/>
              </w:rPr>
              <w:t xml:space="preserve">2,237 </w:t>
            </w:r>
          </w:p>
        </w:tc>
        <w:tc>
          <w:tcPr>
            <w:tcW w:w="1518" w:type="dxa"/>
            <w:tcBorders>
              <w:top w:val="single" w:sz="4" w:space="0" w:color="000000"/>
              <w:left w:val="single" w:sz="4" w:space="0" w:color="000000"/>
              <w:bottom w:val="single" w:sz="4" w:space="0" w:color="000000"/>
              <w:right w:val="nil"/>
            </w:tcBorders>
          </w:tcPr>
          <w:p w14:paraId="7B082FD9" w14:textId="77777777" w:rsidR="00EC107F" w:rsidRDefault="00000000">
            <w:pPr>
              <w:spacing w:after="0" w:line="259" w:lineRule="auto"/>
              <w:ind w:left="0" w:right="45" w:firstLine="0"/>
              <w:jc w:val="right"/>
            </w:pPr>
            <w:r>
              <w:rPr>
                <w:sz w:val="19"/>
              </w:rPr>
              <w:t xml:space="preserve">13.4% </w:t>
            </w:r>
          </w:p>
        </w:tc>
      </w:tr>
      <w:tr w:rsidR="00EC107F" w14:paraId="60482A57" w14:textId="77777777">
        <w:trPr>
          <w:trHeight w:val="224"/>
        </w:trPr>
        <w:tc>
          <w:tcPr>
            <w:tcW w:w="1339" w:type="dxa"/>
            <w:tcBorders>
              <w:top w:val="single" w:sz="4" w:space="0" w:color="000000"/>
              <w:left w:val="single" w:sz="7" w:space="0" w:color="000000"/>
              <w:bottom w:val="single" w:sz="4" w:space="0" w:color="000000"/>
              <w:right w:val="single" w:sz="7" w:space="0" w:color="000000"/>
            </w:tcBorders>
          </w:tcPr>
          <w:p w14:paraId="72D4133C" w14:textId="77777777" w:rsidR="00EC107F" w:rsidRDefault="00000000">
            <w:pPr>
              <w:spacing w:after="0" w:line="259" w:lineRule="auto"/>
              <w:ind w:left="0" w:right="0" w:firstLine="0"/>
              <w:jc w:val="left"/>
            </w:pPr>
            <w:r>
              <w:rPr>
                <w:sz w:val="19"/>
              </w:rPr>
              <w:t xml:space="preserve">Maj </w:t>
            </w:r>
          </w:p>
        </w:tc>
        <w:tc>
          <w:tcPr>
            <w:tcW w:w="1212" w:type="dxa"/>
            <w:tcBorders>
              <w:top w:val="single" w:sz="4" w:space="0" w:color="000000"/>
              <w:left w:val="single" w:sz="7" w:space="0" w:color="000000"/>
              <w:bottom w:val="single" w:sz="4" w:space="0" w:color="000000"/>
              <w:right w:val="single" w:sz="4" w:space="0" w:color="000000"/>
            </w:tcBorders>
          </w:tcPr>
          <w:p w14:paraId="4CF2E779" w14:textId="77777777" w:rsidR="00EC107F" w:rsidRDefault="00000000">
            <w:pPr>
              <w:spacing w:after="0" w:line="259" w:lineRule="auto"/>
              <w:ind w:left="0" w:right="61" w:firstLine="0"/>
              <w:jc w:val="right"/>
            </w:pPr>
            <w:r>
              <w:rPr>
                <w:sz w:val="19"/>
              </w:rPr>
              <w:t xml:space="preserve">19,659 </w:t>
            </w:r>
          </w:p>
        </w:tc>
        <w:tc>
          <w:tcPr>
            <w:tcW w:w="1280" w:type="dxa"/>
            <w:tcBorders>
              <w:top w:val="single" w:sz="4" w:space="0" w:color="000000"/>
              <w:left w:val="single" w:sz="4" w:space="0" w:color="000000"/>
              <w:bottom w:val="single" w:sz="4" w:space="0" w:color="000000"/>
              <w:right w:val="single" w:sz="4" w:space="0" w:color="000000"/>
            </w:tcBorders>
          </w:tcPr>
          <w:p w14:paraId="1DA6DE68" w14:textId="77777777" w:rsidR="00EC107F" w:rsidRDefault="00000000">
            <w:pPr>
              <w:spacing w:after="0" w:line="259" w:lineRule="auto"/>
              <w:ind w:left="0" w:right="61" w:firstLine="0"/>
              <w:jc w:val="right"/>
            </w:pPr>
            <w:r>
              <w:rPr>
                <w:sz w:val="19"/>
              </w:rPr>
              <w:t xml:space="preserve">20,776 </w:t>
            </w:r>
          </w:p>
        </w:tc>
        <w:tc>
          <w:tcPr>
            <w:tcW w:w="1107" w:type="dxa"/>
            <w:tcBorders>
              <w:top w:val="single" w:sz="4" w:space="0" w:color="000000"/>
              <w:left w:val="single" w:sz="4" w:space="0" w:color="000000"/>
              <w:bottom w:val="single" w:sz="4" w:space="0" w:color="000000"/>
              <w:right w:val="single" w:sz="4" w:space="0" w:color="000000"/>
            </w:tcBorders>
          </w:tcPr>
          <w:p w14:paraId="25AF0045" w14:textId="77777777" w:rsidR="00EC107F" w:rsidRDefault="00000000">
            <w:pPr>
              <w:spacing w:after="0" w:line="259" w:lineRule="auto"/>
              <w:ind w:left="0" w:right="61" w:firstLine="0"/>
              <w:jc w:val="right"/>
            </w:pPr>
            <w:r>
              <w:rPr>
                <w:sz w:val="19"/>
              </w:rPr>
              <w:t xml:space="preserve">20,774 </w:t>
            </w:r>
          </w:p>
        </w:tc>
        <w:tc>
          <w:tcPr>
            <w:tcW w:w="1280" w:type="dxa"/>
            <w:tcBorders>
              <w:top w:val="single" w:sz="4" w:space="0" w:color="000000"/>
              <w:left w:val="single" w:sz="4" w:space="0" w:color="000000"/>
              <w:bottom w:val="single" w:sz="4" w:space="0" w:color="000000"/>
              <w:right w:val="single" w:sz="4" w:space="0" w:color="000000"/>
            </w:tcBorders>
          </w:tcPr>
          <w:p w14:paraId="45AA0B4B" w14:textId="77777777" w:rsidR="00EC107F" w:rsidRDefault="00000000">
            <w:pPr>
              <w:spacing w:after="0" w:line="259" w:lineRule="auto"/>
              <w:ind w:left="0" w:right="0" w:firstLine="0"/>
              <w:jc w:val="left"/>
            </w:pPr>
            <w:r>
              <w:rPr>
                <w:sz w:val="19"/>
              </w:rPr>
              <w:t xml:space="preserve">         105.7  </w:t>
            </w:r>
          </w:p>
        </w:tc>
        <w:tc>
          <w:tcPr>
            <w:tcW w:w="1193" w:type="dxa"/>
            <w:tcBorders>
              <w:top w:val="single" w:sz="4" w:space="0" w:color="000000"/>
              <w:left w:val="single" w:sz="4" w:space="0" w:color="000000"/>
              <w:bottom w:val="single" w:sz="4" w:space="0" w:color="000000"/>
              <w:right w:val="single" w:sz="4" w:space="0" w:color="000000"/>
            </w:tcBorders>
          </w:tcPr>
          <w:p w14:paraId="278006E0" w14:textId="77777777" w:rsidR="00EC107F" w:rsidRDefault="00000000">
            <w:pPr>
              <w:spacing w:after="0" w:line="259" w:lineRule="auto"/>
              <w:ind w:left="0" w:right="61" w:firstLine="0"/>
              <w:jc w:val="right"/>
            </w:pPr>
            <w:r>
              <w:rPr>
                <w:sz w:val="19"/>
              </w:rPr>
              <w:t xml:space="preserve">1,117 </w:t>
            </w:r>
          </w:p>
        </w:tc>
        <w:tc>
          <w:tcPr>
            <w:tcW w:w="1518" w:type="dxa"/>
            <w:tcBorders>
              <w:top w:val="single" w:sz="4" w:space="0" w:color="000000"/>
              <w:left w:val="single" w:sz="4" w:space="0" w:color="000000"/>
              <w:bottom w:val="single" w:sz="4" w:space="0" w:color="000000"/>
              <w:right w:val="nil"/>
            </w:tcBorders>
          </w:tcPr>
          <w:p w14:paraId="759495EA" w14:textId="77777777" w:rsidR="00EC107F" w:rsidRDefault="00000000">
            <w:pPr>
              <w:spacing w:after="0" w:line="259" w:lineRule="auto"/>
              <w:ind w:left="0" w:right="45" w:firstLine="0"/>
              <w:jc w:val="right"/>
            </w:pPr>
            <w:r>
              <w:rPr>
                <w:sz w:val="19"/>
              </w:rPr>
              <w:t xml:space="preserve">5.7% </w:t>
            </w:r>
          </w:p>
        </w:tc>
      </w:tr>
      <w:tr w:rsidR="00EC107F" w14:paraId="7C9B0188" w14:textId="77777777">
        <w:trPr>
          <w:trHeight w:val="225"/>
        </w:trPr>
        <w:tc>
          <w:tcPr>
            <w:tcW w:w="1339" w:type="dxa"/>
            <w:tcBorders>
              <w:top w:val="single" w:sz="4" w:space="0" w:color="000000"/>
              <w:left w:val="single" w:sz="7" w:space="0" w:color="000000"/>
              <w:bottom w:val="single" w:sz="4" w:space="0" w:color="000000"/>
              <w:right w:val="single" w:sz="7" w:space="0" w:color="000000"/>
            </w:tcBorders>
          </w:tcPr>
          <w:p w14:paraId="4B8D4105" w14:textId="77777777" w:rsidR="00EC107F" w:rsidRDefault="00000000">
            <w:pPr>
              <w:spacing w:after="0" w:line="259" w:lineRule="auto"/>
              <w:ind w:left="0" w:right="0" w:firstLine="0"/>
              <w:jc w:val="left"/>
            </w:pPr>
            <w:r>
              <w:rPr>
                <w:sz w:val="19"/>
              </w:rPr>
              <w:t xml:space="preserve">Qershor </w:t>
            </w:r>
          </w:p>
        </w:tc>
        <w:tc>
          <w:tcPr>
            <w:tcW w:w="1212" w:type="dxa"/>
            <w:tcBorders>
              <w:top w:val="single" w:sz="4" w:space="0" w:color="000000"/>
              <w:left w:val="single" w:sz="7" w:space="0" w:color="000000"/>
              <w:bottom w:val="single" w:sz="4" w:space="0" w:color="000000"/>
              <w:right w:val="single" w:sz="4" w:space="0" w:color="000000"/>
            </w:tcBorders>
          </w:tcPr>
          <w:p w14:paraId="0504287F" w14:textId="77777777" w:rsidR="00EC107F" w:rsidRDefault="00000000">
            <w:pPr>
              <w:spacing w:after="0" w:line="259" w:lineRule="auto"/>
              <w:ind w:left="0" w:right="61" w:firstLine="0"/>
              <w:jc w:val="right"/>
            </w:pPr>
            <w:r>
              <w:rPr>
                <w:sz w:val="19"/>
              </w:rPr>
              <w:t xml:space="preserve">18,769 </w:t>
            </w:r>
          </w:p>
        </w:tc>
        <w:tc>
          <w:tcPr>
            <w:tcW w:w="1280" w:type="dxa"/>
            <w:tcBorders>
              <w:top w:val="single" w:sz="4" w:space="0" w:color="000000"/>
              <w:left w:val="single" w:sz="4" w:space="0" w:color="000000"/>
              <w:bottom w:val="single" w:sz="4" w:space="0" w:color="000000"/>
              <w:right w:val="single" w:sz="4" w:space="0" w:color="000000"/>
            </w:tcBorders>
          </w:tcPr>
          <w:p w14:paraId="0B925526" w14:textId="77777777" w:rsidR="00EC107F" w:rsidRDefault="00000000">
            <w:pPr>
              <w:spacing w:after="0" w:line="259" w:lineRule="auto"/>
              <w:ind w:left="0" w:right="61" w:firstLine="0"/>
              <w:jc w:val="right"/>
            </w:pPr>
            <w:r>
              <w:rPr>
                <w:sz w:val="19"/>
              </w:rPr>
              <w:t xml:space="preserve">20,240 </w:t>
            </w:r>
          </w:p>
        </w:tc>
        <w:tc>
          <w:tcPr>
            <w:tcW w:w="1107" w:type="dxa"/>
            <w:tcBorders>
              <w:top w:val="single" w:sz="4" w:space="0" w:color="000000"/>
              <w:left w:val="single" w:sz="4" w:space="0" w:color="000000"/>
              <w:bottom w:val="single" w:sz="4" w:space="0" w:color="000000"/>
              <w:right w:val="single" w:sz="4" w:space="0" w:color="000000"/>
            </w:tcBorders>
          </w:tcPr>
          <w:p w14:paraId="07D95173" w14:textId="77777777" w:rsidR="00EC107F" w:rsidRDefault="00000000">
            <w:pPr>
              <w:spacing w:after="0" w:line="259" w:lineRule="auto"/>
              <w:ind w:left="0" w:right="61" w:firstLine="0"/>
              <w:jc w:val="right"/>
            </w:pPr>
            <w:r>
              <w:rPr>
                <w:sz w:val="19"/>
              </w:rPr>
              <w:t xml:space="preserve">20,247 </w:t>
            </w:r>
          </w:p>
        </w:tc>
        <w:tc>
          <w:tcPr>
            <w:tcW w:w="1280" w:type="dxa"/>
            <w:tcBorders>
              <w:top w:val="single" w:sz="4" w:space="0" w:color="000000"/>
              <w:left w:val="single" w:sz="4" w:space="0" w:color="000000"/>
              <w:bottom w:val="single" w:sz="4" w:space="0" w:color="000000"/>
              <w:right w:val="single" w:sz="4" w:space="0" w:color="000000"/>
            </w:tcBorders>
          </w:tcPr>
          <w:p w14:paraId="3716568F" w14:textId="77777777" w:rsidR="00EC107F" w:rsidRDefault="00000000">
            <w:pPr>
              <w:spacing w:after="0" w:line="259" w:lineRule="auto"/>
              <w:ind w:left="0" w:right="0" w:firstLine="0"/>
              <w:jc w:val="left"/>
            </w:pPr>
            <w:r>
              <w:rPr>
                <w:sz w:val="19"/>
              </w:rPr>
              <w:t xml:space="preserve">         107.8  </w:t>
            </w:r>
          </w:p>
        </w:tc>
        <w:tc>
          <w:tcPr>
            <w:tcW w:w="1193" w:type="dxa"/>
            <w:tcBorders>
              <w:top w:val="single" w:sz="4" w:space="0" w:color="000000"/>
              <w:left w:val="single" w:sz="4" w:space="0" w:color="000000"/>
              <w:bottom w:val="single" w:sz="4" w:space="0" w:color="000000"/>
              <w:right w:val="single" w:sz="4" w:space="0" w:color="000000"/>
            </w:tcBorders>
          </w:tcPr>
          <w:p w14:paraId="6F03851D" w14:textId="77777777" w:rsidR="00EC107F" w:rsidRDefault="00000000">
            <w:pPr>
              <w:spacing w:after="0" w:line="259" w:lineRule="auto"/>
              <w:ind w:left="0" w:right="61" w:firstLine="0"/>
              <w:jc w:val="right"/>
            </w:pPr>
            <w:r>
              <w:rPr>
                <w:sz w:val="19"/>
              </w:rPr>
              <w:t xml:space="preserve">1,471 </w:t>
            </w:r>
          </w:p>
        </w:tc>
        <w:tc>
          <w:tcPr>
            <w:tcW w:w="1518" w:type="dxa"/>
            <w:tcBorders>
              <w:top w:val="single" w:sz="4" w:space="0" w:color="000000"/>
              <w:left w:val="single" w:sz="4" w:space="0" w:color="000000"/>
              <w:bottom w:val="single" w:sz="4" w:space="0" w:color="000000"/>
              <w:right w:val="nil"/>
            </w:tcBorders>
          </w:tcPr>
          <w:p w14:paraId="75168937" w14:textId="77777777" w:rsidR="00EC107F" w:rsidRDefault="00000000">
            <w:pPr>
              <w:spacing w:after="0" w:line="259" w:lineRule="auto"/>
              <w:ind w:left="0" w:right="45" w:firstLine="0"/>
              <w:jc w:val="right"/>
            </w:pPr>
            <w:r>
              <w:rPr>
                <w:sz w:val="19"/>
              </w:rPr>
              <w:t xml:space="preserve">7.8% </w:t>
            </w:r>
          </w:p>
        </w:tc>
      </w:tr>
      <w:tr w:rsidR="00EC107F" w14:paraId="6D46CE28" w14:textId="77777777">
        <w:trPr>
          <w:trHeight w:val="225"/>
        </w:trPr>
        <w:tc>
          <w:tcPr>
            <w:tcW w:w="1339" w:type="dxa"/>
            <w:tcBorders>
              <w:top w:val="single" w:sz="4" w:space="0" w:color="000000"/>
              <w:left w:val="single" w:sz="7" w:space="0" w:color="000000"/>
              <w:bottom w:val="single" w:sz="4" w:space="0" w:color="000000"/>
              <w:right w:val="single" w:sz="7" w:space="0" w:color="000000"/>
            </w:tcBorders>
          </w:tcPr>
          <w:p w14:paraId="6196B6AA" w14:textId="77777777" w:rsidR="00EC107F" w:rsidRDefault="00000000">
            <w:pPr>
              <w:spacing w:after="0" w:line="259" w:lineRule="auto"/>
              <w:ind w:left="0" w:right="0" w:firstLine="0"/>
              <w:jc w:val="left"/>
            </w:pPr>
            <w:r>
              <w:rPr>
                <w:sz w:val="19"/>
              </w:rPr>
              <w:t xml:space="preserve">Korrik  </w:t>
            </w:r>
          </w:p>
        </w:tc>
        <w:tc>
          <w:tcPr>
            <w:tcW w:w="1212" w:type="dxa"/>
            <w:tcBorders>
              <w:top w:val="single" w:sz="4" w:space="0" w:color="000000"/>
              <w:left w:val="single" w:sz="7" w:space="0" w:color="000000"/>
              <w:bottom w:val="single" w:sz="4" w:space="0" w:color="000000"/>
              <w:right w:val="single" w:sz="4" w:space="0" w:color="000000"/>
            </w:tcBorders>
          </w:tcPr>
          <w:p w14:paraId="6DEA8620" w14:textId="77777777" w:rsidR="00EC107F" w:rsidRDefault="00000000">
            <w:pPr>
              <w:spacing w:after="0" w:line="259" w:lineRule="auto"/>
              <w:ind w:left="0" w:right="61" w:firstLine="0"/>
              <w:jc w:val="right"/>
            </w:pPr>
            <w:r>
              <w:rPr>
                <w:sz w:val="19"/>
              </w:rPr>
              <w:t xml:space="preserve">18,842 </w:t>
            </w:r>
          </w:p>
        </w:tc>
        <w:tc>
          <w:tcPr>
            <w:tcW w:w="1280" w:type="dxa"/>
            <w:tcBorders>
              <w:top w:val="single" w:sz="4" w:space="0" w:color="000000"/>
              <w:left w:val="single" w:sz="4" w:space="0" w:color="000000"/>
              <w:bottom w:val="single" w:sz="4" w:space="0" w:color="000000"/>
              <w:right w:val="single" w:sz="4" w:space="0" w:color="000000"/>
            </w:tcBorders>
          </w:tcPr>
          <w:p w14:paraId="592868D1" w14:textId="77777777" w:rsidR="00EC107F" w:rsidRDefault="00000000">
            <w:pPr>
              <w:spacing w:after="0" w:line="259" w:lineRule="auto"/>
              <w:ind w:left="0" w:right="61" w:firstLine="0"/>
              <w:jc w:val="right"/>
            </w:pPr>
            <w:r>
              <w:rPr>
                <w:sz w:val="19"/>
              </w:rPr>
              <w:t xml:space="preserve">21,320 </w:t>
            </w:r>
          </w:p>
        </w:tc>
        <w:tc>
          <w:tcPr>
            <w:tcW w:w="1107" w:type="dxa"/>
            <w:tcBorders>
              <w:top w:val="single" w:sz="4" w:space="0" w:color="000000"/>
              <w:left w:val="single" w:sz="4" w:space="0" w:color="000000"/>
              <w:bottom w:val="single" w:sz="4" w:space="0" w:color="000000"/>
              <w:right w:val="single" w:sz="4" w:space="0" w:color="000000"/>
            </w:tcBorders>
          </w:tcPr>
          <w:p w14:paraId="7E4A090A" w14:textId="77777777" w:rsidR="00EC107F" w:rsidRDefault="00000000">
            <w:pPr>
              <w:spacing w:after="0" w:line="259" w:lineRule="auto"/>
              <w:ind w:left="0" w:right="61" w:firstLine="0"/>
              <w:jc w:val="right"/>
            </w:pPr>
            <w:r>
              <w:rPr>
                <w:sz w:val="19"/>
              </w:rPr>
              <w:t xml:space="preserve">21,316 </w:t>
            </w:r>
          </w:p>
        </w:tc>
        <w:tc>
          <w:tcPr>
            <w:tcW w:w="1280" w:type="dxa"/>
            <w:tcBorders>
              <w:top w:val="single" w:sz="4" w:space="0" w:color="000000"/>
              <w:left w:val="single" w:sz="4" w:space="0" w:color="000000"/>
              <w:bottom w:val="single" w:sz="4" w:space="0" w:color="000000"/>
              <w:right w:val="single" w:sz="4" w:space="0" w:color="000000"/>
            </w:tcBorders>
          </w:tcPr>
          <w:p w14:paraId="7949D325" w14:textId="77777777" w:rsidR="00EC107F" w:rsidRDefault="00000000">
            <w:pPr>
              <w:spacing w:after="0" w:line="259" w:lineRule="auto"/>
              <w:ind w:left="0" w:right="0" w:firstLine="0"/>
              <w:jc w:val="left"/>
            </w:pPr>
            <w:r>
              <w:rPr>
                <w:sz w:val="19"/>
              </w:rPr>
              <w:t xml:space="preserve">         113.2  </w:t>
            </w:r>
          </w:p>
        </w:tc>
        <w:tc>
          <w:tcPr>
            <w:tcW w:w="1193" w:type="dxa"/>
            <w:tcBorders>
              <w:top w:val="single" w:sz="4" w:space="0" w:color="000000"/>
              <w:left w:val="single" w:sz="4" w:space="0" w:color="000000"/>
              <w:bottom w:val="single" w:sz="4" w:space="0" w:color="000000"/>
              <w:right w:val="single" w:sz="4" w:space="0" w:color="000000"/>
            </w:tcBorders>
          </w:tcPr>
          <w:p w14:paraId="20361EDD" w14:textId="77777777" w:rsidR="00EC107F" w:rsidRDefault="00000000">
            <w:pPr>
              <w:spacing w:after="0" w:line="259" w:lineRule="auto"/>
              <w:ind w:left="0" w:right="61" w:firstLine="0"/>
              <w:jc w:val="right"/>
            </w:pPr>
            <w:r>
              <w:rPr>
                <w:sz w:val="19"/>
              </w:rPr>
              <w:t xml:space="preserve">2,478 </w:t>
            </w:r>
          </w:p>
        </w:tc>
        <w:tc>
          <w:tcPr>
            <w:tcW w:w="1518" w:type="dxa"/>
            <w:tcBorders>
              <w:top w:val="single" w:sz="4" w:space="0" w:color="000000"/>
              <w:left w:val="single" w:sz="4" w:space="0" w:color="000000"/>
              <w:bottom w:val="single" w:sz="4" w:space="0" w:color="000000"/>
              <w:right w:val="nil"/>
            </w:tcBorders>
          </w:tcPr>
          <w:p w14:paraId="574AD7D4" w14:textId="77777777" w:rsidR="00EC107F" w:rsidRDefault="00000000">
            <w:pPr>
              <w:spacing w:after="0" w:line="259" w:lineRule="auto"/>
              <w:ind w:left="0" w:right="45" w:firstLine="0"/>
              <w:jc w:val="right"/>
            </w:pPr>
            <w:r>
              <w:rPr>
                <w:sz w:val="19"/>
              </w:rPr>
              <w:t xml:space="preserve">13.2% </w:t>
            </w:r>
          </w:p>
        </w:tc>
      </w:tr>
      <w:tr w:rsidR="00EC107F" w14:paraId="1872464E" w14:textId="77777777">
        <w:trPr>
          <w:trHeight w:val="230"/>
        </w:trPr>
        <w:tc>
          <w:tcPr>
            <w:tcW w:w="1339" w:type="dxa"/>
            <w:tcBorders>
              <w:top w:val="single" w:sz="4" w:space="0" w:color="000000"/>
              <w:left w:val="single" w:sz="7" w:space="0" w:color="000000"/>
              <w:bottom w:val="single" w:sz="4" w:space="0" w:color="000000"/>
              <w:right w:val="single" w:sz="7" w:space="0" w:color="000000"/>
            </w:tcBorders>
          </w:tcPr>
          <w:p w14:paraId="505FD52F" w14:textId="77777777" w:rsidR="00EC107F" w:rsidRDefault="00000000">
            <w:pPr>
              <w:spacing w:after="0" w:line="259" w:lineRule="auto"/>
              <w:ind w:left="0" w:right="0" w:firstLine="0"/>
              <w:jc w:val="left"/>
            </w:pPr>
            <w:r>
              <w:rPr>
                <w:sz w:val="19"/>
              </w:rPr>
              <w:t xml:space="preserve">Gusht  </w:t>
            </w:r>
          </w:p>
        </w:tc>
        <w:tc>
          <w:tcPr>
            <w:tcW w:w="1212" w:type="dxa"/>
            <w:tcBorders>
              <w:top w:val="single" w:sz="4" w:space="0" w:color="000000"/>
              <w:left w:val="single" w:sz="7" w:space="0" w:color="000000"/>
              <w:bottom w:val="single" w:sz="4" w:space="0" w:color="000000"/>
              <w:right w:val="single" w:sz="4" w:space="0" w:color="000000"/>
            </w:tcBorders>
          </w:tcPr>
          <w:p w14:paraId="07824145" w14:textId="77777777" w:rsidR="00EC107F" w:rsidRDefault="00000000">
            <w:pPr>
              <w:spacing w:after="0" w:line="259" w:lineRule="auto"/>
              <w:ind w:left="0" w:right="61" w:firstLine="0"/>
              <w:jc w:val="right"/>
            </w:pPr>
            <w:r>
              <w:rPr>
                <w:sz w:val="19"/>
              </w:rPr>
              <w:t xml:space="preserve">19,701 </w:t>
            </w:r>
          </w:p>
        </w:tc>
        <w:tc>
          <w:tcPr>
            <w:tcW w:w="1280" w:type="dxa"/>
            <w:tcBorders>
              <w:top w:val="single" w:sz="4" w:space="0" w:color="000000"/>
              <w:left w:val="single" w:sz="4" w:space="0" w:color="000000"/>
              <w:bottom w:val="single" w:sz="4" w:space="0" w:color="000000"/>
              <w:right w:val="single" w:sz="4" w:space="0" w:color="000000"/>
            </w:tcBorders>
          </w:tcPr>
          <w:p w14:paraId="2B0EBBB3" w14:textId="77777777" w:rsidR="00EC107F" w:rsidRDefault="00000000">
            <w:pPr>
              <w:spacing w:after="0" w:line="259" w:lineRule="auto"/>
              <w:ind w:left="0" w:right="61" w:firstLine="0"/>
              <w:jc w:val="right"/>
            </w:pPr>
            <w:r>
              <w:rPr>
                <w:sz w:val="19"/>
              </w:rPr>
              <w:t xml:space="preserve">21,421 </w:t>
            </w:r>
          </w:p>
        </w:tc>
        <w:tc>
          <w:tcPr>
            <w:tcW w:w="1107" w:type="dxa"/>
            <w:tcBorders>
              <w:top w:val="single" w:sz="4" w:space="0" w:color="000000"/>
              <w:left w:val="single" w:sz="4" w:space="0" w:color="000000"/>
              <w:bottom w:val="single" w:sz="4" w:space="0" w:color="000000"/>
              <w:right w:val="single" w:sz="4" w:space="0" w:color="000000"/>
            </w:tcBorders>
          </w:tcPr>
          <w:p w14:paraId="6F438E60" w14:textId="77777777" w:rsidR="00EC107F" w:rsidRDefault="00000000">
            <w:pPr>
              <w:spacing w:after="0" w:line="259" w:lineRule="auto"/>
              <w:ind w:left="0" w:right="61" w:firstLine="0"/>
              <w:jc w:val="right"/>
            </w:pPr>
            <w:r>
              <w:rPr>
                <w:sz w:val="19"/>
              </w:rPr>
              <w:t xml:space="preserve">21,416 </w:t>
            </w:r>
          </w:p>
        </w:tc>
        <w:tc>
          <w:tcPr>
            <w:tcW w:w="1280" w:type="dxa"/>
            <w:tcBorders>
              <w:top w:val="single" w:sz="4" w:space="0" w:color="000000"/>
              <w:left w:val="single" w:sz="4" w:space="0" w:color="000000"/>
              <w:bottom w:val="single" w:sz="4" w:space="0" w:color="000000"/>
              <w:right w:val="single" w:sz="4" w:space="0" w:color="000000"/>
            </w:tcBorders>
          </w:tcPr>
          <w:p w14:paraId="0DB9FC9A" w14:textId="77777777" w:rsidR="00EC107F" w:rsidRDefault="00000000">
            <w:pPr>
              <w:spacing w:after="0" w:line="259" w:lineRule="auto"/>
              <w:ind w:left="0" w:right="0" w:firstLine="0"/>
              <w:jc w:val="left"/>
            </w:pPr>
            <w:r>
              <w:rPr>
                <w:sz w:val="19"/>
              </w:rPr>
              <w:t xml:space="preserve">         108.7  </w:t>
            </w:r>
          </w:p>
        </w:tc>
        <w:tc>
          <w:tcPr>
            <w:tcW w:w="1193" w:type="dxa"/>
            <w:tcBorders>
              <w:top w:val="single" w:sz="4" w:space="0" w:color="000000"/>
              <w:left w:val="single" w:sz="4" w:space="0" w:color="000000"/>
              <w:bottom w:val="single" w:sz="4" w:space="0" w:color="000000"/>
              <w:right w:val="single" w:sz="4" w:space="0" w:color="000000"/>
            </w:tcBorders>
          </w:tcPr>
          <w:p w14:paraId="331C6003" w14:textId="77777777" w:rsidR="00EC107F" w:rsidRDefault="00000000">
            <w:pPr>
              <w:spacing w:after="0" w:line="259" w:lineRule="auto"/>
              <w:ind w:left="0" w:right="61" w:firstLine="0"/>
              <w:jc w:val="right"/>
            </w:pPr>
            <w:r>
              <w:rPr>
                <w:sz w:val="19"/>
              </w:rPr>
              <w:t xml:space="preserve">1,719 </w:t>
            </w:r>
          </w:p>
        </w:tc>
        <w:tc>
          <w:tcPr>
            <w:tcW w:w="1518" w:type="dxa"/>
            <w:tcBorders>
              <w:top w:val="single" w:sz="4" w:space="0" w:color="000000"/>
              <w:left w:val="single" w:sz="4" w:space="0" w:color="000000"/>
              <w:bottom w:val="single" w:sz="4" w:space="0" w:color="000000"/>
              <w:right w:val="nil"/>
            </w:tcBorders>
          </w:tcPr>
          <w:p w14:paraId="629C122D" w14:textId="77777777" w:rsidR="00EC107F" w:rsidRDefault="00000000">
            <w:pPr>
              <w:spacing w:after="0" w:line="259" w:lineRule="auto"/>
              <w:ind w:left="0" w:right="45" w:firstLine="0"/>
              <w:jc w:val="right"/>
            </w:pPr>
            <w:r>
              <w:rPr>
                <w:sz w:val="19"/>
              </w:rPr>
              <w:t xml:space="preserve">8.7% </w:t>
            </w:r>
          </w:p>
        </w:tc>
      </w:tr>
      <w:tr w:rsidR="00EC107F" w14:paraId="74A9B212" w14:textId="77777777">
        <w:trPr>
          <w:trHeight w:val="225"/>
        </w:trPr>
        <w:tc>
          <w:tcPr>
            <w:tcW w:w="1339" w:type="dxa"/>
            <w:tcBorders>
              <w:top w:val="single" w:sz="4" w:space="0" w:color="000000"/>
              <w:left w:val="single" w:sz="7" w:space="0" w:color="000000"/>
              <w:bottom w:val="single" w:sz="4" w:space="0" w:color="000000"/>
              <w:right w:val="single" w:sz="7" w:space="0" w:color="000000"/>
            </w:tcBorders>
          </w:tcPr>
          <w:p w14:paraId="72FFDEC6" w14:textId="77777777" w:rsidR="00EC107F" w:rsidRDefault="00000000">
            <w:pPr>
              <w:spacing w:after="0" w:line="259" w:lineRule="auto"/>
              <w:ind w:left="0" w:right="0" w:firstLine="0"/>
              <w:jc w:val="left"/>
            </w:pPr>
            <w:r>
              <w:rPr>
                <w:sz w:val="19"/>
              </w:rPr>
              <w:t xml:space="preserve">Shtator  </w:t>
            </w:r>
          </w:p>
        </w:tc>
        <w:tc>
          <w:tcPr>
            <w:tcW w:w="1212" w:type="dxa"/>
            <w:tcBorders>
              <w:top w:val="single" w:sz="4" w:space="0" w:color="000000"/>
              <w:left w:val="single" w:sz="7" w:space="0" w:color="000000"/>
              <w:bottom w:val="single" w:sz="4" w:space="0" w:color="000000"/>
              <w:right w:val="single" w:sz="4" w:space="0" w:color="000000"/>
            </w:tcBorders>
          </w:tcPr>
          <w:p w14:paraId="5D1233DC" w14:textId="77777777" w:rsidR="00EC107F" w:rsidRDefault="00000000">
            <w:pPr>
              <w:spacing w:after="0" w:line="259" w:lineRule="auto"/>
              <w:ind w:left="0" w:right="61" w:firstLine="0"/>
              <w:jc w:val="right"/>
            </w:pPr>
            <w:r>
              <w:rPr>
                <w:sz w:val="19"/>
              </w:rPr>
              <w:t xml:space="preserve">18,461 </w:t>
            </w:r>
          </w:p>
        </w:tc>
        <w:tc>
          <w:tcPr>
            <w:tcW w:w="1280" w:type="dxa"/>
            <w:tcBorders>
              <w:top w:val="single" w:sz="4" w:space="0" w:color="000000"/>
              <w:left w:val="single" w:sz="4" w:space="0" w:color="000000"/>
              <w:bottom w:val="single" w:sz="4" w:space="0" w:color="000000"/>
              <w:right w:val="single" w:sz="4" w:space="0" w:color="000000"/>
            </w:tcBorders>
          </w:tcPr>
          <w:p w14:paraId="1E5C6859" w14:textId="77777777" w:rsidR="00EC107F" w:rsidRDefault="00000000">
            <w:pPr>
              <w:spacing w:after="0" w:line="259" w:lineRule="auto"/>
              <w:ind w:left="0" w:right="61" w:firstLine="0"/>
              <w:jc w:val="right"/>
            </w:pPr>
            <w:r>
              <w:rPr>
                <w:sz w:val="19"/>
              </w:rPr>
              <w:t xml:space="preserve">18,486 </w:t>
            </w:r>
          </w:p>
        </w:tc>
        <w:tc>
          <w:tcPr>
            <w:tcW w:w="1107" w:type="dxa"/>
            <w:tcBorders>
              <w:top w:val="single" w:sz="4" w:space="0" w:color="000000"/>
              <w:left w:val="single" w:sz="4" w:space="0" w:color="000000"/>
              <w:bottom w:val="single" w:sz="4" w:space="0" w:color="000000"/>
              <w:right w:val="single" w:sz="4" w:space="0" w:color="000000"/>
            </w:tcBorders>
          </w:tcPr>
          <w:p w14:paraId="5A1BE79C" w14:textId="77777777" w:rsidR="00EC107F" w:rsidRDefault="00000000">
            <w:pPr>
              <w:spacing w:after="0" w:line="259" w:lineRule="auto"/>
              <w:ind w:left="0" w:right="61" w:firstLine="0"/>
              <w:jc w:val="right"/>
            </w:pPr>
            <w:r>
              <w:rPr>
                <w:sz w:val="19"/>
              </w:rPr>
              <w:t xml:space="preserve">20,506 </w:t>
            </w:r>
          </w:p>
        </w:tc>
        <w:tc>
          <w:tcPr>
            <w:tcW w:w="1280" w:type="dxa"/>
            <w:tcBorders>
              <w:top w:val="single" w:sz="4" w:space="0" w:color="000000"/>
              <w:left w:val="single" w:sz="4" w:space="0" w:color="000000"/>
              <w:bottom w:val="single" w:sz="4" w:space="0" w:color="000000"/>
              <w:right w:val="single" w:sz="4" w:space="0" w:color="000000"/>
            </w:tcBorders>
          </w:tcPr>
          <w:p w14:paraId="7B913E3C" w14:textId="77777777" w:rsidR="00EC107F" w:rsidRDefault="00000000">
            <w:pPr>
              <w:spacing w:after="0" w:line="259" w:lineRule="auto"/>
              <w:ind w:left="0" w:right="0" w:firstLine="0"/>
              <w:jc w:val="left"/>
            </w:pPr>
            <w:r>
              <w:rPr>
                <w:sz w:val="19"/>
              </w:rPr>
              <w:t xml:space="preserve">         100.1  </w:t>
            </w:r>
          </w:p>
        </w:tc>
        <w:tc>
          <w:tcPr>
            <w:tcW w:w="1193" w:type="dxa"/>
            <w:tcBorders>
              <w:top w:val="single" w:sz="4" w:space="0" w:color="000000"/>
              <w:left w:val="single" w:sz="4" w:space="0" w:color="000000"/>
              <w:bottom w:val="single" w:sz="4" w:space="0" w:color="000000"/>
              <w:right w:val="single" w:sz="4" w:space="0" w:color="000000"/>
            </w:tcBorders>
          </w:tcPr>
          <w:p w14:paraId="0E0D7996" w14:textId="77777777" w:rsidR="00EC107F" w:rsidRDefault="00000000">
            <w:pPr>
              <w:spacing w:after="0" w:line="259" w:lineRule="auto"/>
              <w:ind w:left="0" w:right="60" w:firstLine="0"/>
              <w:jc w:val="right"/>
            </w:pPr>
            <w:r>
              <w:rPr>
                <w:sz w:val="19"/>
              </w:rPr>
              <w:t xml:space="preserve">26 </w:t>
            </w:r>
          </w:p>
        </w:tc>
        <w:tc>
          <w:tcPr>
            <w:tcW w:w="1518" w:type="dxa"/>
            <w:tcBorders>
              <w:top w:val="single" w:sz="4" w:space="0" w:color="000000"/>
              <w:left w:val="single" w:sz="4" w:space="0" w:color="000000"/>
              <w:bottom w:val="single" w:sz="4" w:space="0" w:color="000000"/>
              <w:right w:val="nil"/>
            </w:tcBorders>
          </w:tcPr>
          <w:p w14:paraId="35FE37A6" w14:textId="77777777" w:rsidR="00EC107F" w:rsidRDefault="00000000">
            <w:pPr>
              <w:spacing w:after="0" w:line="259" w:lineRule="auto"/>
              <w:ind w:left="0" w:right="45" w:firstLine="0"/>
              <w:jc w:val="right"/>
            </w:pPr>
            <w:r>
              <w:rPr>
                <w:sz w:val="19"/>
              </w:rPr>
              <w:t xml:space="preserve">0.1% </w:t>
            </w:r>
          </w:p>
        </w:tc>
      </w:tr>
      <w:tr w:rsidR="00EC107F" w14:paraId="06B0BB03" w14:textId="77777777">
        <w:trPr>
          <w:trHeight w:val="225"/>
        </w:trPr>
        <w:tc>
          <w:tcPr>
            <w:tcW w:w="1339" w:type="dxa"/>
            <w:tcBorders>
              <w:top w:val="single" w:sz="4" w:space="0" w:color="000000"/>
              <w:left w:val="single" w:sz="7" w:space="0" w:color="000000"/>
              <w:bottom w:val="single" w:sz="4" w:space="0" w:color="000000"/>
              <w:right w:val="single" w:sz="7" w:space="0" w:color="000000"/>
            </w:tcBorders>
          </w:tcPr>
          <w:p w14:paraId="2D21436B" w14:textId="77777777" w:rsidR="00EC107F" w:rsidRDefault="00000000">
            <w:pPr>
              <w:spacing w:after="0" w:line="259" w:lineRule="auto"/>
              <w:ind w:left="0" w:right="0" w:firstLine="0"/>
              <w:jc w:val="left"/>
            </w:pPr>
            <w:r>
              <w:rPr>
                <w:sz w:val="19"/>
              </w:rPr>
              <w:t xml:space="preserve">Tetor  </w:t>
            </w:r>
          </w:p>
        </w:tc>
        <w:tc>
          <w:tcPr>
            <w:tcW w:w="1212" w:type="dxa"/>
            <w:tcBorders>
              <w:top w:val="single" w:sz="4" w:space="0" w:color="000000"/>
              <w:left w:val="single" w:sz="7" w:space="0" w:color="000000"/>
              <w:bottom w:val="single" w:sz="4" w:space="0" w:color="000000"/>
              <w:right w:val="single" w:sz="4" w:space="0" w:color="000000"/>
            </w:tcBorders>
          </w:tcPr>
          <w:p w14:paraId="7024227B" w14:textId="77777777" w:rsidR="00EC107F" w:rsidRDefault="00000000">
            <w:pPr>
              <w:spacing w:after="0" w:line="259" w:lineRule="auto"/>
              <w:ind w:left="0" w:right="61" w:firstLine="0"/>
              <w:jc w:val="right"/>
            </w:pPr>
            <w:r>
              <w:rPr>
                <w:sz w:val="19"/>
              </w:rPr>
              <w:t xml:space="preserve">19,182 </w:t>
            </w:r>
          </w:p>
        </w:tc>
        <w:tc>
          <w:tcPr>
            <w:tcW w:w="1280" w:type="dxa"/>
            <w:tcBorders>
              <w:top w:val="single" w:sz="4" w:space="0" w:color="000000"/>
              <w:left w:val="single" w:sz="4" w:space="0" w:color="000000"/>
              <w:bottom w:val="single" w:sz="4" w:space="0" w:color="000000"/>
              <w:right w:val="single" w:sz="4" w:space="0" w:color="000000"/>
            </w:tcBorders>
          </w:tcPr>
          <w:p w14:paraId="354BB4E2" w14:textId="77777777" w:rsidR="00EC107F" w:rsidRDefault="00000000">
            <w:pPr>
              <w:spacing w:after="0" w:line="259" w:lineRule="auto"/>
              <w:ind w:left="0" w:right="61" w:firstLine="0"/>
              <w:jc w:val="right"/>
            </w:pPr>
            <w:r>
              <w:rPr>
                <w:sz w:val="19"/>
              </w:rPr>
              <w:t xml:space="preserve">19,232 </w:t>
            </w:r>
          </w:p>
        </w:tc>
        <w:tc>
          <w:tcPr>
            <w:tcW w:w="1107" w:type="dxa"/>
            <w:tcBorders>
              <w:top w:val="single" w:sz="4" w:space="0" w:color="000000"/>
              <w:left w:val="single" w:sz="4" w:space="0" w:color="000000"/>
              <w:bottom w:val="single" w:sz="4" w:space="0" w:color="000000"/>
              <w:right w:val="single" w:sz="4" w:space="0" w:color="000000"/>
            </w:tcBorders>
          </w:tcPr>
          <w:p w14:paraId="346700AB" w14:textId="77777777" w:rsidR="00EC107F" w:rsidRDefault="00000000">
            <w:pPr>
              <w:spacing w:after="0" w:line="259" w:lineRule="auto"/>
              <w:ind w:left="0" w:right="61" w:firstLine="0"/>
              <w:jc w:val="right"/>
            </w:pPr>
            <w:r>
              <w:rPr>
                <w:sz w:val="19"/>
              </w:rPr>
              <w:t xml:space="preserve">20,417 </w:t>
            </w:r>
          </w:p>
        </w:tc>
        <w:tc>
          <w:tcPr>
            <w:tcW w:w="1280" w:type="dxa"/>
            <w:tcBorders>
              <w:top w:val="single" w:sz="4" w:space="0" w:color="000000"/>
              <w:left w:val="single" w:sz="4" w:space="0" w:color="000000"/>
              <w:bottom w:val="single" w:sz="4" w:space="0" w:color="000000"/>
              <w:right w:val="single" w:sz="4" w:space="0" w:color="000000"/>
            </w:tcBorders>
          </w:tcPr>
          <w:p w14:paraId="6E916D4B" w14:textId="77777777" w:rsidR="00EC107F" w:rsidRDefault="00000000">
            <w:pPr>
              <w:spacing w:after="0" w:line="259" w:lineRule="auto"/>
              <w:ind w:left="0" w:right="0" w:firstLine="0"/>
              <w:jc w:val="left"/>
            </w:pPr>
            <w:r>
              <w:rPr>
                <w:sz w:val="19"/>
              </w:rPr>
              <w:t xml:space="preserve">         100.3  </w:t>
            </w:r>
          </w:p>
        </w:tc>
        <w:tc>
          <w:tcPr>
            <w:tcW w:w="1193" w:type="dxa"/>
            <w:tcBorders>
              <w:top w:val="single" w:sz="4" w:space="0" w:color="000000"/>
              <w:left w:val="single" w:sz="4" w:space="0" w:color="000000"/>
              <w:bottom w:val="single" w:sz="4" w:space="0" w:color="000000"/>
              <w:right w:val="single" w:sz="4" w:space="0" w:color="000000"/>
            </w:tcBorders>
          </w:tcPr>
          <w:p w14:paraId="5C1AD9E5" w14:textId="77777777" w:rsidR="00EC107F" w:rsidRDefault="00000000">
            <w:pPr>
              <w:spacing w:after="0" w:line="259" w:lineRule="auto"/>
              <w:ind w:left="0" w:right="60" w:firstLine="0"/>
              <w:jc w:val="right"/>
            </w:pPr>
            <w:r>
              <w:rPr>
                <w:sz w:val="19"/>
              </w:rPr>
              <w:t xml:space="preserve">50 </w:t>
            </w:r>
          </w:p>
        </w:tc>
        <w:tc>
          <w:tcPr>
            <w:tcW w:w="1518" w:type="dxa"/>
            <w:tcBorders>
              <w:top w:val="single" w:sz="4" w:space="0" w:color="000000"/>
              <w:left w:val="single" w:sz="4" w:space="0" w:color="000000"/>
              <w:bottom w:val="single" w:sz="4" w:space="0" w:color="000000"/>
              <w:right w:val="nil"/>
            </w:tcBorders>
          </w:tcPr>
          <w:p w14:paraId="0D260594" w14:textId="77777777" w:rsidR="00EC107F" w:rsidRDefault="00000000">
            <w:pPr>
              <w:spacing w:after="0" w:line="259" w:lineRule="auto"/>
              <w:ind w:left="0" w:right="45" w:firstLine="0"/>
              <w:jc w:val="right"/>
            </w:pPr>
            <w:r>
              <w:rPr>
                <w:sz w:val="19"/>
              </w:rPr>
              <w:t xml:space="preserve">0.3% </w:t>
            </w:r>
          </w:p>
        </w:tc>
      </w:tr>
      <w:tr w:rsidR="00EC107F" w14:paraId="43D89DA7" w14:textId="77777777">
        <w:trPr>
          <w:trHeight w:val="225"/>
        </w:trPr>
        <w:tc>
          <w:tcPr>
            <w:tcW w:w="1339" w:type="dxa"/>
            <w:tcBorders>
              <w:top w:val="single" w:sz="4" w:space="0" w:color="000000"/>
              <w:left w:val="single" w:sz="7" w:space="0" w:color="000000"/>
              <w:bottom w:val="single" w:sz="4" w:space="0" w:color="000000"/>
              <w:right w:val="single" w:sz="7" w:space="0" w:color="000000"/>
            </w:tcBorders>
          </w:tcPr>
          <w:p w14:paraId="45031710" w14:textId="77777777" w:rsidR="00EC107F" w:rsidRDefault="00000000">
            <w:pPr>
              <w:spacing w:after="0" w:line="259" w:lineRule="auto"/>
              <w:ind w:left="0" w:right="0" w:firstLine="0"/>
              <w:jc w:val="left"/>
            </w:pPr>
            <w:r>
              <w:rPr>
                <w:sz w:val="19"/>
              </w:rPr>
              <w:t xml:space="preserve">Nentor </w:t>
            </w:r>
          </w:p>
        </w:tc>
        <w:tc>
          <w:tcPr>
            <w:tcW w:w="1212" w:type="dxa"/>
            <w:tcBorders>
              <w:top w:val="single" w:sz="4" w:space="0" w:color="000000"/>
              <w:left w:val="single" w:sz="7" w:space="0" w:color="000000"/>
              <w:bottom w:val="single" w:sz="4" w:space="0" w:color="000000"/>
              <w:right w:val="single" w:sz="4" w:space="0" w:color="000000"/>
            </w:tcBorders>
          </w:tcPr>
          <w:p w14:paraId="2298AAC3" w14:textId="77777777" w:rsidR="00EC107F" w:rsidRDefault="00000000">
            <w:pPr>
              <w:spacing w:after="0" w:line="259" w:lineRule="auto"/>
              <w:ind w:left="0" w:right="61" w:firstLine="0"/>
              <w:jc w:val="right"/>
            </w:pPr>
            <w:r>
              <w:rPr>
                <w:sz w:val="19"/>
              </w:rPr>
              <w:t xml:space="preserve">18,524 </w:t>
            </w:r>
          </w:p>
        </w:tc>
        <w:tc>
          <w:tcPr>
            <w:tcW w:w="1280" w:type="dxa"/>
            <w:tcBorders>
              <w:top w:val="single" w:sz="4" w:space="0" w:color="000000"/>
              <w:left w:val="single" w:sz="4" w:space="0" w:color="000000"/>
              <w:bottom w:val="single" w:sz="4" w:space="0" w:color="000000"/>
              <w:right w:val="single" w:sz="4" w:space="0" w:color="000000"/>
            </w:tcBorders>
          </w:tcPr>
          <w:p w14:paraId="55DBCE89" w14:textId="77777777" w:rsidR="00EC107F" w:rsidRDefault="00000000">
            <w:pPr>
              <w:spacing w:after="0" w:line="259" w:lineRule="auto"/>
              <w:ind w:left="0" w:right="61" w:firstLine="0"/>
              <w:jc w:val="right"/>
            </w:pPr>
            <w:r>
              <w:rPr>
                <w:sz w:val="19"/>
              </w:rPr>
              <w:t xml:space="preserve">18,577 </w:t>
            </w:r>
          </w:p>
        </w:tc>
        <w:tc>
          <w:tcPr>
            <w:tcW w:w="1107" w:type="dxa"/>
            <w:tcBorders>
              <w:top w:val="single" w:sz="4" w:space="0" w:color="000000"/>
              <w:left w:val="single" w:sz="4" w:space="0" w:color="000000"/>
              <w:bottom w:val="single" w:sz="4" w:space="0" w:color="000000"/>
              <w:right w:val="single" w:sz="4" w:space="0" w:color="000000"/>
            </w:tcBorders>
          </w:tcPr>
          <w:p w14:paraId="6C8F337C" w14:textId="77777777" w:rsidR="00EC107F" w:rsidRDefault="00000000">
            <w:pPr>
              <w:spacing w:after="0" w:line="259" w:lineRule="auto"/>
              <w:ind w:left="0" w:right="61" w:firstLine="0"/>
              <w:jc w:val="right"/>
            </w:pPr>
            <w:r>
              <w:rPr>
                <w:sz w:val="19"/>
              </w:rPr>
              <w:t xml:space="preserve">19,692 </w:t>
            </w:r>
          </w:p>
        </w:tc>
        <w:tc>
          <w:tcPr>
            <w:tcW w:w="1280" w:type="dxa"/>
            <w:tcBorders>
              <w:top w:val="single" w:sz="4" w:space="0" w:color="000000"/>
              <w:left w:val="single" w:sz="4" w:space="0" w:color="000000"/>
              <w:bottom w:val="single" w:sz="4" w:space="0" w:color="000000"/>
              <w:right w:val="single" w:sz="4" w:space="0" w:color="000000"/>
            </w:tcBorders>
          </w:tcPr>
          <w:p w14:paraId="4CB71475" w14:textId="77777777" w:rsidR="00EC107F" w:rsidRDefault="00000000">
            <w:pPr>
              <w:spacing w:after="0" w:line="259" w:lineRule="auto"/>
              <w:ind w:left="0" w:right="0" w:firstLine="0"/>
              <w:jc w:val="left"/>
            </w:pPr>
            <w:r>
              <w:rPr>
                <w:sz w:val="19"/>
              </w:rPr>
              <w:t xml:space="preserve">         100.3  </w:t>
            </w:r>
          </w:p>
        </w:tc>
        <w:tc>
          <w:tcPr>
            <w:tcW w:w="1193" w:type="dxa"/>
            <w:tcBorders>
              <w:top w:val="single" w:sz="4" w:space="0" w:color="000000"/>
              <w:left w:val="single" w:sz="4" w:space="0" w:color="000000"/>
              <w:bottom w:val="single" w:sz="4" w:space="0" w:color="000000"/>
              <w:right w:val="single" w:sz="4" w:space="0" w:color="000000"/>
            </w:tcBorders>
          </w:tcPr>
          <w:p w14:paraId="2698A273" w14:textId="77777777" w:rsidR="00EC107F" w:rsidRDefault="00000000">
            <w:pPr>
              <w:spacing w:after="0" w:line="259" w:lineRule="auto"/>
              <w:ind w:left="0" w:right="60" w:firstLine="0"/>
              <w:jc w:val="right"/>
            </w:pPr>
            <w:r>
              <w:rPr>
                <w:sz w:val="19"/>
              </w:rPr>
              <w:t xml:space="preserve">53 </w:t>
            </w:r>
          </w:p>
        </w:tc>
        <w:tc>
          <w:tcPr>
            <w:tcW w:w="1518" w:type="dxa"/>
            <w:tcBorders>
              <w:top w:val="single" w:sz="4" w:space="0" w:color="000000"/>
              <w:left w:val="single" w:sz="4" w:space="0" w:color="000000"/>
              <w:bottom w:val="single" w:sz="4" w:space="0" w:color="000000"/>
              <w:right w:val="nil"/>
            </w:tcBorders>
          </w:tcPr>
          <w:p w14:paraId="489CD65E" w14:textId="77777777" w:rsidR="00EC107F" w:rsidRDefault="00000000">
            <w:pPr>
              <w:spacing w:after="0" w:line="259" w:lineRule="auto"/>
              <w:ind w:left="0" w:right="45" w:firstLine="0"/>
              <w:jc w:val="right"/>
            </w:pPr>
            <w:r>
              <w:rPr>
                <w:sz w:val="19"/>
              </w:rPr>
              <w:t xml:space="preserve">0.3% </w:t>
            </w:r>
          </w:p>
        </w:tc>
      </w:tr>
      <w:tr w:rsidR="00EC107F" w14:paraId="5A38A759" w14:textId="77777777">
        <w:trPr>
          <w:trHeight w:val="224"/>
        </w:trPr>
        <w:tc>
          <w:tcPr>
            <w:tcW w:w="1339" w:type="dxa"/>
            <w:tcBorders>
              <w:top w:val="single" w:sz="4" w:space="0" w:color="000000"/>
              <w:left w:val="single" w:sz="7" w:space="0" w:color="000000"/>
              <w:bottom w:val="single" w:sz="4" w:space="0" w:color="000000"/>
              <w:right w:val="single" w:sz="7" w:space="0" w:color="000000"/>
            </w:tcBorders>
          </w:tcPr>
          <w:p w14:paraId="6824F0C6" w14:textId="77777777" w:rsidR="00EC107F" w:rsidRDefault="00000000">
            <w:pPr>
              <w:spacing w:after="0" w:line="259" w:lineRule="auto"/>
              <w:ind w:left="0" w:right="0" w:firstLine="0"/>
              <w:jc w:val="left"/>
            </w:pPr>
            <w:r>
              <w:rPr>
                <w:sz w:val="19"/>
              </w:rPr>
              <w:t xml:space="preserve">Dhjetor  </w:t>
            </w:r>
          </w:p>
        </w:tc>
        <w:tc>
          <w:tcPr>
            <w:tcW w:w="1212" w:type="dxa"/>
            <w:tcBorders>
              <w:top w:val="single" w:sz="4" w:space="0" w:color="000000"/>
              <w:left w:val="single" w:sz="7" w:space="0" w:color="000000"/>
              <w:bottom w:val="single" w:sz="4" w:space="0" w:color="000000"/>
              <w:right w:val="single" w:sz="4" w:space="0" w:color="000000"/>
            </w:tcBorders>
          </w:tcPr>
          <w:p w14:paraId="6C35C55A" w14:textId="77777777" w:rsidR="00EC107F" w:rsidRDefault="00000000">
            <w:pPr>
              <w:spacing w:after="0" w:line="259" w:lineRule="auto"/>
              <w:ind w:left="0" w:right="61" w:firstLine="0"/>
              <w:jc w:val="right"/>
            </w:pPr>
            <w:r>
              <w:rPr>
                <w:sz w:val="19"/>
              </w:rPr>
              <w:t xml:space="preserve">19,340 </w:t>
            </w:r>
          </w:p>
        </w:tc>
        <w:tc>
          <w:tcPr>
            <w:tcW w:w="1280" w:type="dxa"/>
            <w:tcBorders>
              <w:top w:val="single" w:sz="4" w:space="0" w:color="000000"/>
              <w:left w:val="single" w:sz="4" w:space="0" w:color="000000"/>
              <w:bottom w:val="single" w:sz="4" w:space="0" w:color="000000"/>
              <w:right w:val="single" w:sz="4" w:space="0" w:color="000000"/>
            </w:tcBorders>
          </w:tcPr>
          <w:p w14:paraId="65E0FD56" w14:textId="77777777" w:rsidR="00EC107F" w:rsidRDefault="00000000">
            <w:pPr>
              <w:spacing w:after="0" w:line="259" w:lineRule="auto"/>
              <w:ind w:left="0" w:right="61" w:firstLine="0"/>
              <w:jc w:val="right"/>
            </w:pPr>
            <w:r>
              <w:rPr>
                <w:sz w:val="19"/>
              </w:rPr>
              <w:t xml:space="preserve">20,562 </w:t>
            </w:r>
          </w:p>
        </w:tc>
        <w:tc>
          <w:tcPr>
            <w:tcW w:w="1107" w:type="dxa"/>
            <w:tcBorders>
              <w:top w:val="single" w:sz="4" w:space="0" w:color="000000"/>
              <w:left w:val="single" w:sz="4" w:space="0" w:color="000000"/>
              <w:bottom w:val="single" w:sz="4" w:space="0" w:color="000000"/>
              <w:right w:val="single" w:sz="4" w:space="0" w:color="000000"/>
            </w:tcBorders>
          </w:tcPr>
          <w:p w14:paraId="0363BEF6" w14:textId="77777777" w:rsidR="00EC107F" w:rsidRDefault="00000000">
            <w:pPr>
              <w:spacing w:after="0" w:line="259" w:lineRule="auto"/>
              <w:ind w:left="0" w:right="61" w:firstLine="0"/>
              <w:jc w:val="right"/>
            </w:pPr>
            <w:r>
              <w:rPr>
                <w:sz w:val="19"/>
              </w:rPr>
              <w:t xml:space="preserve">21,691 </w:t>
            </w:r>
          </w:p>
        </w:tc>
        <w:tc>
          <w:tcPr>
            <w:tcW w:w="1280" w:type="dxa"/>
            <w:tcBorders>
              <w:top w:val="single" w:sz="4" w:space="0" w:color="000000"/>
              <w:left w:val="single" w:sz="4" w:space="0" w:color="000000"/>
              <w:bottom w:val="single" w:sz="4" w:space="0" w:color="000000"/>
              <w:right w:val="single" w:sz="4" w:space="0" w:color="000000"/>
            </w:tcBorders>
          </w:tcPr>
          <w:p w14:paraId="24A19A5E" w14:textId="77777777" w:rsidR="00EC107F" w:rsidRDefault="00000000">
            <w:pPr>
              <w:spacing w:after="0" w:line="259" w:lineRule="auto"/>
              <w:ind w:left="0" w:right="0" w:firstLine="0"/>
              <w:jc w:val="left"/>
            </w:pPr>
            <w:r>
              <w:rPr>
                <w:sz w:val="19"/>
              </w:rPr>
              <w:t xml:space="preserve">         106.3  </w:t>
            </w:r>
          </w:p>
        </w:tc>
        <w:tc>
          <w:tcPr>
            <w:tcW w:w="1193" w:type="dxa"/>
            <w:tcBorders>
              <w:top w:val="single" w:sz="4" w:space="0" w:color="000000"/>
              <w:left w:val="single" w:sz="4" w:space="0" w:color="000000"/>
              <w:bottom w:val="single" w:sz="4" w:space="0" w:color="000000"/>
              <w:right w:val="single" w:sz="4" w:space="0" w:color="000000"/>
            </w:tcBorders>
          </w:tcPr>
          <w:p w14:paraId="66ABC80F" w14:textId="77777777" w:rsidR="00EC107F" w:rsidRDefault="00000000">
            <w:pPr>
              <w:spacing w:after="0" w:line="259" w:lineRule="auto"/>
              <w:ind w:left="0" w:right="61" w:firstLine="0"/>
              <w:jc w:val="right"/>
            </w:pPr>
            <w:r>
              <w:rPr>
                <w:sz w:val="19"/>
              </w:rPr>
              <w:t xml:space="preserve">1,223 </w:t>
            </w:r>
          </w:p>
        </w:tc>
        <w:tc>
          <w:tcPr>
            <w:tcW w:w="1518" w:type="dxa"/>
            <w:tcBorders>
              <w:top w:val="single" w:sz="4" w:space="0" w:color="000000"/>
              <w:left w:val="single" w:sz="4" w:space="0" w:color="000000"/>
              <w:bottom w:val="single" w:sz="4" w:space="0" w:color="000000"/>
              <w:right w:val="nil"/>
            </w:tcBorders>
          </w:tcPr>
          <w:p w14:paraId="6726E554" w14:textId="77777777" w:rsidR="00EC107F" w:rsidRDefault="00000000">
            <w:pPr>
              <w:spacing w:after="0" w:line="259" w:lineRule="auto"/>
              <w:ind w:left="0" w:right="45" w:firstLine="0"/>
              <w:jc w:val="right"/>
            </w:pPr>
            <w:r>
              <w:rPr>
                <w:sz w:val="19"/>
              </w:rPr>
              <w:t xml:space="preserve">6.3% </w:t>
            </w:r>
          </w:p>
        </w:tc>
      </w:tr>
      <w:tr w:rsidR="00EC107F" w14:paraId="2E77D67C" w14:textId="77777777">
        <w:trPr>
          <w:trHeight w:val="260"/>
        </w:trPr>
        <w:tc>
          <w:tcPr>
            <w:tcW w:w="1339" w:type="dxa"/>
            <w:tcBorders>
              <w:top w:val="single" w:sz="4" w:space="0" w:color="000000"/>
              <w:left w:val="single" w:sz="7" w:space="0" w:color="000000"/>
              <w:bottom w:val="single" w:sz="8" w:space="0" w:color="000000"/>
              <w:right w:val="single" w:sz="7" w:space="0" w:color="000000"/>
            </w:tcBorders>
          </w:tcPr>
          <w:p w14:paraId="4A78E762" w14:textId="77777777" w:rsidR="00EC107F" w:rsidRDefault="00000000">
            <w:pPr>
              <w:spacing w:after="0" w:line="259" w:lineRule="auto"/>
              <w:ind w:left="0" w:right="0" w:firstLine="0"/>
              <w:jc w:val="left"/>
            </w:pPr>
            <w:r>
              <w:rPr>
                <w:sz w:val="21"/>
              </w:rPr>
              <w:t xml:space="preserve">Progresive  </w:t>
            </w:r>
          </w:p>
        </w:tc>
        <w:tc>
          <w:tcPr>
            <w:tcW w:w="1212" w:type="dxa"/>
            <w:tcBorders>
              <w:top w:val="single" w:sz="4" w:space="0" w:color="000000"/>
              <w:left w:val="single" w:sz="7" w:space="0" w:color="000000"/>
              <w:bottom w:val="single" w:sz="8" w:space="0" w:color="000000"/>
              <w:right w:val="single" w:sz="7" w:space="0" w:color="000000"/>
            </w:tcBorders>
          </w:tcPr>
          <w:p w14:paraId="1B518394" w14:textId="77777777" w:rsidR="00EC107F" w:rsidRDefault="00000000">
            <w:pPr>
              <w:spacing w:after="0" w:line="259" w:lineRule="auto"/>
              <w:ind w:left="0" w:right="61" w:firstLine="0"/>
              <w:jc w:val="right"/>
            </w:pPr>
            <w:r>
              <w:rPr>
                <w:b/>
                <w:sz w:val="21"/>
              </w:rPr>
              <w:t xml:space="preserve">217,038 </w:t>
            </w:r>
          </w:p>
        </w:tc>
        <w:tc>
          <w:tcPr>
            <w:tcW w:w="1280" w:type="dxa"/>
            <w:tcBorders>
              <w:top w:val="single" w:sz="4" w:space="0" w:color="000000"/>
              <w:left w:val="single" w:sz="7" w:space="0" w:color="000000"/>
              <w:bottom w:val="single" w:sz="8" w:space="0" w:color="000000"/>
              <w:right w:val="single" w:sz="7" w:space="0" w:color="000000"/>
            </w:tcBorders>
          </w:tcPr>
          <w:p w14:paraId="21318A9A" w14:textId="77777777" w:rsidR="00EC107F" w:rsidRDefault="00000000">
            <w:pPr>
              <w:spacing w:after="0" w:line="259" w:lineRule="auto"/>
              <w:ind w:left="0" w:right="61" w:firstLine="0"/>
              <w:jc w:val="right"/>
            </w:pPr>
            <w:r>
              <w:rPr>
                <w:b/>
                <w:sz w:val="21"/>
              </w:rPr>
              <w:t xml:space="preserve">229,608 </w:t>
            </w:r>
          </w:p>
        </w:tc>
        <w:tc>
          <w:tcPr>
            <w:tcW w:w="1107" w:type="dxa"/>
            <w:tcBorders>
              <w:top w:val="single" w:sz="4" w:space="0" w:color="000000"/>
              <w:left w:val="single" w:sz="7" w:space="0" w:color="000000"/>
              <w:bottom w:val="single" w:sz="8" w:space="0" w:color="000000"/>
              <w:right w:val="single" w:sz="7" w:space="0" w:color="000000"/>
            </w:tcBorders>
          </w:tcPr>
          <w:p w14:paraId="049EF484" w14:textId="77777777" w:rsidR="00EC107F" w:rsidRDefault="00000000">
            <w:pPr>
              <w:spacing w:after="0" w:line="259" w:lineRule="auto"/>
              <w:ind w:left="0" w:right="61" w:firstLine="0"/>
              <w:jc w:val="right"/>
            </w:pPr>
            <w:r>
              <w:rPr>
                <w:b/>
                <w:sz w:val="21"/>
              </w:rPr>
              <w:t xml:space="preserve">234,971 </w:t>
            </w:r>
          </w:p>
        </w:tc>
        <w:tc>
          <w:tcPr>
            <w:tcW w:w="1280" w:type="dxa"/>
            <w:tcBorders>
              <w:top w:val="single" w:sz="4" w:space="0" w:color="000000"/>
              <w:left w:val="single" w:sz="7" w:space="0" w:color="000000"/>
              <w:bottom w:val="single" w:sz="8" w:space="0" w:color="000000"/>
              <w:right w:val="single" w:sz="7" w:space="0" w:color="000000"/>
            </w:tcBorders>
          </w:tcPr>
          <w:p w14:paraId="611712C4" w14:textId="77777777" w:rsidR="00EC107F" w:rsidRDefault="00000000">
            <w:pPr>
              <w:spacing w:after="0" w:line="259" w:lineRule="auto"/>
              <w:ind w:left="0" w:right="0" w:firstLine="0"/>
              <w:jc w:val="left"/>
            </w:pPr>
            <w:r>
              <w:rPr>
                <w:b/>
                <w:sz w:val="21"/>
              </w:rPr>
              <w:t xml:space="preserve">         105.8  </w:t>
            </w:r>
          </w:p>
        </w:tc>
        <w:tc>
          <w:tcPr>
            <w:tcW w:w="1193" w:type="dxa"/>
            <w:tcBorders>
              <w:top w:val="single" w:sz="4" w:space="0" w:color="000000"/>
              <w:left w:val="single" w:sz="7" w:space="0" w:color="000000"/>
              <w:bottom w:val="single" w:sz="8" w:space="0" w:color="000000"/>
              <w:right w:val="single" w:sz="7" w:space="0" w:color="000000"/>
            </w:tcBorders>
          </w:tcPr>
          <w:p w14:paraId="4D37C67D" w14:textId="77777777" w:rsidR="00EC107F" w:rsidRDefault="00000000">
            <w:pPr>
              <w:spacing w:after="0" w:line="259" w:lineRule="auto"/>
              <w:ind w:left="0" w:right="60" w:firstLine="0"/>
              <w:jc w:val="right"/>
            </w:pPr>
            <w:r>
              <w:rPr>
                <w:b/>
                <w:sz w:val="21"/>
              </w:rPr>
              <w:t xml:space="preserve">12,570 </w:t>
            </w:r>
          </w:p>
        </w:tc>
        <w:tc>
          <w:tcPr>
            <w:tcW w:w="1518" w:type="dxa"/>
            <w:tcBorders>
              <w:top w:val="single" w:sz="4" w:space="0" w:color="000000"/>
              <w:left w:val="single" w:sz="7" w:space="0" w:color="000000"/>
              <w:bottom w:val="single" w:sz="8" w:space="0" w:color="000000"/>
              <w:right w:val="nil"/>
            </w:tcBorders>
          </w:tcPr>
          <w:p w14:paraId="6FC688B7" w14:textId="77777777" w:rsidR="00EC107F" w:rsidRDefault="00000000">
            <w:pPr>
              <w:spacing w:after="0" w:line="259" w:lineRule="auto"/>
              <w:ind w:left="0" w:right="43" w:firstLine="0"/>
              <w:jc w:val="right"/>
            </w:pPr>
            <w:r>
              <w:rPr>
                <w:b/>
                <w:sz w:val="21"/>
              </w:rPr>
              <w:t xml:space="preserve">5.8% </w:t>
            </w:r>
          </w:p>
        </w:tc>
      </w:tr>
    </w:tbl>
    <w:p w14:paraId="466C0C38" w14:textId="77777777" w:rsidR="00EC107F" w:rsidRDefault="00000000">
      <w:pPr>
        <w:spacing w:after="0" w:line="259" w:lineRule="auto"/>
        <w:ind w:left="0" w:right="1208" w:firstLine="0"/>
        <w:jc w:val="right"/>
      </w:pPr>
      <w:r>
        <w:rPr>
          <w:sz w:val="25"/>
        </w:rPr>
        <w:t xml:space="preserve"> </w:t>
      </w:r>
      <w:r>
        <w:rPr>
          <w:sz w:val="25"/>
        </w:rPr>
        <w:tab/>
      </w:r>
      <w:r>
        <w:t xml:space="preserve"> </w:t>
      </w:r>
    </w:p>
    <w:p w14:paraId="3A1D8A86" w14:textId="77777777" w:rsidR="00EC107F" w:rsidRDefault="00000000">
      <w:pPr>
        <w:ind w:left="1582" w:right="1256"/>
      </w:pPr>
      <w:r>
        <w:t xml:space="preserve">Me qëllim menaxhimin e të ardhurave doganore, ky program financon me fonde buxhetore institucionet e administratës doganore (19 njësi ekonomike), buxheti fillestar i të cilit është miratuar me ligjin nr. 97/2023“Për buxhetin e vitit 2024, në vlerën prej 4.6 miliard nga te cilat (shpenzime korrente 4,3miliard lekë dhe shpenzime kapitale 244 milion lekë lekë dhe realizuar në masën prej 3.7 miliard lekë pa përfshirë të ardhurat jashtë limitit.  </w:t>
      </w:r>
    </w:p>
    <w:p w14:paraId="1A5809C7" w14:textId="77777777" w:rsidR="00EC107F" w:rsidRDefault="00000000">
      <w:pPr>
        <w:spacing w:after="19" w:line="259" w:lineRule="auto"/>
        <w:ind w:left="1587" w:right="0" w:firstLine="0"/>
        <w:jc w:val="left"/>
      </w:pPr>
      <w:r>
        <w:t xml:space="preserve"> </w:t>
      </w:r>
    </w:p>
    <w:p w14:paraId="3E7BDBA1" w14:textId="77777777" w:rsidR="00EC107F" w:rsidRDefault="00000000">
      <w:pPr>
        <w:spacing w:after="202"/>
        <w:ind w:left="1582" w:right="1256"/>
      </w:pPr>
      <w:r>
        <w:t xml:space="preserve">Gjatë periudhës vitit 2024 ky plan ka pësuar ndryshimet në zërin e shpenzimet korrente si me poshtë: </w:t>
      </w:r>
    </w:p>
    <w:p w14:paraId="30A57C24" w14:textId="77777777" w:rsidR="00EC107F" w:rsidRDefault="00000000">
      <w:pPr>
        <w:spacing w:after="202"/>
        <w:ind w:left="1582" w:right="1256"/>
      </w:pPr>
      <w:r>
        <w:t xml:space="preserve">-Me shkresën e Ministrisë së Financave nr. 760/1 prot., datë 21.02.2024, është alokuar fondi i veçantë me vlerë 2.6 milion lekë. </w:t>
      </w:r>
    </w:p>
    <w:p w14:paraId="579843F3" w14:textId="77777777" w:rsidR="00EC107F" w:rsidRDefault="00000000">
      <w:pPr>
        <w:spacing w:after="233"/>
        <w:ind w:left="1582" w:right="1256"/>
      </w:pPr>
      <w:r>
        <w:t xml:space="preserve">-Me shkresën e Ministrisë së Financave nr. 7288/1 prot., datë 30.05.2024 është miratuar rialokim fondi për shpenzimet opperative midis njësive ekonomike të institucionit tonë pa ndyshuar totalin e këtij artikulli për programin buxhetor. </w:t>
      </w:r>
    </w:p>
    <w:p w14:paraId="07739713" w14:textId="77777777" w:rsidR="00EC107F" w:rsidRDefault="00000000">
      <w:pPr>
        <w:spacing w:after="200"/>
        <w:ind w:left="1582" w:right="1256"/>
      </w:pPr>
      <w:r>
        <w:t xml:space="preserve">-Me anë të Aktit Normativ nr. 3, datë 28.08.2024 “Për disa ndryshime dhe shtesa në ligjin nr.97/2023, “Për buxhetin e vitit 2024”, të ndryshuar, për programin 01140 janë pakësuar fondet e shpenzimeve korrente produkti 91005AE “Shërbim i skanimit” në shumën 129 milion lekë dhe janë shtuar shpenzimet kapitale në shumën 93milion lekë. </w:t>
      </w:r>
    </w:p>
    <w:p w14:paraId="7877668D" w14:textId="77777777" w:rsidR="00EC107F" w:rsidRDefault="00000000">
      <w:pPr>
        <w:spacing w:after="236"/>
        <w:ind w:left="1582" w:right="1256"/>
      </w:pPr>
      <w:r>
        <w:t xml:space="preserve">-Me shkresën e Ministrisë së Financave nr. 11767/1prot, datë 16.09.2024, me qëllim mbulimin e e efekteve financiare që rrjedhin nga politika e rritjes së pagave, është miratuar rialokim fondi për shpenzimet e personelit midis njësive ekonomike të institucionit pa ndryshuar totalin e këtyre shpenzimeve. </w:t>
      </w:r>
    </w:p>
    <w:p w14:paraId="17A62756" w14:textId="77777777" w:rsidR="00EC107F" w:rsidRDefault="00000000">
      <w:pPr>
        <w:spacing w:after="38"/>
        <w:ind w:left="1582" w:right="1256"/>
      </w:pPr>
      <w:r>
        <w:t xml:space="preserve">-Me anë të Aktit Normativ nr. 5, datë 19.12.2024 “Për disa ndryshime dhe shtesa në ligjin nr. </w:t>
      </w:r>
    </w:p>
    <w:p w14:paraId="5C3FC84F" w14:textId="77777777" w:rsidR="00EC107F" w:rsidRDefault="00000000">
      <w:pPr>
        <w:spacing w:after="202"/>
        <w:ind w:left="1582" w:right="1256"/>
      </w:pPr>
      <w:r>
        <w:t xml:space="preserve">97/2023, “Për buxhetin e vitit 2024”, të ndryshuar, për programin 01140 janë pakësuar fondet e shpenzimeve korrente në shumën 406.5 milion lekë, shpenzimet kapitale me financim të brendshëm 93 milion lekë dhe ato me financim të huaj 120 milion lekë. </w:t>
      </w:r>
    </w:p>
    <w:p w14:paraId="15F47623" w14:textId="77777777" w:rsidR="00EC107F" w:rsidRDefault="00000000">
      <w:pPr>
        <w:spacing w:after="204"/>
        <w:ind w:left="1582" w:right="1256"/>
      </w:pPr>
      <w:r>
        <w:t xml:space="preserve">-Me shkresën e Ministrisë së Financave nr. 8572/2 prot., datë 01.10.2024 është akorduar shtesë fondi i veçantë me vlerë 2 milion lekë. </w:t>
      </w:r>
    </w:p>
    <w:p w14:paraId="5E64E4B8" w14:textId="77777777" w:rsidR="00EC107F" w:rsidRDefault="00000000">
      <w:pPr>
        <w:spacing w:after="198"/>
        <w:ind w:left="1582" w:right="1256"/>
      </w:pPr>
      <w:r>
        <w:t xml:space="preserve">-Me shkresën e Ministrisë së Financave nr. 17905/1 prot., datë 31.12.2024, në zbatim të VKM nr. 846, datë 26.12.2024 “Për dhënien e një ndihme të menjëhershme financiare për punonjësit </w:t>
      </w:r>
      <w:r>
        <w:lastRenderedPageBreak/>
        <w:t xml:space="preserve">mbështetës të qeverisjes qendrore” është akorduar shtesë fondi i veçantë me vlerë 2.9 milion lekë. </w:t>
      </w:r>
    </w:p>
    <w:p w14:paraId="5FA75609" w14:textId="77777777" w:rsidR="00EC107F" w:rsidRDefault="00000000">
      <w:pPr>
        <w:spacing w:after="9" w:line="267" w:lineRule="auto"/>
        <w:ind w:left="1582" w:right="1252"/>
      </w:pPr>
      <w:r>
        <w:rPr>
          <w:u w:val="single" w:color="000000"/>
        </w:rPr>
        <w:t>Mbështetur mbi veprimtarinë bazë të institucioneve pjesë të këtij programi, si dhe për të</w:t>
      </w:r>
      <w:r>
        <w:t xml:space="preserve"> </w:t>
      </w:r>
      <w:r>
        <w:rPr>
          <w:u w:val="single" w:color="000000"/>
        </w:rPr>
        <w:t>përmbushur detyrimet ligjore të sistemit të doganave, realizimi i buxhetit paraqitet si më</w:t>
      </w:r>
      <w:r>
        <w:t xml:space="preserve"> </w:t>
      </w:r>
      <w:r>
        <w:rPr>
          <w:u w:val="single" w:color="000000"/>
        </w:rPr>
        <w:t>poshtë:</w:t>
      </w:r>
      <w:r>
        <w:t xml:space="preserve">    </w:t>
      </w:r>
    </w:p>
    <w:p w14:paraId="319C8664" w14:textId="77777777" w:rsidR="00EC107F" w:rsidRDefault="00000000">
      <w:pPr>
        <w:spacing w:after="5" w:line="266" w:lineRule="auto"/>
        <w:ind w:left="1582" w:right="1252"/>
        <w:jc w:val="right"/>
      </w:pPr>
      <w:r>
        <w:t xml:space="preserve">                                                                                                                                    në mijë lekë </w:t>
      </w:r>
    </w:p>
    <w:p w14:paraId="5CDC6C1D" w14:textId="77777777" w:rsidR="00EC107F" w:rsidRDefault="00000000">
      <w:pPr>
        <w:spacing w:after="0" w:line="259" w:lineRule="auto"/>
        <w:ind w:left="1587" w:right="0" w:firstLine="0"/>
        <w:jc w:val="left"/>
      </w:pPr>
      <w:r>
        <w:t xml:space="preserve"> </w:t>
      </w:r>
    </w:p>
    <w:tbl>
      <w:tblPr>
        <w:tblStyle w:val="TableGrid"/>
        <w:tblW w:w="8926" w:type="dxa"/>
        <w:tblInd w:w="1594" w:type="dxa"/>
        <w:tblCellMar>
          <w:top w:w="9" w:type="dxa"/>
          <w:left w:w="28" w:type="dxa"/>
          <w:bottom w:w="5" w:type="dxa"/>
          <w:right w:w="26" w:type="dxa"/>
        </w:tblCellMar>
        <w:tblLook w:val="04A0" w:firstRow="1" w:lastRow="0" w:firstColumn="1" w:lastColumn="0" w:noHBand="0" w:noVBand="1"/>
      </w:tblPr>
      <w:tblGrid>
        <w:gridCol w:w="1023"/>
        <w:gridCol w:w="2250"/>
        <w:gridCol w:w="1365"/>
        <w:gridCol w:w="934"/>
        <w:gridCol w:w="1365"/>
        <w:gridCol w:w="934"/>
        <w:gridCol w:w="1055"/>
      </w:tblGrid>
      <w:tr w:rsidR="00EC107F" w14:paraId="5EAB557C" w14:textId="77777777">
        <w:trPr>
          <w:trHeight w:val="477"/>
        </w:trPr>
        <w:tc>
          <w:tcPr>
            <w:tcW w:w="1024" w:type="dxa"/>
            <w:vMerge w:val="restart"/>
            <w:tcBorders>
              <w:top w:val="single" w:sz="5" w:space="0" w:color="000000"/>
              <w:left w:val="single" w:sz="5" w:space="0" w:color="000000"/>
              <w:bottom w:val="single" w:sz="10" w:space="0" w:color="000000"/>
              <w:right w:val="single" w:sz="5" w:space="0" w:color="000000"/>
            </w:tcBorders>
            <w:shd w:val="clear" w:color="auto" w:fill="D6DCE4"/>
            <w:vAlign w:val="center"/>
          </w:tcPr>
          <w:p w14:paraId="0F2C80CF" w14:textId="77777777" w:rsidR="00EC107F" w:rsidRDefault="00000000">
            <w:pPr>
              <w:spacing w:after="0" w:line="259" w:lineRule="auto"/>
              <w:ind w:left="7" w:right="0" w:firstLine="0"/>
              <w:jc w:val="center"/>
            </w:pPr>
            <w:r>
              <w:rPr>
                <w:rFonts w:ascii="Calibri" w:eastAsia="Calibri" w:hAnsi="Calibri" w:cs="Calibri"/>
                <w:b/>
                <w:sz w:val="18"/>
              </w:rPr>
              <w:t>Artikulli</w:t>
            </w:r>
          </w:p>
        </w:tc>
        <w:tc>
          <w:tcPr>
            <w:tcW w:w="2251" w:type="dxa"/>
            <w:vMerge w:val="restart"/>
            <w:tcBorders>
              <w:top w:val="single" w:sz="5" w:space="0" w:color="000000"/>
              <w:left w:val="single" w:sz="5" w:space="0" w:color="000000"/>
              <w:bottom w:val="single" w:sz="10" w:space="0" w:color="000000"/>
              <w:right w:val="single" w:sz="5" w:space="0" w:color="000000"/>
            </w:tcBorders>
            <w:shd w:val="clear" w:color="auto" w:fill="D6DCE4"/>
            <w:vAlign w:val="center"/>
          </w:tcPr>
          <w:p w14:paraId="39564ABC" w14:textId="77777777" w:rsidR="00EC107F" w:rsidRDefault="00000000">
            <w:pPr>
              <w:spacing w:after="0" w:line="259" w:lineRule="auto"/>
              <w:ind w:left="0" w:right="1" w:firstLine="0"/>
              <w:jc w:val="center"/>
            </w:pPr>
            <w:r>
              <w:rPr>
                <w:rFonts w:ascii="Calibri" w:eastAsia="Calibri" w:hAnsi="Calibri" w:cs="Calibri"/>
                <w:b/>
                <w:sz w:val="18"/>
              </w:rPr>
              <w:t>Emertimi I llogarive</w:t>
            </w:r>
          </w:p>
        </w:tc>
        <w:tc>
          <w:tcPr>
            <w:tcW w:w="2299" w:type="dxa"/>
            <w:gridSpan w:val="2"/>
            <w:tcBorders>
              <w:top w:val="single" w:sz="5" w:space="0" w:color="000000"/>
              <w:left w:val="single" w:sz="5" w:space="0" w:color="000000"/>
              <w:bottom w:val="single" w:sz="5" w:space="0" w:color="000000"/>
              <w:right w:val="single" w:sz="5" w:space="0" w:color="000000"/>
            </w:tcBorders>
            <w:shd w:val="clear" w:color="auto" w:fill="D6DCE4"/>
            <w:vAlign w:val="bottom"/>
          </w:tcPr>
          <w:p w14:paraId="3E7DD75A" w14:textId="77777777" w:rsidR="00EC107F" w:rsidRDefault="00000000">
            <w:pPr>
              <w:spacing w:after="0" w:line="259" w:lineRule="auto"/>
              <w:ind w:right="0" w:firstLine="0"/>
              <w:jc w:val="center"/>
            </w:pPr>
            <w:r>
              <w:rPr>
                <w:rFonts w:ascii="Calibri" w:eastAsia="Calibri" w:hAnsi="Calibri" w:cs="Calibri"/>
                <w:b/>
                <w:sz w:val="18"/>
              </w:rPr>
              <w:t>Plani i rishikuar viti 2024</w:t>
            </w:r>
          </w:p>
        </w:tc>
        <w:tc>
          <w:tcPr>
            <w:tcW w:w="2299" w:type="dxa"/>
            <w:gridSpan w:val="2"/>
            <w:tcBorders>
              <w:top w:val="single" w:sz="5" w:space="0" w:color="000000"/>
              <w:left w:val="single" w:sz="5" w:space="0" w:color="000000"/>
              <w:bottom w:val="single" w:sz="5" w:space="0" w:color="000000"/>
              <w:right w:val="single" w:sz="5" w:space="0" w:color="000000"/>
            </w:tcBorders>
            <w:shd w:val="clear" w:color="auto" w:fill="D6DCE4"/>
            <w:vAlign w:val="bottom"/>
          </w:tcPr>
          <w:p w14:paraId="7CBB755A" w14:textId="77777777" w:rsidR="00EC107F" w:rsidRDefault="00000000">
            <w:pPr>
              <w:spacing w:after="0" w:line="259" w:lineRule="auto"/>
              <w:ind w:left="22" w:right="0" w:firstLine="0"/>
              <w:jc w:val="center"/>
            </w:pPr>
            <w:r>
              <w:rPr>
                <w:rFonts w:ascii="Calibri" w:eastAsia="Calibri" w:hAnsi="Calibri" w:cs="Calibri"/>
                <w:b/>
                <w:sz w:val="18"/>
              </w:rPr>
              <w:t>Realizimi 12 mujor viti 2024</w:t>
            </w:r>
          </w:p>
        </w:tc>
        <w:tc>
          <w:tcPr>
            <w:tcW w:w="1055" w:type="dxa"/>
            <w:vMerge w:val="restart"/>
            <w:tcBorders>
              <w:top w:val="single" w:sz="5" w:space="0" w:color="000000"/>
              <w:left w:val="single" w:sz="5" w:space="0" w:color="000000"/>
              <w:bottom w:val="single" w:sz="10" w:space="0" w:color="000000"/>
              <w:right w:val="single" w:sz="10" w:space="0" w:color="000000"/>
            </w:tcBorders>
            <w:shd w:val="clear" w:color="auto" w:fill="D6DCE4"/>
            <w:vAlign w:val="center"/>
          </w:tcPr>
          <w:p w14:paraId="3E91FFD9" w14:textId="77777777" w:rsidR="00EC107F" w:rsidRDefault="00000000">
            <w:pPr>
              <w:spacing w:after="2" w:line="259" w:lineRule="auto"/>
              <w:ind w:left="42" w:right="0" w:firstLine="0"/>
            </w:pPr>
            <w:r>
              <w:rPr>
                <w:rFonts w:ascii="Calibri" w:eastAsia="Calibri" w:hAnsi="Calibri" w:cs="Calibri"/>
                <w:b/>
                <w:sz w:val="18"/>
              </w:rPr>
              <w:t xml:space="preserve">Realizimi në </w:t>
            </w:r>
          </w:p>
          <w:p w14:paraId="0210EEF1" w14:textId="77777777" w:rsidR="00EC107F" w:rsidRDefault="00000000">
            <w:pPr>
              <w:spacing w:after="0" w:line="259" w:lineRule="auto"/>
              <w:ind w:left="4" w:right="0" w:firstLine="0"/>
              <w:jc w:val="center"/>
            </w:pPr>
            <w:r>
              <w:rPr>
                <w:rFonts w:ascii="Calibri" w:eastAsia="Calibri" w:hAnsi="Calibri" w:cs="Calibri"/>
                <w:b/>
                <w:sz w:val="18"/>
              </w:rPr>
              <w:t>%</w:t>
            </w:r>
          </w:p>
        </w:tc>
      </w:tr>
      <w:tr w:rsidR="00EC107F" w14:paraId="46714922" w14:textId="77777777">
        <w:trPr>
          <w:trHeight w:val="521"/>
        </w:trPr>
        <w:tc>
          <w:tcPr>
            <w:tcW w:w="0" w:type="auto"/>
            <w:vMerge/>
            <w:tcBorders>
              <w:top w:val="nil"/>
              <w:left w:val="single" w:sz="5" w:space="0" w:color="000000"/>
              <w:bottom w:val="single" w:sz="10" w:space="0" w:color="000000"/>
              <w:right w:val="single" w:sz="5" w:space="0" w:color="000000"/>
            </w:tcBorders>
          </w:tcPr>
          <w:p w14:paraId="6DFB7041" w14:textId="77777777" w:rsidR="00EC107F" w:rsidRDefault="00EC107F">
            <w:pPr>
              <w:spacing w:after="160" w:line="259" w:lineRule="auto"/>
              <w:ind w:left="0" w:right="0" w:firstLine="0"/>
              <w:jc w:val="left"/>
            </w:pPr>
          </w:p>
        </w:tc>
        <w:tc>
          <w:tcPr>
            <w:tcW w:w="0" w:type="auto"/>
            <w:vMerge/>
            <w:tcBorders>
              <w:top w:val="nil"/>
              <w:left w:val="single" w:sz="5" w:space="0" w:color="000000"/>
              <w:bottom w:val="single" w:sz="10" w:space="0" w:color="000000"/>
              <w:right w:val="single" w:sz="5" w:space="0" w:color="000000"/>
            </w:tcBorders>
          </w:tcPr>
          <w:p w14:paraId="620E6845" w14:textId="77777777" w:rsidR="00EC107F" w:rsidRDefault="00EC107F">
            <w:pPr>
              <w:spacing w:after="160" w:line="259" w:lineRule="auto"/>
              <w:ind w:left="0" w:right="0" w:firstLine="0"/>
              <w:jc w:val="left"/>
            </w:pPr>
          </w:p>
        </w:tc>
        <w:tc>
          <w:tcPr>
            <w:tcW w:w="1365" w:type="dxa"/>
            <w:tcBorders>
              <w:top w:val="single" w:sz="5" w:space="0" w:color="000000"/>
              <w:left w:val="single" w:sz="5" w:space="0" w:color="000000"/>
              <w:bottom w:val="single" w:sz="10" w:space="0" w:color="000000"/>
              <w:right w:val="single" w:sz="5" w:space="0" w:color="000000"/>
            </w:tcBorders>
            <w:shd w:val="clear" w:color="auto" w:fill="D6DCE4"/>
            <w:vAlign w:val="bottom"/>
          </w:tcPr>
          <w:p w14:paraId="5DC3063E" w14:textId="77777777" w:rsidR="00EC107F" w:rsidRDefault="00000000">
            <w:pPr>
              <w:spacing w:after="0" w:line="259" w:lineRule="auto"/>
              <w:ind w:left="6" w:right="0" w:firstLine="0"/>
              <w:jc w:val="left"/>
            </w:pPr>
            <w:r>
              <w:rPr>
                <w:rFonts w:ascii="Calibri" w:eastAsia="Calibri" w:hAnsi="Calibri" w:cs="Calibri"/>
                <w:b/>
                <w:sz w:val="18"/>
              </w:rPr>
              <w:t>Në mijë lekë</w:t>
            </w:r>
          </w:p>
        </w:tc>
        <w:tc>
          <w:tcPr>
            <w:tcW w:w="934" w:type="dxa"/>
            <w:tcBorders>
              <w:top w:val="single" w:sz="5" w:space="0" w:color="000000"/>
              <w:left w:val="single" w:sz="5" w:space="0" w:color="000000"/>
              <w:bottom w:val="single" w:sz="10" w:space="0" w:color="000000"/>
              <w:right w:val="single" w:sz="5" w:space="0" w:color="000000"/>
            </w:tcBorders>
            <w:shd w:val="clear" w:color="auto" w:fill="D6DCE4"/>
          </w:tcPr>
          <w:p w14:paraId="1DD356EF" w14:textId="77777777" w:rsidR="00EC107F" w:rsidRDefault="00000000">
            <w:pPr>
              <w:spacing w:after="0" w:line="259" w:lineRule="auto"/>
              <w:ind w:left="8" w:right="0" w:firstLine="0"/>
              <w:jc w:val="center"/>
            </w:pPr>
            <w:r>
              <w:rPr>
                <w:rFonts w:ascii="Calibri" w:eastAsia="Calibri" w:hAnsi="Calibri" w:cs="Calibri"/>
                <w:b/>
                <w:sz w:val="18"/>
              </w:rPr>
              <w:t>Struktura në %</w:t>
            </w:r>
          </w:p>
        </w:tc>
        <w:tc>
          <w:tcPr>
            <w:tcW w:w="1365" w:type="dxa"/>
            <w:tcBorders>
              <w:top w:val="single" w:sz="5" w:space="0" w:color="000000"/>
              <w:left w:val="single" w:sz="5" w:space="0" w:color="000000"/>
              <w:bottom w:val="single" w:sz="10" w:space="0" w:color="000000"/>
              <w:right w:val="single" w:sz="5" w:space="0" w:color="000000"/>
            </w:tcBorders>
            <w:shd w:val="clear" w:color="auto" w:fill="D6DCE4"/>
            <w:vAlign w:val="bottom"/>
          </w:tcPr>
          <w:p w14:paraId="4FBAE391" w14:textId="77777777" w:rsidR="00EC107F" w:rsidRDefault="00000000">
            <w:pPr>
              <w:spacing w:after="0" w:line="259" w:lineRule="auto"/>
              <w:ind w:left="6" w:right="0" w:firstLine="0"/>
              <w:jc w:val="left"/>
            </w:pPr>
            <w:r>
              <w:rPr>
                <w:rFonts w:ascii="Calibri" w:eastAsia="Calibri" w:hAnsi="Calibri" w:cs="Calibri"/>
                <w:b/>
                <w:sz w:val="18"/>
              </w:rPr>
              <w:t>Në mijë lekë</w:t>
            </w:r>
          </w:p>
        </w:tc>
        <w:tc>
          <w:tcPr>
            <w:tcW w:w="934" w:type="dxa"/>
            <w:tcBorders>
              <w:top w:val="single" w:sz="5" w:space="0" w:color="000000"/>
              <w:left w:val="single" w:sz="5" w:space="0" w:color="000000"/>
              <w:bottom w:val="single" w:sz="10" w:space="0" w:color="000000"/>
              <w:right w:val="single" w:sz="5" w:space="0" w:color="000000"/>
            </w:tcBorders>
            <w:shd w:val="clear" w:color="auto" w:fill="D6DCE4"/>
          </w:tcPr>
          <w:p w14:paraId="4FB91C39" w14:textId="77777777" w:rsidR="00EC107F" w:rsidRDefault="00000000">
            <w:pPr>
              <w:spacing w:after="0" w:line="259" w:lineRule="auto"/>
              <w:ind w:left="8" w:right="0" w:firstLine="0"/>
              <w:jc w:val="center"/>
            </w:pPr>
            <w:r>
              <w:rPr>
                <w:rFonts w:ascii="Calibri" w:eastAsia="Calibri" w:hAnsi="Calibri" w:cs="Calibri"/>
                <w:b/>
                <w:sz w:val="18"/>
              </w:rPr>
              <w:t>Struktura në %</w:t>
            </w:r>
          </w:p>
        </w:tc>
        <w:tc>
          <w:tcPr>
            <w:tcW w:w="0" w:type="auto"/>
            <w:vMerge/>
            <w:tcBorders>
              <w:top w:val="nil"/>
              <w:left w:val="single" w:sz="5" w:space="0" w:color="000000"/>
              <w:bottom w:val="single" w:sz="10" w:space="0" w:color="000000"/>
              <w:right w:val="single" w:sz="10" w:space="0" w:color="000000"/>
            </w:tcBorders>
          </w:tcPr>
          <w:p w14:paraId="0B7C9BCA" w14:textId="77777777" w:rsidR="00EC107F" w:rsidRDefault="00EC107F">
            <w:pPr>
              <w:spacing w:after="160" w:line="259" w:lineRule="auto"/>
              <w:ind w:left="0" w:right="0" w:firstLine="0"/>
              <w:jc w:val="left"/>
            </w:pPr>
          </w:p>
        </w:tc>
      </w:tr>
      <w:tr w:rsidR="00EC107F" w14:paraId="1AB81256" w14:textId="77777777">
        <w:trPr>
          <w:trHeight w:val="304"/>
        </w:trPr>
        <w:tc>
          <w:tcPr>
            <w:tcW w:w="1024" w:type="dxa"/>
            <w:tcBorders>
              <w:top w:val="single" w:sz="10" w:space="0" w:color="000000"/>
              <w:left w:val="single" w:sz="5" w:space="0" w:color="000000"/>
              <w:bottom w:val="single" w:sz="5" w:space="0" w:color="000000"/>
              <w:right w:val="single" w:sz="10" w:space="0" w:color="000000"/>
            </w:tcBorders>
          </w:tcPr>
          <w:p w14:paraId="030F7266" w14:textId="77777777" w:rsidR="00EC107F" w:rsidRDefault="00000000">
            <w:pPr>
              <w:spacing w:after="0" w:line="259" w:lineRule="auto"/>
              <w:ind w:left="0" w:right="0" w:firstLine="0"/>
              <w:jc w:val="left"/>
            </w:pPr>
            <w:r>
              <w:rPr>
                <w:rFonts w:ascii="Calibri" w:eastAsia="Calibri" w:hAnsi="Calibri" w:cs="Calibri"/>
                <w:sz w:val="18"/>
              </w:rPr>
              <w:t>600-601</w:t>
            </w:r>
          </w:p>
        </w:tc>
        <w:tc>
          <w:tcPr>
            <w:tcW w:w="2251" w:type="dxa"/>
            <w:tcBorders>
              <w:top w:val="single" w:sz="10" w:space="0" w:color="000000"/>
              <w:left w:val="single" w:sz="10" w:space="0" w:color="000000"/>
              <w:bottom w:val="single" w:sz="5" w:space="0" w:color="000000"/>
              <w:right w:val="single" w:sz="10" w:space="0" w:color="000000"/>
            </w:tcBorders>
          </w:tcPr>
          <w:p w14:paraId="02A46CC1" w14:textId="77777777" w:rsidR="00EC107F" w:rsidRDefault="00000000">
            <w:pPr>
              <w:spacing w:after="0" w:line="259" w:lineRule="auto"/>
              <w:ind w:left="6" w:right="0" w:firstLine="0"/>
              <w:jc w:val="left"/>
            </w:pPr>
            <w:r>
              <w:rPr>
                <w:rFonts w:ascii="Calibri" w:eastAsia="Calibri" w:hAnsi="Calibri" w:cs="Calibri"/>
                <w:sz w:val="18"/>
              </w:rPr>
              <w:t>Shpenzime  Personeli</w:t>
            </w:r>
          </w:p>
        </w:tc>
        <w:tc>
          <w:tcPr>
            <w:tcW w:w="1365" w:type="dxa"/>
            <w:tcBorders>
              <w:top w:val="single" w:sz="10" w:space="0" w:color="000000"/>
              <w:left w:val="single" w:sz="10" w:space="0" w:color="000000"/>
              <w:bottom w:val="single" w:sz="5" w:space="0" w:color="000000"/>
              <w:right w:val="single" w:sz="10" w:space="0" w:color="000000"/>
            </w:tcBorders>
          </w:tcPr>
          <w:p w14:paraId="78ECD658" w14:textId="77777777" w:rsidR="00EC107F" w:rsidRDefault="00000000">
            <w:pPr>
              <w:spacing w:after="0" w:line="259" w:lineRule="auto"/>
              <w:ind w:left="66" w:right="0" w:firstLine="0"/>
              <w:jc w:val="left"/>
            </w:pPr>
            <w:r>
              <w:rPr>
                <w:rFonts w:ascii="Calibri" w:eastAsia="Calibri" w:hAnsi="Calibri" w:cs="Calibri"/>
                <w:sz w:val="18"/>
              </w:rPr>
              <w:t xml:space="preserve">               1,585,057</w:t>
            </w:r>
          </w:p>
        </w:tc>
        <w:tc>
          <w:tcPr>
            <w:tcW w:w="934" w:type="dxa"/>
            <w:tcBorders>
              <w:top w:val="single" w:sz="10" w:space="0" w:color="000000"/>
              <w:left w:val="single" w:sz="10" w:space="0" w:color="000000"/>
              <w:bottom w:val="single" w:sz="5" w:space="0" w:color="000000"/>
              <w:right w:val="single" w:sz="10" w:space="0" w:color="000000"/>
            </w:tcBorders>
          </w:tcPr>
          <w:p w14:paraId="30E7E194" w14:textId="77777777" w:rsidR="00EC107F" w:rsidRDefault="00000000">
            <w:pPr>
              <w:spacing w:after="0" w:line="259" w:lineRule="auto"/>
              <w:ind w:left="0" w:right="3" w:firstLine="0"/>
              <w:jc w:val="right"/>
            </w:pPr>
            <w:r>
              <w:rPr>
                <w:rFonts w:ascii="Calibri" w:eastAsia="Calibri" w:hAnsi="Calibri" w:cs="Calibri"/>
                <w:sz w:val="18"/>
              </w:rPr>
              <w:t>40%</w:t>
            </w:r>
          </w:p>
        </w:tc>
        <w:tc>
          <w:tcPr>
            <w:tcW w:w="1365" w:type="dxa"/>
            <w:tcBorders>
              <w:top w:val="single" w:sz="10" w:space="0" w:color="000000"/>
              <w:left w:val="single" w:sz="10" w:space="0" w:color="000000"/>
              <w:bottom w:val="single" w:sz="5" w:space="0" w:color="000000"/>
              <w:right w:val="single" w:sz="10" w:space="0" w:color="000000"/>
            </w:tcBorders>
          </w:tcPr>
          <w:p w14:paraId="4AC5C774" w14:textId="77777777" w:rsidR="00EC107F" w:rsidRDefault="00000000">
            <w:pPr>
              <w:spacing w:after="0" w:line="259" w:lineRule="auto"/>
              <w:ind w:left="66" w:right="0" w:firstLine="0"/>
              <w:jc w:val="left"/>
            </w:pPr>
            <w:r>
              <w:rPr>
                <w:rFonts w:ascii="Calibri" w:eastAsia="Calibri" w:hAnsi="Calibri" w:cs="Calibri"/>
                <w:sz w:val="18"/>
              </w:rPr>
              <w:t xml:space="preserve">               1,577,315</w:t>
            </w:r>
          </w:p>
        </w:tc>
        <w:tc>
          <w:tcPr>
            <w:tcW w:w="934" w:type="dxa"/>
            <w:tcBorders>
              <w:top w:val="single" w:sz="10" w:space="0" w:color="000000"/>
              <w:left w:val="single" w:sz="10" w:space="0" w:color="000000"/>
              <w:bottom w:val="single" w:sz="5" w:space="0" w:color="000000"/>
              <w:right w:val="single" w:sz="10" w:space="0" w:color="000000"/>
            </w:tcBorders>
          </w:tcPr>
          <w:p w14:paraId="20817B11" w14:textId="77777777" w:rsidR="00EC107F" w:rsidRDefault="00000000">
            <w:pPr>
              <w:spacing w:after="0" w:line="259" w:lineRule="auto"/>
              <w:ind w:left="0" w:right="3" w:firstLine="0"/>
              <w:jc w:val="right"/>
            </w:pPr>
            <w:r>
              <w:rPr>
                <w:rFonts w:ascii="Calibri" w:eastAsia="Calibri" w:hAnsi="Calibri" w:cs="Calibri"/>
                <w:sz w:val="18"/>
              </w:rPr>
              <w:t>42%</w:t>
            </w:r>
          </w:p>
        </w:tc>
        <w:tc>
          <w:tcPr>
            <w:tcW w:w="1055" w:type="dxa"/>
            <w:tcBorders>
              <w:top w:val="single" w:sz="10" w:space="0" w:color="000000"/>
              <w:left w:val="single" w:sz="10" w:space="0" w:color="000000"/>
              <w:bottom w:val="single" w:sz="5" w:space="0" w:color="000000"/>
              <w:right w:val="single" w:sz="10" w:space="0" w:color="000000"/>
            </w:tcBorders>
          </w:tcPr>
          <w:p w14:paraId="225B116C" w14:textId="77777777" w:rsidR="00EC107F" w:rsidRDefault="00000000">
            <w:pPr>
              <w:spacing w:after="0" w:line="259" w:lineRule="auto"/>
              <w:ind w:left="0" w:right="4" w:firstLine="0"/>
              <w:jc w:val="right"/>
            </w:pPr>
            <w:r>
              <w:rPr>
                <w:rFonts w:ascii="Calibri" w:eastAsia="Calibri" w:hAnsi="Calibri" w:cs="Calibri"/>
                <w:sz w:val="18"/>
              </w:rPr>
              <w:t>100%</w:t>
            </w:r>
          </w:p>
        </w:tc>
      </w:tr>
      <w:tr w:rsidR="00EC107F" w14:paraId="5E07A0CF" w14:textId="77777777">
        <w:trPr>
          <w:trHeight w:val="265"/>
        </w:trPr>
        <w:tc>
          <w:tcPr>
            <w:tcW w:w="1024" w:type="dxa"/>
            <w:tcBorders>
              <w:top w:val="single" w:sz="5" w:space="0" w:color="000000"/>
              <w:left w:val="single" w:sz="5" w:space="0" w:color="000000"/>
              <w:bottom w:val="single" w:sz="5" w:space="0" w:color="000000"/>
              <w:right w:val="single" w:sz="10" w:space="0" w:color="000000"/>
            </w:tcBorders>
          </w:tcPr>
          <w:p w14:paraId="22A42644" w14:textId="77777777" w:rsidR="00EC107F" w:rsidRDefault="00000000">
            <w:pPr>
              <w:spacing w:after="0" w:line="259" w:lineRule="auto"/>
              <w:ind w:left="0" w:right="0" w:firstLine="0"/>
              <w:jc w:val="left"/>
            </w:pPr>
            <w:r>
              <w:rPr>
                <w:rFonts w:ascii="Calibri" w:eastAsia="Calibri" w:hAnsi="Calibri" w:cs="Calibri"/>
                <w:sz w:val="18"/>
              </w:rPr>
              <w:t>602-606</w:t>
            </w:r>
          </w:p>
        </w:tc>
        <w:tc>
          <w:tcPr>
            <w:tcW w:w="2251" w:type="dxa"/>
            <w:tcBorders>
              <w:top w:val="single" w:sz="5" w:space="0" w:color="000000"/>
              <w:left w:val="single" w:sz="10" w:space="0" w:color="000000"/>
              <w:bottom w:val="single" w:sz="5" w:space="0" w:color="000000"/>
              <w:right w:val="single" w:sz="10" w:space="0" w:color="000000"/>
            </w:tcBorders>
          </w:tcPr>
          <w:p w14:paraId="0E5CBAF3" w14:textId="77777777" w:rsidR="00EC107F" w:rsidRDefault="00000000">
            <w:pPr>
              <w:spacing w:after="0" w:line="259" w:lineRule="auto"/>
              <w:ind w:left="6" w:right="0" w:firstLine="0"/>
              <w:jc w:val="left"/>
            </w:pPr>
            <w:r>
              <w:rPr>
                <w:rFonts w:ascii="Calibri" w:eastAsia="Calibri" w:hAnsi="Calibri" w:cs="Calibri"/>
                <w:sz w:val="18"/>
              </w:rPr>
              <w:t>Shpenzime  Korente</w:t>
            </w:r>
          </w:p>
        </w:tc>
        <w:tc>
          <w:tcPr>
            <w:tcW w:w="1365" w:type="dxa"/>
            <w:tcBorders>
              <w:top w:val="single" w:sz="5" w:space="0" w:color="000000"/>
              <w:left w:val="single" w:sz="10" w:space="0" w:color="000000"/>
              <w:bottom w:val="single" w:sz="5" w:space="0" w:color="000000"/>
              <w:right w:val="single" w:sz="10" w:space="0" w:color="000000"/>
            </w:tcBorders>
          </w:tcPr>
          <w:p w14:paraId="167CB141" w14:textId="77777777" w:rsidR="00EC107F" w:rsidRDefault="00000000">
            <w:pPr>
              <w:spacing w:after="0" w:line="259" w:lineRule="auto"/>
              <w:ind w:left="66" w:right="0" w:firstLine="0"/>
              <w:jc w:val="left"/>
            </w:pPr>
            <w:r>
              <w:rPr>
                <w:rFonts w:ascii="Calibri" w:eastAsia="Calibri" w:hAnsi="Calibri" w:cs="Calibri"/>
                <w:sz w:val="18"/>
              </w:rPr>
              <w:t xml:space="preserve">               2,217,360</w:t>
            </w:r>
          </w:p>
        </w:tc>
        <w:tc>
          <w:tcPr>
            <w:tcW w:w="934" w:type="dxa"/>
            <w:tcBorders>
              <w:top w:val="single" w:sz="5" w:space="0" w:color="000000"/>
              <w:left w:val="single" w:sz="10" w:space="0" w:color="000000"/>
              <w:bottom w:val="single" w:sz="5" w:space="0" w:color="000000"/>
              <w:right w:val="single" w:sz="10" w:space="0" w:color="000000"/>
            </w:tcBorders>
          </w:tcPr>
          <w:p w14:paraId="48A8CE33" w14:textId="77777777" w:rsidR="00EC107F" w:rsidRDefault="00000000">
            <w:pPr>
              <w:spacing w:after="0" w:line="259" w:lineRule="auto"/>
              <w:ind w:left="0" w:right="3" w:firstLine="0"/>
              <w:jc w:val="right"/>
            </w:pPr>
            <w:r>
              <w:rPr>
                <w:rFonts w:ascii="Calibri" w:eastAsia="Calibri" w:hAnsi="Calibri" w:cs="Calibri"/>
                <w:sz w:val="18"/>
              </w:rPr>
              <w:t>56%</w:t>
            </w:r>
          </w:p>
        </w:tc>
        <w:tc>
          <w:tcPr>
            <w:tcW w:w="1365" w:type="dxa"/>
            <w:tcBorders>
              <w:top w:val="single" w:sz="5" w:space="0" w:color="000000"/>
              <w:left w:val="single" w:sz="10" w:space="0" w:color="000000"/>
              <w:bottom w:val="single" w:sz="5" w:space="0" w:color="000000"/>
              <w:right w:val="single" w:sz="10" w:space="0" w:color="000000"/>
            </w:tcBorders>
          </w:tcPr>
          <w:p w14:paraId="0EFB4E3A" w14:textId="77777777" w:rsidR="00EC107F" w:rsidRDefault="00000000">
            <w:pPr>
              <w:spacing w:after="0" w:line="259" w:lineRule="auto"/>
              <w:ind w:left="66" w:right="0" w:firstLine="0"/>
              <w:jc w:val="left"/>
            </w:pPr>
            <w:r>
              <w:rPr>
                <w:rFonts w:ascii="Calibri" w:eastAsia="Calibri" w:hAnsi="Calibri" w:cs="Calibri"/>
                <w:sz w:val="18"/>
              </w:rPr>
              <w:t xml:space="preserve">               2,113,850</w:t>
            </w:r>
          </w:p>
        </w:tc>
        <w:tc>
          <w:tcPr>
            <w:tcW w:w="934" w:type="dxa"/>
            <w:tcBorders>
              <w:top w:val="single" w:sz="5" w:space="0" w:color="000000"/>
              <w:left w:val="single" w:sz="10" w:space="0" w:color="000000"/>
              <w:bottom w:val="single" w:sz="5" w:space="0" w:color="000000"/>
              <w:right w:val="single" w:sz="10" w:space="0" w:color="000000"/>
            </w:tcBorders>
          </w:tcPr>
          <w:p w14:paraId="59F4B66C" w14:textId="77777777" w:rsidR="00EC107F" w:rsidRDefault="00000000">
            <w:pPr>
              <w:spacing w:after="0" w:line="259" w:lineRule="auto"/>
              <w:ind w:left="0" w:right="3" w:firstLine="0"/>
              <w:jc w:val="right"/>
            </w:pPr>
            <w:r>
              <w:rPr>
                <w:rFonts w:ascii="Calibri" w:eastAsia="Calibri" w:hAnsi="Calibri" w:cs="Calibri"/>
                <w:sz w:val="18"/>
              </w:rPr>
              <w:t>57%</w:t>
            </w:r>
          </w:p>
        </w:tc>
        <w:tc>
          <w:tcPr>
            <w:tcW w:w="1055" w:type="dxa"/>
            <w:tcBorders>
              <w:top w:val="single" w:sz="5" w:space="0" w:color="000000"/>
              <w:left w:val="single" w:sz="10" w:space="0" w:color="000000"/>
              <w:bottom w:val="single" w:sz="5" w:space="0" w:color="000000"/>
              <w:right w:val="single" w:sz="10" w:space="0" w:color="000000"/>
            </w:tcBorders>
          </w:tcPr>
          <w:p w14:paraId="1C0745A6" w14:textId="77777777" w:rsidR="00EC107F" w:rsidRDefault="00000000">
            <w:pPr>
              <w:spacing w:after="0" w:line="259" w:lineRule="auto"/>
              <w:ind w:left="0" w:right="4" w:firstLine="0"/>
              <w:jc w:val="right"/>
            </w:pPr>
            <w:r>
              <w:rPr>
                <w:rFonts w:ascii="Calibri" w:eastAsia="Calibri" w:hAnsi="Calibri" w:cs="Calibri"/>
                <w:sz w:val="18"/>
              </w:rPr>
              <w:t>95%</w:t>
            </w:r>
          </w:p>
        </w:tc>
      </w:tr>
      <w:tr w:rsidR="00EC107F" w14:paraId="7A2E92EB" w14:textId="77777777">
        <w:trPr>
          <w:trHeight w:val="299"/>
        </w:trPr>
        <w:tc>
          <w:tcPr>
            <w:tcW w:w="1024" w:type="dxa"/>
            <w:tcBorders>
              <w:top w:val="single" w:sz="5" w:space="0" w:color="000000"/>
              <w:left w:val="single" w:sz="5" w:space="0" w:color="000000"/>
              <w:bottom w:val="single" w:sz="5" w:space="0" w:color="000000"/>
              <w:right w:val="single" w:sz="10" w:space="0" w:color="000000"/>
            </w:tcBorders>
            <w:vAlign w:val="bottom"/>
          </w:tcPr>
          <w:p w14:paraId="65B1052E" w14:textId="77777777" w:rsidR="00EC107F" w:rsidRDefault="00000000">
            <w:pPr>
              <w:spacing w:after="0" w:line="259" w:lineRule="auto"/>
              <w:ind w:left="0" w:right="0" w:firstLine="0"/>
              <w:jc w:val="left"/>
            </w:pPr>
            <w:r>
              <w:rPr>
                <w:rFonts w:ascii="Calibri" w:eastAsia="Calibri" w:hAnsi="Calibri" w:cs="Calibri"/>
                <w:sz w:val="18"/>
              </w:rPr>
              <w:t>230-232</w:t>
            </w:r>
          </w:p>
        </w:tc>
        <w:tc>
          <w:tcPr>
            <w:tcW w:w="2251" w:type="dxa"/>
            <w:tcBorders>
              <w:top w:val="single" w:sz="5" w:space="0" w:color="000000"/>
              <w:left w:val="single" w:sz="10" w:space="0" w:color="000000"/>
              <w:bottom w:val="single" w:sz="5" w:space="0" w:color="000000"/>
              <w:right w:val="single" w:sz="10" w:space="0" w:color="000000"/>
            </w:tcBorders>
            <w:vAlign w:val="bottom"/>
          </w:tcPr>
          <w:p w14:paraId="5320A9B3" w14:textId="77777777" w:rsidR="00EC107F" w:rsidRDefault="00000000">
            <w:pPr>
              <w:spacing w:after="0" w:line="259" w:lineRule="auto"/>
              <w:ind w:left="6" w:right="0" w:firstLine="0"/>
              <w:jc w:val="left"/>
            </w:pPr>
            <w:r>
              <w:rPr>
                <w:rFonts w:ascii="Calibri" w:eastAsia="Calibri" w:hAnsi="Calibri" w:cs="Calibri"/>
                <w:sz w:val="18"/>
              </w:rPr>
              <w:t>Financim i Brendshëm</w:t>
            </w:r>
          </w:p>
        </w:tc>
        <w:tc>
          <w:tcPr>
            <w:tcW w:w="1365" w:type="dxa"/>
            <w:tcBorders>
              <w:top w:val="single" w:sz="5" w:space="0" w:color="000000"/>
              <w:left w:val="single" w:sz="10" w:space="0" w:color="000000"/>
              <w:bottom w:val="single" w:sz="5" w:space="0" w:color="000000"/>
              <w:right w:val="single" w:sz="10" w:space="0" w:color="000000"/>
            </w:tcBorders>
            <w:vAlign w:val="bottom"/>
          </w:tcPr>
          <w:p w14:paraId="271B18C3" w14:textId="77777777" w:rsidR="00EC107F" w:rsidRDefault="00000000">
            <w:pPr>
              <w:spacing w:after="0" w:line="259" w:lineRule="auto"/>
              <w:ind w:left="66" w:right="0" w:firstLine="0"/>
              <w:jc w:val="left"/>
            </w:pPr>
            <w:r>
              <w:rPr>
                <w:rFonts w:ascii="Calibri" w:eastAsia="Calibri" w:hAnsi="Calibri" w:cs="Calibri"/>
                <w:sz w:val="18"/>
              </w:rPr>
              <w:t xml:space="preserve">                  123,220</w:t>
            </w:r>
          </w:p>
        </w:tc>
        <w:tc>
          <w:tcPr>
            <w:tcW w:w="934" w:type="dxa"/>
            <w:tcBorders>
              <w:top w:val="single" w:sz="5" w:space="0" w:color="000000"/>
              <w:left w:val="single" w:sz="10" w:space="0" w:color="000000"/>
              <w:bottom w:val="single" w:sz="5" w:space="0" w:color="000000"/>
              <w:right w:val="single" w:sz="10" w:space="0" w:color="000000"/>
            </w:tcBorders>
            <w:vAlign w:val="bottom"/>
          </w:tcPr>
          <w:p w14:paraId="5591B76C" w14:textId="77777777" w:rsidR="00EC107F" w:rsidRDefault="00000000">
            <w:pPr>
              <w:spacing w:after="0" w:line="259" w:lineRule="auto"/>
              <w:ind w:left="0" w:right="3" w:firstLine="0"/>
              <w:jc w:val="right"/>
            </w:pPr>
            <w:r>
              <w:rPr>
                <w:rFonts w:ascii="Calibri" w:eastAsia="Calibri" w:hAnsi="Calibri" w:cs="Calibri"/>
                <w:sz w:val="18"/>
              </w:rPr>
              <w:t>3%</w:t>
            </w:r>
          </w:p>
        </w:tc>
        <w:tc>
          <w:tcPr>
            <w:tcW w:w="1365" w:type="dxa"/>
            <w:tcBorders>
              <w:top w:val="single" w:sz="5" w:space="0" w:color="000000"/>
              <w:left w:val="single" w:sz="10" w:space="0" w:color="000000"/>
              <w:bottom w:val="single" w:sz="5" w:space="0" w:color="000000"/>
              <w:right w:val="single" w:sz="10" w:space="0" w:color="000000"/>
            </w:tcBorders>
            <w:vAlign w:val="bottom"/>
          </w:tcPr>
          <w:p w14:paraId="5236881E" w14:textId="77777777" w:rsidR="00EC107F" w:rsidRDefault="00000000">
            <w:pPr>
              <w:spacing w:after="0" w:line="259" w:lineRule="auto"/>
              <w:ind w:left="66" w:right="0" w:firstLine="0"/>
              <w:jc w:val="left"/>
            </w:pPr>
            <w:r>
              <w:rPr>
                <w:rFonts w:ascii="Calibri" w:eastAsia="Calibri" w:hAnsi="Calibri" w:cs="Calibri"/>
                <w:sz w:val="18"/>
              </w:rPr>
              <w:t xml:space="preserve">                     30,464</w:t>
            </w:r>
          </w:p>
        </w:tc>
        <w:tc>
          <w:tcPr>
            <w:tcW w:w="934" w:type="dxa"/>
            <w:tcBorders>
              <w:top w:val="single" w:sz="5" w:space="0" w:color="000000"/>
              <w:left w:val="single" w:sz="10" w:space="0" w:color="000000"/>
              <w:bottom w:val="single" w:sz="5" w:space="0" w:color="000000"/>
              <w:right w:val="single" w:sz="10" w:space="0" w:color="000000"/>
            </w:tcBorders>
            <w:vAlign w:val="bottom"/>
          </w:tcPr>
          <w:p w14:paraId="1110D798" w14:textId="77777777" w:rsidR="00EC107F" w:rsidRDefault="00000000">
            <w:pPr>
              <w:spacing w:after="0" w:line="259" w:lineRule="auto"/>
              <w:ind w:left="0" w:right="3" w:firstLine="0"/>
              <w:jc w:val="right"/>
            </w:pPr>
            <w:r>
              <w:rPr>
                <w:rFonts w:ascii="Calibri" w:eastAsia="Calibri" w:hAnsi="Calibri" w:cs="Calibri"/>
                <w:sz w:val="18"/>
              </w:rPr>
              <w:t>1%</w:t>
            </w:r>
          </w:p>
        </w:tc>
        <w:tc>
          <w:tcPr>
            <w:tcW w:w="1055" w:type="dxa"/>
            <w:tcBorders>
              <w:top w:val="single" w:sz="5" w:space="0" w:color="000000"/>
              <w:left w:val="single" w:sz="10" w:space="0" w:color="000000"/>
              <w:bottom w:val="single" w:sz="5" w:space="0" w:color="000000"/>
              <w:right w:val="single" w:sz="10" w:space="0" w:color="000000"/>
            </w:tcBorders>
            <w:vAlign w:val="bottom"/>
          </w:tcPr>
          <w:p w14:paraId="4E2B9CE3" w14:textId="77777777" w:rsidR="00EC107F" w:rsidRDefault="00000000">
            <w:pPr>
              <w:spacing w:after="0" w:line="259" w:lineRule="auto"/>
              <w:ind w:left="0" w:right="4" w:firstLine="0"/>
              <w:jc w:val="right"/>
            </w:pPr>
            <w:r>
              <w:rPr>
                <w:rFonts w:ascii="Calibri" w:eastAsia="Calibri" w:hAnsi="Calibri" w:cs="Calibri"/>
                <w:sz w:val="18"/>
              </w:rPr>
              <w:t>25%</w:t>
            </w:r>
          </w:p>
        </w:tc>
      </w:tr>
      <w:tr w:rsidR="00EC107F" w14:paraId="7DEF98C4" w14:textId="77777777">
        <w:trPr>
          <w:trHeight w:val="293"/>
        </w:trPr>
        <w:tc>
          <w:tcPr>
            <w:tcW w:w="1024" w:type="dxa"/>
            <w:tcBorders>
              <w:top w:val="single" w:sz="5" w:space="0" w:color="000000"/>
              <w:left w:val="single" w:sz="5" w:space="0" w:color="000000"/>
              <w:bottom w:val="single" w:sz="10" w:space="0" w:color="000000"/>
              <w:right w:val="single" w:sz="10" w:space="0" w:color="000000"/>
            </w:tcBorders>
          </w:tcPr>
          <w:p w14:paraId="67C73522" w14:textId="77777777" w:rsidR="00EC107F" w:rsidRDefault="00000000">
            <w:pPr>
              <w:spacing w:after="0" w:line="259" w:lineRule="auto"/>
              <w:ind w:left="0" w:right="0" w:firstLine="0"/>
              <w:jc w:val="left"/>
            </w:pPr>
            <w:r>
              <w:rPr>
                <w:rFonts w:ascii="Calibri" w:eastAsia="Calibri" w:hAnsi="Calibri" w:cs="Calibri"/>
                <w:sz w:val="18"/>
              </w:rPr>
              <w:t>230-231</w:t>
            </w:r>
          </w:p>
        </w:tc>
        <w:tc>
          <w:tcPr>
            <w:tcW w:w="2251" w:type="dxa"/>
            <w:tcBorders>
              <w:top w:val="single" w:sz="5" w:space="0" w:color="000000"/>
              <w:left w:val="single" w:sz="10" w:space="0" w:color="000000"/>
              <w:bottom w:val="single" w:sz="10" w:space="0" w:color="000000"/>
              <w:right w:val="single" w:sz="10" w:space="0" w:color="000000"/>
            </w:tcBorders>
          </w:tcPr>
          <w:p w14:paraId="604E4B9E" w14:textId="77777777" w:rsidR="00EC107F" w:rsidRDefault="00000000">
            <w:pPr>
              <w:spacing w:after="0" w:line="259" w:lineRule="auto"/>
              <w:ind w:left="6" w:right="0" w:firstLine="0"/>
              <w:jc w:val="left"/>
            </w:pPr>
            <w:r>
              <w:rPr>
                <w:rFonts w:ascii="Calibri" w:eastAsia="Calibri" w:hAnsi="Calibri" w:cs="Calibri"/>
                <w:sz w:val="18"/>
              </w:rPr>
              <w:t>Financim i Huaj</w:t>
            </w:r>
          </w:p>
        </w:tc>
        <w:tc>
          <w:tcPr>
            <w:tcW w:w="1365" w:type="dxa"/>
            <w:tcBorders>
              <w:top w:val="single" w:sz="5" w:space="0" w:color="000000"/>
              <w:left w:val="single" w:sz="10" w:space="0" w:color="000000"/>
              <w:bottom w:val="single" w:sz="10" w:space="0" w:color="000000"/>
              <w:right w:val="single" w:sz="10" w:space="0" w:color="000000"/>
            </w:tcBorders>
          </w:tcPr>
          <w:p w14:paraId="36B7C650" w14:textId="77777777" w:rsidR="00EC107F" w:rsidRDefault="00000000">
            <w:pPr>
              <w:spacing w:after="0" w:line="259" w:lineRule="auto"/>
              <w:ind w:left="13" w:right="0" w:firstLine="0"/>
              <w:jc w:val="center"/>
            </w:pPr>
            <w:r>
              <w:rPr>
                <w:rFonts w:ascii="Calibri" w:eastAsia="Calibri" w:hAnsi="Calibri" w:cs="Calibri"/>
                <w:sz w:val="18"/>
              </w:rPr>
              <w:t xml:space="preserve">                           690</w:t>
            </w:r>
          </w:p>
        </w:tc>
        <w:tc>
          <w:tcPr>
            <w:tcW w:w="934" w:type="dxa"/>
            <w:tcBorders>
              <w:top w:val="single" w:sz="5" w:space="0" w:color="000000"/>
              <w:left w:val="single" w:sz="10" w:space="0" w:color="000000"/>
              <w:bottom w:val="single" w:sz="10" w:space="0" w:color="000000"/>
              <w:right w:val="single" w:sz="10" w:space="0" w:color="000000"/>
            </w:tcBorders>
          </w:tcPr>
          <w:p w14:paraId="433FC3B4" w14:textId="77777777" w:rsidR="00EC107F" w:rsidRDefault="00000000">
            <w:pPr>
              <w:spacing w:after="0" w:line="259" w:lineRule="auto"/>
              <w:ind w:left="0" w:right="3" w:firstLine="0"/>
              <w:jc w:val="right"/>
            </w:pPr>
            <w:r>
              <w:rPr>
                <w:rFonts w:ascii="Calibri" w:eastAsia="Calibri" w:hAnsi="Calibri" w:cs="Calibri"/>
                <w:sz w:val="18"/>
              </w:rPr>
              <w:t>0%</w:t>
            </w:r>
          </w:p>
        </w:tc>
        <w:tc>
          <w:tcPr>
            <w:tcW w:w="1365" w:type="dxa"/>
            <w:tcBorders>
              <w:top w:val="single" w:sz="5" w:space="0" w:color="000000"/>
              <w:left w:val="single" w:sz="10" w:space="0" w:color="000000"/>
              <w:bottom w:val="single" w:sz="10" w:space="0" w:color="000000"/>
              <w:right w:val="single" w:sz="10" w:space="0" w:color="000000"/>
            </w:tcBorders>
          </w:tcPr>
          <w:p w14:paraId="0043A5AA" w14:textId="77777777" w:rsidR="00EC107F" w:rsidRDefault="00000000">
            <w:pPr>
              <w:spacing w:after="0" w:line="259" w:lineRule="auto"/>
              <w:ind w:left="13" w:right="0" w:firstLine="0"/>
              <w:jc w:val="center"/>
            </w:pPr>
            <w:r>
              <w:rPr>
                <w:rFonts w:ascii="Calibri" w:eastAsia="Calibri" w:hAnsi="Calibri" w:cs="Calibri"/>
                <w:sz w:val="18"/>
              </w:rPr>
              <w:t xml:space="preserve">                               4</w:t>
            </w:r>
          </w:p>
        </w:tc>
        <w:tc>
          <w:tcPr>
            <w:tcW w:w="934" w:type="dxa"/>
            <w:tcBorders>
              <w:top w:val="single" w:sz="5" w:space="0" w:color="000000"/>
              <w:left w:val="single" w:sz="10" w:space="0" w:color="000000"/>
              <w:bottom w:val="single" w:sz="10" w:space="0" w:color="000000"/>
              <w:right w:val="single" w:sz="10" w:space="0" w:color="000000"/>
            </w:tcBorders>
          </w:tcPr>
          <w:p w14:paraId="3E3712FF" w14:textId="77777777" w:rsidR="00EC107F" w:rsidRDefault="00000000">
            <w:pPr>
              <w:spacing w:after="0" w:line="259" w:lineRule="auto"/>
              <w:ind w:left="0" w:right="3" w:firstLine="0"/>
              <w:jc w:val="right"/>
            </w:pPr>
            <w:r>
              <w:rPr>
                <w:rFonts w:ascii="Calibri" w:eastAsia="Calibri" w:hAnsi="Calibri" w:cs="Calibri"/>
                <w:sz w:val="18"/>
              </w:rPr>
              <w:t>0%</w:t>
            </w:r>
          </w:p>
        </w:tc>
        <w:tc>
          <w:tcPr>
            <w:tcW w:w="1055" w:type="dxa"/>
            <w:tcBorders>
              <w:top w:val="single" w:sz="5" w:space="0" w:color="000000"/>
              <w:left w:val="single" w:sz="10" w:space="0" w:color="000000"/>
              <w:bottom w:val="single" w:sz="10" w:space="0" w:color="000000"/>
              <w:right w:val="single" w:sz="10" w:space="0" w:color="000000"/>
            </w:tcBorders>
          </w:tcPr>
          <w:p w14:paraId="61E088DE" w14:textId="77777777" w:rsidR="00EC107F" w:rsidRDefault="00000000">
            <w:pPr>
              <w:spacing w:after="0" w:line="259" w:lineRule="auto"/>
              <w:ind w:left="0" w:right="4" w:firstLine="0"/>
              <w:jc w:val="right"/>
            </w:pPr>
            <w:r>
              <w:rPr>
                <w:rFonts w:ascii="Calibri" w:eastAsia="Calibri" w:hAnsi="Calibri" w:cs="Calibri"/>
                <w:sz w:val="18"/>
              </w:rPr>
              <w:t>1%</w:t>
            </w:r>
          </w:p>
        </w:tc>
      </w:tr>
      <w:tr w:rsidR="00EC107F" w14:paraId="1D5B522A" w14:textId="77777777">
        <w:trPr>
          <w:trHeight w:val="491"/>
        </w:trPr>
        <w:tc>
          <w:tcPr>
            <w:tcW w:w="3274" w:type="dxa"/>
            <w:gridSpan w:val="2"/>
            <w:tcBorders>
              <w:top w:val="single" w:sz="10" w:space="0" w:color="000000"/>
              <w:left w:val="single" w:sz="5" w:space="0" w:color="000000"/>
              <w:bottom w:val="single" w:sz="10" w:space="0" w:color="000000"/>
              <w:right w:val="single" w:sz="10" w:space="0" w:color="000000"/>
            </w:tcBorders>
          </w:tcPr>
          <w:p w14:paraId="6BC49B86" w14:textId="77777777" w:rsidR="00EC107F" w:rsidRDefault="00000000">
            <w:pPr>
              <w:spacing w:after="2" w:line="259" w:lineRule="auto"/>
              <w:ind w:left="0" w:right="10" w:firstLine="0"/>
              <w:jc w:val="center"/>
            </w:pPr>
            <w:r>
              <w:rPr>
                <w:rFonts w:ascii="Calibri" w:eastAsia="Calibri" w:hAnsi="Calibri" w:cs="Calibri"/>
                <w:b/>
                <w:sz w:val="18"/>
              </w:rPr>
              <w:t xml:space="preserve">Totali i Shpenzimeve Buxhetore të </w:t>
            </w:r>
          </w:p>
          <w:p w14:paraId="708F5B7D" w14:textId="77777777" w:rsidR="00EC107F" w:rsidRDefault="00000000">
            <w:pPr>
              <w:spacing w:after="0" w:line="259" w:lineRule="auto"/>
              <w:ind w:left="2" w:right="0" w:firstLine="0"/>
              <w:jc w:val="center"/>
            </w:pPr>
            <w:r>
              <w:rPr>
                <w:rFonts w:ascii="Calibri" w:eastAsia="Calibri" w:hAnsi="Calibri" w:cs="Calibri"/>
                <w:b/>
                <w:sz w:val="18"/>
              </w:rPr>
              <w:t>Programit</w:t>
            </w:r>
          </w:p>
        </w:tc>
        <w:tc>
          <w:tcPr>
            <w:tcW w:w="1365" w:type="dxa"/>
            <w:tcBorders>
              <w:top w:val="single" w:sz="10" w:space="0" w:color="000000"/>
              <w:left w:val="single" w:sz="10" w:space="0" w:color="000000"/>
              <w:bottom w:val="single" w:sz="10" w:space="0" w:color="000000"/>
              <w:right w:val="single" w:sz="5" w:space="0" w:color="000000"/>
            </w:tcBorders>
            <w:vAlign w:val="center"/>
          </w:tcPr>
          <w:p w14:paraId="46B5B555" w14:textId="77777777" w:rsidR="00EC107F" w:rsidRDefault="00000000">
            <w:pPr>
              <w:spacing w:after="0" w:line="259" w:lineRule="auto"/>
              <w:ind w:left="66" w:right="0" w:firstLine="0"/>
              <w:jc w:val="left"/>
            </w:pPr>
            <w:r>
              <w:rPr>
                <w:rFonts w:ascii="Calibri" w:eastAsia="Calibri" w:hAnsi="Calibri" w:cs="Calibri"/>
                <w:b/>
                <w:sz w:val="18"/>
              </w:rPr>
              <w:t xml:space="preserve">               3,926,327</w:t>
            </w:r>
          </w:p>
        </w:tc>
        <w:tc>
          <w:tcPr>
            <w:tcW w:w="934" w:type="dxa"/>
            <w:tcBorders>
              <w:top w:val="single" w:sz="10" w:space="0" w:color="000000"/>
              <w:left w:val="single" w:sz="5" w:space="0" w:color="000000"/>
              <w:bottom w:val="single" w:sz="10" w:space="0" w:color="000000"/>
              <w:right w:val="single" w:sz="5" w:space="0" w:color="000000"/>
            </w:tcBorders>
            <w:vAlign w:val="center"/>
          </w:tcPr>
          <w:p w14:paraId="43FA5F83" w14:textId="77777777" w:rsidR="00EC107F" w:rsidRDefault="00000000">
            <w:pPr>
              <w:spacing w:after="0" w:line="259" w:lineRule="auto"/>
              <w:ind w:left="0" w:right="1" w:firstLine="0"/>
              <w:jc w:val="right"/>
            </w:pPr>
            <w:r>
              <w:rPr>
                <w:rFonts w:ascii="Calibri" w:eastAsia="Calibri" w:hAnsi="Calibri" w:cs="Calibri"/>
                <w:b/>
                <w:sz w:val="18"/>
              </w:rPr>
              <w:t>100%</w:t>
            </w:r>
          </w:p>
        </w:tc>
        <w:tc>
          <w:tcPr>
            <w:tcW w:w="1365" w:type="dxa"/>
            <w:tcBorders>
              <w:top w:val="single" w:sz="10" w:space="0" w:color="000000"/>
              <w:left w:val="single" w:sz="5" w:space="0" w:color="000000"/>
              <w:bottom w:val="single" w:sz="10" w:space="0" w:color="000000"/>
              <w:right w:val="single" w:sz="5" w:space="0" w:color="000000"/>
            </w:tcBorders>
            <w:vAlign w:val="center"/>
          </w:tcPr>
          <w:p w14:paraId="772EF210" w14:textId="77777777" w:rsidR="00EC107F" w:rsidRDefault="00000000">
            <w:pPr>
              <w:spacing w:after="0" w:line="259" w:lineRule="auto"/>
              <w:ind w:left="66" w:right="0" w:firstLine="0"/>
              <w:jc w:val="left"/>
            </w:pPr>
            <w:r>
              <w:rPr>
                <w:rFonts w:ascii="Calibri" w:eastAsia="Calibri" w:hAnsi="Calibri" w:cs="Calibri"/>
                <w:b/>
                <w:sz w:val="18"/>
              </w:rPr>
              <w:t xml:space="preserve">               3,721,634</w:t>
            </w:r>
          </w:p>
        </w:tc>
        <w:tc>
          <w:tcPr>
            <w:tcW w:w="934" w:type="dxa"/>
            <w:tcBorders>
              <w:top w:val="single" w:sz="10" w:space="0" w:color="000000"/>
              <w:left w:val="single" w:sz="5" w:space="0" w:color="000000"/>
              <w:bottom w:val="single" w:sz="10" w:space="0" w:color="000000"/>
              <w:right w:val="single" w:sz="5" w:space="0" w:color="000000"/>
            </w:tcBorders>
            <w:vAlign w:val="center"/>
          </w:tcPr>
          <w:p w14:paraId="5F0948F8" w14:textId="77777777" w:rsidR="00EC107F" w:rsidRDefault="00000000">
            <w:pPr>
              <w:spacing w:after="0" w:line="259" w:lineRule="auto"/>
              <w:ind w:left="0" w:right="1" w:firstLine="0"/>
              <w:jc w:val="right"/>
            </w:pPr>
            <w:r>
              <w:rPr>
                <w:rFonts w:ascii="Calibri" w:eastAsia="Calibri" w:hAnsi="Calibri" w:cs="Calibri"/>
                <w:b/>
                <w:sz w:val="18"/>
              </w:rPr>
              <w:t>100%</w:t>
            </w:r>
          </w:p>
        </w:tc>
        <w:tc>
          <w:tcPr>
            <w:tcW w:w="1055" w:type="dxa"/>
            <w:tcBorders>
              <w:top w:val="single" w:sz="10" w:space="0" w:color="000000"/>
              <w:left w:val="single" w:sz="5" w:space="0" w:color="000000"/>
              <w:bottom w:val="single" w:sz="10" w:space="0" w:color="000000"/>
              <w:right w:val="single" w:sz="10" w:space="0" w:color="000000"/>
            </w:tcBorders>
            <w:vAlign w:val="center"/>
          </w:tcPr>
          <w:p w14:paraId="0241475C" w14:textId="77777777" w:rsidR="00EC107F" w:rsidRDefault="00000000">
            <w:pPr>
              <w:spacing w:after="0" w:line="259" w:lineRule="auto"/>
              <w:ind w:left="0" w:right="2" w:firstLine="0"/>
              <w:jc w:val="right"/>
            </w:pPr>
            <w:r>
              <w:rPr>
                <w:rFonts w:ascii="Calibri" w:eastAsia="Calibri" w:hAnsi="Calibri" w:cs="Calibri"/>
                <w:b/>
                <w:sz w:val="18"/>
              </w:rPr>
              <w:t>95%</w:t>
            </w:r>
          </w:p>
        </w:tc>
      </w:tr>
      <w:tr w:rsidR="00EC107F" w14:paraId="34A2D404" w14:textId="77777777">
        <w:trPr>
          <w:trHeight w:val="443"/>
        </w:trPr>
        <w:tc>
          <w:tcPr>
            <w:tcW w:w="3274" w:type="dxa"/>
            <w:gridSpan w:val="2"/>
            <w:tcBorders>
              <w:top w:val="single" w:sz="10" w:space="0" w:color="000000"/>
              <w:left w:val="single" w:sz="5" w:space="0" w:color="000000"/>
              <w:bottom w:val="single" w:sz="10" w:space="0" w:color="000000"/>
              <w:right w:val="single" w:sz="10" w:space="0" w:color="000000"/>
            </w:tcBorders>
          </w:tcPr>
          <w:p w14:paraId="536BE283" w14:textId="77777777" w:rsidR="00EC107F" w:rsidRDefault="00000000">
            <w:pPr>
              <w:spacing w:after="0" w:line="259" w:lineRule="auto"/>
              <w:ind w:left="0" w:right="0" w:firstLine="0"/>
              <w:jc w:val="center"/>
            </w:pPr>
            <w:r>
              <w:rPr>
                <w:rFonts w:ascii="Calibri" w:eastAsia="Calibri" w:hAnsi="Calibri" w:cs="Calibri"/>
                <w:b/>
                <w:sz w:val="18"/>
              </w:rPr>
              <w:t>Shpenzime Korente nga të Ardhurat Jashtë limitit (kapitulli 06)</w:t>
            </w:r>
          </w:p>
        </w:tc>
        <w:tc>
          <w:tcPr>
            <w:tcW w:w="1365" w:type="dxa"/>
            <w:tcBorders>
              <w:top w:val="single" w:sz="10" w:space="0" w:color="000000"/>
              <w:left w:val="single" w:sz="10" w:space="0" w:color="000000"/>
              <w:bottom w:val="single" w:sz="10" w:space="0" w:color="000000"/>
              <w:right w:val="single" w:sz="10" w:space="0" w:color="000000"/>
            </w:tcBorders>
          </w:tcPr>
          <w:p w14:paraId="6CDD907B" w14:textId="77777777" w:rsidR="00EC107F" w:rsidRDefault="00EC107F">
            <w:pPr>
              <w:spacing w:after="160" w:line="259" w:lineRule="auto"/>
              <w:ind w:left="0" w:right="0" w:firstLine="0"/>
              <w:jc w:val="left"/>
            </w:pPr>
          </w:p>
        </w:tc>
        <w:tc>
          <w:tcPr>
            <w:tcW w:w="934" w:type="dxa"/>
            <w:tcBorders>
              <w:top w:val="single" w:sz="10" w:space="0" w:color="000000"/>
              <w:left w:val="single" w:sz="10" w:space="0" w:color="000000"/>
              <w:bottom w:val="single" w:sz="10" w:space="0" w:color="000000"/>
              <w:right w:val="single" w:sz="10" w:space="0" w:color="000000"/>
            </w:tcBorders>
          </w:tcPr>
          <w:p w14:paraId="0AFCB72C" w14:textId="77777777" w:rsidR="00EC107F" w:rsidRDefault="00EC107F">
            <w:pPr>
              <w:spacing w:after="160" w:line="259" w:lineRule="auto"/>
              <w:ind w:left="0" w:right="0" w:firstLine="0"/>
              <w:jc w:val="left"/>
            </w:pPr>
          </w:p>
        </w:tc>
        <w:tc>
          <w:tcPr>
            <w:tcW w:w="1365" w:type="dxa"/>
            <w:tcBorders>
              <w:top w:val="single" w:sz="10" w:space="0" w:color="000000"/>
              <w:left w:val="single" w:sz="10" w:space="0" w:color="000000"/>
              <w:bottom w:val="single" w:sz="10" w:space="0" w:color="000000"/>
              <w:right w:val="single" w:sz="10" w:space="0" w:color="000000"/>
            </w:tcBorders>
            <w:vAlign w:val="center"/>
          </w:tcPr>
          <w:p w14:paraId="1C0BC976" w14:textId="77777777" w:rsidR="00EC107F" w:rsidRDefault="00000000">
            <w:pPr>
              <w:spacing w:after="0" w:line="259" w:lineRule="auto"/>
              <w:ind w:left="66" w:right="0" w:firstLine="0"/>
              <w:jc w:val="left"/>
            </w:pPr>
            <w:r>
              <w:rPr>
                <w:rFonts w:ascii="Calibri" w:eastAsia="Calibri" w:hAnsi="Calibri" w:cs="Calibri"/>
                <w:b/>
                <w:sz w:val="18"/>
              </w:rPr>
              <w:t xml:space="preserve">                  201,245</w:t>
            </w:r>
          </w:p>
        </w:tc>
        <w:tc>
          <w:tcPr>
            <w:tcW w:w="934" w:type="dxa"/>
            <w:tcBorders>
              <w:top w:val="single" w:sz="10" w:space="0" w:color="000000"/>
              <w:left w:val="single" w:sz="10" w:space="0" w:color="000000"/>
              <w:bottom w:val="single" w:sz="10" w:space="0" w:color="000000"/>
              <w:right w:val="single" w:sz="10" w:space="0" w:color="000000"/>
            </w:tcBorders>
          </w:tcPr>
          <w:p w14:paraId="0B3C695F" w14:textId="77777777" w:rsidR="00EC107F" w:rsidRDefault="00EC107F">
            <w:pPr>
              <w:spacing w:after="160" w:line="259" w:lineRule="auto"/>
              <w:ind w:left="0" w:right="0" w:firstLine="0"/>
              <w:jc w:val="left"/>
            </w:pPr>
          </w:p>
        </w:tc>
        <w:tc>
          <w:tcPr>
            <w:tcW w:w="1055" w:type="dxa"/>
            <w:tcBorders>
              <w:top w:val="single" w:sz="10" w:space="0" w:color="000000"/>
              <w:left w:val="single" w:sz="10" w:space="0" w:color="000000"/>
              <w:bottom w:val="single" w:sz="10" w:space="0" w:color="000000"/>
              <w:right w:val="single" w:sz="10" w:space="0" w:color="000000"/>
            </w:tcBorders>
          </w:tcPr>
          <w:p w14:paraId="27A30927" w14:textId="77777777" w:rsidR="00EC107F" w:rsidRDefault="00EC107F">
            <w:pPr>
              <w:spacing w:after="160" w:line="259" w:lineRule="auto"/>
              <w:ind w:left="0" w:right="0" w:firstLine="0"/>
              <w:jc w:val="left"/>
            </w:pPr>
          </w:p>
        </w:tc>
      </w:tr>
      <w:tr w:rsidR="00EC107F" w14:paraId="5AEF9B7B" w14:textId="77777777">
        <w:trPr>
          <w:trHeight w:val="338"/>
        </w:trPr>
        <w:tc>
          <w:tcPr>
            <w:tcW w:w="3274" w:type="dxa"/>
            <w:gridSpan w:val="2"/>
            <w:tcBorders>
              <w:top w:val="single" w:sz="10" w:space="0" w:color="000000"/>
              <w:left w:val="single" w:sz="5" w:space="0" w:color="000000"/>
              <w:bottom w:val="single" w:sz="10" w:space="0" w:color="000000"/>
              <w:right w:val="single" w:sz="10" w:space="0" w:color="000000"/>
            </w:tcBorders>
            <w:shd w:val="clear" w:color="auto" w:fill="D6DCE4"/>
          </w:tcPr>
          <w:p w14:paraId="65AC75CB" w14:textId="77777777" w:rsidR="00EC107F" w:rsidRDefault="00000000">
            <w:pPr>
              <w:spacing w:after="0" w:line="259" w:lineRule="auto"/>
              <w:ind w:left="0" w:right="1" w:firstLine="0"/>
              <w:jc w:val="center"/>
            </w:pPr>
            <w:r>
              <w:rPr>
                <w:rFonts w:ascii="Calibri" w:eastAsia="Calibri" w:hAnsi="Calibri" w:cs="Calibri"/>
                <w:b/>
                <w:sz w:val="18"/>
              </w:rPr>
              <w:t>Totali i Shpenzimeve të Programit</w:t>
            </w:r>
          </w:p>
        </w:tc>
        <w:tc>
          <w:tcPr>
            <w:tcW w:w="1365" w:type="dxa"/>
            <w:tcBorders>
              <w:top w:val="single" w:sz="10" w:space="0" w:color="000000"/>
              <w:left w:val="single" w:sz="10" w:space="0" w:color="000000"/>
              <w:bottom w:val="single" w:sz="10" w:space="0" w:color="000000"/>
              <w:right w:val="single" w:sz="5" w:space="0" w:color="000000"/>
            </w:tcBorders>
            <w:shd w:val="clear" w:color="auto" w:fill="D6DCE4"/>
          </w:tcPr>
          <w:p w14:paraId="242FCC82" w14:textId="77777777" w:rsidR="00EC107F" w:rsidRDefault="00000000">
            <w:pPr>
              <w:spacing w:after="0" w:line="259" w:lineRule="auto"/>
              <w:ind w:left="66" w:right="0" w:firstLine="0"/>
              <w:jc w:val="left"/>
            </w:pPr>
            <w:r>
              <w:rPr>
                <w:rFonts w:ascii="Calibri" w:eastAsia="Calibri" w:hAnsi="Calibri" w:cs="Calibri"/>
                <w:b/>
                <w:sz w:val="18"/>
              </w:rPr>
              <w:t xml:space="preserve">               3,926,327</w:t>
            </w:r>
          </w:p>
        </w:tc>
        <w:tc>
          <w:tcPr>
            <w:tcW w:w="934" w:type="dxa"/>
            <w:tcBorders>
              <w:top w:val="single" w:sz="10" w:space="0" w:color="000000"/>
              <w:left w:val="single" w:sz="5" w:space="0" w:color="000000"/>
              <w:bottom w:val="single" w:sz="10" w:space="0" w:color="000000"/>
              <w:right w:val="single" w:sz="5" w:space="0" w:color="000000"/>
            </w:tcBorders>
            <w:shd w:val="clear" w:color="auto" w:fill="D6DCE4"/>
          </w:tcPr>
          <w:p w14:paraId="58C54FF2" w14:textId="77777777" w:rsidR="00EC107F" w:rsidRDefault="00EC107F">
            <w:pPr>
              <w:spacing w:after="160" w:line="259" w:lineRule="auto"/>
              <w:ind w:left="0" w:right="0" w:firstLine="0"/>
              <w:jc w:val="left"/>
            </w:pPr>
          </w:p>
        </w:tc>
        <w:tc>
          <w:tcPr>
            <w:tcW w:w="1365" w:type="dxa"/>
            <w:tcBorders>
              <w:top w:val="single" w:sz="10" w:space="0" w:color="000000"/>
              <w:left w:val="single" w:sz="5" w:space="0" w:color="000000"/>
              <w:bottom w:val="single" w:sz="10" w:space="0" w:color="000000"/>
              <w:right w:val="single" w:sz="5" w:space="0" w:color="000000"/>
            </w:tcBorders>
            <w:shd w:val="clear" w:color="auto" w:fill="D6DCE4"/>
          </w:tcPr>
          <w:p w14:paraId="2498E403" w14:textId="77777777" w:rsidR="00EC107F" w:rsidRDefault="00000000">
            <w:pPr>
              <w:spacing w:after="0" w:line="259" w:lineRule="auto"/>
              <w:ind w:left="66" w:right="0" w:firstLine="0"/>
              <w:jc w:val="left"/>
            </w:pPr>
            <w:r>
              <w:rPr>
                <w:rFonts w:ascii="Calibri" w:eastAsia="Calibri" w:hAnsi="Calibri" w:cs="Calibri"/>
                <w:b/>
                <w:sz w:val="18"/>
              </w:rPr>
              <w:t xml:space="preserve">               3,922,879</w:t>
            </w:r>
          </w:p>
        </w:tc>
        <w:tc>
          <w:tcPr>
            <w:tcW w:w="934" w:type="dxa"/>
            <w:tcBorders>
              <w:top w:val="single" w:sz="10" w:space="0" w:color="000000"/>
              <w:left w:val="single" w:sz="5" w:space="0" w:color="000000"/>
              <w:bottom w:val="single" w:sz="10" w:space="0" w:color="000000"/>
              <w:right w:val="single" w:sz="5" w:space="0" w:color="000000"/>
            </w:tcBorders>
            <w:shd w:val="clear" w:color="auto" w:fill="D6DCE4"/>
          </w:tcPr>
          <w:p w14:paraId="18700C8D" w14:textId="77777777" w:rsidR="00EC107F" w:rsidRDefault="00EC107F">
            <w:pPr>
              <w:spacing w:after="160" w:line="259" w:lineRule="auto"/>
              <w:ind w:left="0" w:right="0" w:firstLine="0"/>
              <w:jc w:val="left"/>
            </w:pPr>
          </w:p>
        </w:tc>
        <w:tc>
          <w:tcPr>
            <w:tcW w:w="1055" w:type="dxa"/>
            <w:tcBorders>
              <w:top w:val="single" w:sz="10" w:space="0" w:color="000000"/>
              <w:left w:val="single" w:sz="5" w:space="0" w:color="000000"/>
              <w:bottom w:val="single" w:sz="10" w:space="0" w:color="000000"/>
              <w:right w:val="single" w:sz="10" w:space="0" w:color="000000"/>
            </w:tcBorders>
            <w:shd w:val="clear" w:color="auto" w:fill="D6DCE4"/>
          </w:tcPr>
          <w:p w14:paraId="1D9E3F50" w14:textId="77777777" w:rsidR="00EC107F" w:rsidRDefault="00EC107F">
            <w:pPr>
              <w:spacing w:after="160" w:line="259" w:lineRule="auto"/>
              <w:ind w:left="0" w:right="0" w:firstLine="0"/>
              <w:jc w:val="left"/>
            </w:pPr>
          </w:p>
        </w:tc>
      </w:tr>
    </w:tbl>
    <w:p w14:paraId="352C9919" w14:textId="77777777" w:rsidR="00EC107F" w:rsidRDefault="00000000">
      <w:pPr>
        <w:spacing w:after="16" w:line="259" w:lineRule="auto"/>
        <w:ind w:left="1587" w:right="0" w:firstLine="0"/>
        <w:jc w:val="left"/>
      </w:pPr>
      <w:r>
        <w:t xml:space="preserve"> </w:t>
      </w:r>
    </w:p>
    <w:p w14:paraId="0AFA1EA4" w14:textId="77777777" w:rsidR="00EC107F" w:rsidRDefault="00000000">
      <w:pPr>
        <w:ind w:left="1582" w:right="1256"/>
      </w:pPr>
      <w:r>
        <w:t xml:space="preserve">Nga të dhënat e tabelës rezulton se buxheti për 12-mujorin është realizuar në masën 95% ndaj planit vjetor, nga ku shpenzimet për paga dhe sigurime shoqërore zënë rreth 40% të totalit dhe janë realizuar në masën 42% ndaj planit.  </w:t>
      </w:r>
    </w:p>
    <w:p w14:paraId="387622CA" w14:textId="77777777" w:rsidR="00EC107F" w:rsidRDefault="00000000">
      <w:pPr>
        <w:ind w:left="1582" w:right="1256"/>
      </w:pPr>
      <w:r>
        <w:t xml:space="preserve">Shpenzimet korrente zënë rreth 57% të totalit dhe janë realizuar në masën 57% ndaj planit. Shpenzimet kapitale nga financimi i brendshëm dhe financimi i jashtëm zënë rreth 3% të totalit  dhe janë realizuar në masën 25% ndaj planit total, realizim relativisht i ulët për shkak të kohëzgjatjes që marrin procedurat në lidhje me angazhimet e investimeve në fillim të vitit buxhetor. </w:t>
      </w:r>
    </w:p>
    <w:p w14:paraId="2721757A" w14:textId="77777777" w:rsidR="00EC107F" w:rsidRDefault="00000000">
      <w:pPr>
        <w:spacing w:after="40" w:line="259" w:lineRule="auto"/>
        <w:ind w:left="1587" w:right="0" w:firstLine="0"/>
        <w:jc w:val="left"/>
      </w:pPr>
      <w:r>
        <w:t xml:space="preserve"> </w:t>
      </w:r>
    </w:p>
    <w:p w14:paraId="49A497D8" w14:textId="77777777" w:rsidR="00EC107F" w:rsidRDefault="00000000">
      <w:pPr>
        <w:spacing w:after="10" w:line="267" w:lineRule="auto"/>
        <w:ind w:left="2307" w:right="1249" w:hanging="360"/>
      </w:pPr>
      <w:r>
        <w:rPr>
          <w:rFonts w:ascii="Segoe UI Symbol" w:eastAsia="Segoe UI Symbol" w:hAnsi="Segoe UI Symbol" w:cs="Segoe UI Symbol"/>
        </w:rPr>
        <w:t>•</w:t>
      </w:r>
      <w:r>
        <w:rPr>
          <w:rFonts w:ascii="Arial" w:eastAsia="Arial" w:hAnsi="Arial" w:cs="Arial"/>
        </w:rPr>
        <w:t xml:space="preserve"> </w:t>
      </w:r>
      <w:r>
        <w:rPr>
          <w:b/>
          <w:u w:val="single" w:color="000000"/>
        </w:rPr>
        <w:t>Për arritjen e objektivave të këtij programi si krijimi i lehtësirave për operatorët</w:t>
      </w:r>
      <w:r>
        <w:rPr>
          <w:b/>
        </w:rPr>
        <w:t xml:space="preserve"> </w:t>
      </w:r>
      <w:r>
        <w:rPr>
          <w:b/>
          <w:u w:val="single" w:color="000000"/>
        </w:rPr>
        <w:t>ekonomikë nëpërmjet lehtësimit dhe përshpejtimit të proçedurave doganore dhe</w:t>
      </w:r>
      <w:r>
        <w:rPr>
          <w:b/>
        </w:rPr>
        <w:t xml:space="preserve"> </w:t>
      </w:r>
      <w:r>
        <w:rPr>
          <w:b/>
          <w:u w:val="single" w:color="000000"/>
        </w:rPr>
        <w:t>garantimi i sigurisë dhe i mbrojtjes kombëtare nga kontrabanda, trafiqet e</w:t>
      </w:r>
      <w:r>
        <w:rPr>
          <w:b/>
        </w:rPr>
        <w:t xml:space="preserve">  </w:t>
      </w:r>
      <w:r>
        <w:rPr>
          <w:b/>
          <w:u w:val="single" w:color="000000"/>
        </w:rPr>
        <w:t>paligjshme, mallrat e ndaluara e të falsifikuara, evazioni fiskal, DPD-ja është</w:t>
      </w:r>
      <w:r>
        <w:rPr>
          <w:b/>
        </w:rPr>
        <w:t xml:space="preserve"> </w:t>
      </w:r>
      <w:r>
        <w:rPr>
          <w:b/>
          <w:u w:val="single" w:color="000000"/>
        </w:rPr>
        <w:t>përqëndruar në realizimin e produkteve si më poshtë:</w:t>
      </w:r>
      <w:r>
        <w:rPr>
          <w:b/>
        </w:rPr>
        <w:t xml:space="preserve"> </w:t>
      </w:r>
    </w:p>
    <w:p w14:paraId="4A622118" w14:textId="77777777" w:rsidR="00EC107F" w:rsidRDefault="00000000">
      <w:pPr>
        <w:spacing w:after="16" w:line="259" w:lineRule="auto"/>
        <w:ind w:left="1587" w:right="0" w:firstLine="0"/>
        <w:jc w:val="left"/>
      </w:pPr>
      <w:r>
        <w:rPr>
          <w:b/>
        </w:rPr>
        <w:t xml:space="preserve"> </w:t>
      </w:r>
    </w:p>
    <w:p w14:paraId="319C7794" w14:textId="77777777" w:rsidR="00EC107F" w:rsidRDefault="00000000">
      <w:pPr>
        <w:spacing w:after="9" w:line="267" w:lineRule="auto"/>
        <w:ind w:left="1582" w:right="1252"/>
      </w:pPr>
      <w:r>
        <w:t>-</w:t>
      </w:r>
      <w:r>
        <w:rPr>
          <w:u w:val="single" w:color="000000"/>
        </w:rPr>
        <w:t>Shpenzime korrente</w:t>
      </w:r>
      <w:r>
        <w:t xml:space="preserve"> </w:t>
      </w:r>
    </w:p>
    <w:p w14:paraId="5AA424C8" w14:textId="77777777" w:rsidR="00EC107F" w:rsidRDefault="00000000">
      <w:pPr>
        <w:spacing w:after="50" w:line="259" w:lineRule="auto"/>
        <w:ind w:left="1587" w:right="0" w:firstLine="0"/>
        <w:jc w:val="left"/>
      </w:pPr>
      <w:r>
        <w:t xml:space="preserve"> </w:t>
      </w:r>
    </w:p>
    <w:p w14:paraId="6623F973" w14:textId="77777777" w:rsidR="00EC107F" w:rsidRDefault="00000000">
      <w:pPr>
        <w:ind w:left="1582" w:right="1256"/>
      </w:pPr>
      <w:r>
        <w:rPr>
          <w:b/>
        </w:rPr>
        <w:t>Produkti “Deklarata doganore të proçesuara” (91005AA)</w:t>
      </w:r>
      <w:r>
        <w:t xml:space="preserve"> është realizuar në vlerën prej 2 miliard lekë ose në masën 97%. </w:t>
      </w:r>
    </w:p>
    <w:p w14:paraId="0D25A718" w14:textId="77777777" w:rsidR="00EC107F" w:rsidRDefault="00000000">
      <w:pPr>
        <w:spacing w:after="222"/>
        <w:ind w:left="1582" w:right="924"/>
      </w:pPr>
      <w:r>
        <w:t xml:space="preserve">Gjatë 12-mujorit janë procesuar 731,253 deklarata, vlerë e cila përkon me numrin më të lartë të deklaratave të përpunuara nga administrata doganore ku rritjen më të madhe e ofron deklarata e importit 4, të cilat janë edhe deklarata që sjellin të ardhurat për administratën doganore duke treguar në këtë mënyrë edhe rritjen e numrit të deklarimeve në doganë. Vlen për t’u përmendur </w:t>
      </w:r>
      <w:r>
        <w:lastRenderedPageBreak/>
        <w:t xml:space="preserve">se ka një ulje të kohës së përpunimit të deklaratave në të gjitha kanalet e riskut që është edhe një ndër prioritetet e përmirësimeve proçeduriale të Drejtorisë së Përgjithshme të Doganave.  </w:t>
      </w:r>
    </w:p>
    <w:p w14:paraId="7887EFEC" w14:textId="77777777" w:rsidR="00EC107F" w:rsidRDefault="00000000">
      <w:pPr>
        <w:ind w:left="1582" w:right="1256"/>
      </w:pPr>
      <w:r>
        <w:t xml:space="preserve">Numri i Operatorëve Ekonomikë të Autorizuar (AEO). Çertifikata “Operatori Ekonomik i Autorizuar”, është një status i lëshuar për “tregtarët me besueshmëri” të cilët mund të përfitojnë nga shumë thjeshtime doganore në kuadër të Marrëveshjes së Tregtisë mes vendeve të Ballkanit Perëndimor-CEFTA. Për periudhën Janar-Dhjetor 2024 e përfituan këtë status edhe 3 operatorë ekonomik të tjerë duke e cuar numrin e tyre në 16 gjithsej. </w:t>
      </w:r>
    </w:p>
    <w:p w14:paraId="120C3762" w14:textId="77777777" w:rsidR="00EC107F" w:rsidRDefault="00000000">
      <w:pPr>
        <w:ind w:left="1582" w:right="1256"/>
      </w:pPr>
      <w:r>
        <w:rPr>
          <w:b/>
        </w:rPr>
        <w:t>Produkti “Vendime gjyqësore të ekzekutuara”</w:t>
      </w:r>
      <w:r>
        <w:t xml:space="preserve"> (</w:t>
      </w:r>
      <w:r>
        <w:rPr>
          <w:b/>
        </w:rPr>
        <w:t>91005AB</w:t>
      </w:r>
      <w:r>
        <w:t xml:space="preserve">) u realizua në vlerën prej 41.1 milion lekë ose në masën 100%, nga të cilat u ekzekutuan 18 vendime gjyqësore. </w:t>
      </w:r>
    </w:p>
    <w:p w14:paraId="79B56DCF" w14:textId="77777777" w:rsidR="00EC107F" w:rsidRDefault="00000000">
      <w:pPr>
        <w:spacing w:after="16" w:line="259" w:lineRule="auto"/>
        <w:ind w:left="1587" w:right="0" w:firstLine="0"/>
        <w:jc w:val="left"/>
      </w:pPr>
      <w:r>
        <w:rPr>
          <w:b/>
        </w:rPr>
        <w:t xml:space="preserve"> </w:t>
      </w:r>
    </w:p>
    <w:p w14:paraId="40429BC8" w14:textId="77777777" w:rsidR="00EC107F" w:rsidRDefault="00000000">
      <w:pPr>
        <w:ind w:left="1582" w:right="1256"/>
      </w:pPr>
      <w:r>
        <w:t xml:space="preserve">Objektivi tjetër për garantimin e sigurisë dhe i mbrojtjes kombëtare nga kontrabanda, trafiqet paligjshme, mallrat e ndaluara e falsifikuara, evazioni fiskal ka në përmbajtje 3 produkte si më poshtë: </w:t>
      </w:r>
    </w:p>
    <w:p w14:paraId="565F0B9D" w14:textId="77777777" w:rsidR="00EC107F" w:rsidRDefault="00000000">
      <w:pPr>
        <w:spacing w:after="43" w:line="259" w:lineRule="auto"/>
        <w:ind w:left="1587" w:right="0" w:firstLine="0"/>
        <w:jc w:val="left"/>
      </w:pPr>
      <w:r>
        <w:rPr>
          <w:b/>
        </w:rPr>
        <w:t xml:space="preserve"> </w:t>
      </w:r>
    </w:p>
    <w:p w14:paraId="174D7C93" w14:textId="77777777" w:rsidR="00EC107F" w:rsidRDefault="00000000">
      <w:pPr>
        <w:ind w:left="1582" w:right="1256"/>
      </w:pPr>
      <w:r>
        <w:rPr>
          <w:b/>
        </w:rPr>
        <w:t>Produkti  “Inspektime Doganore” (91005AC)</w:t>
      </w:r>
      <w:r>
        <w:t xml:space="preserve"> është realizuar në vlerën prej 199.3 milion ose në masën 89%.  </w:t>
      </w:r>
    </w:p>
    <w:p w14:paraId="12B0D485" w14:textId="77777777" w:rsidR="00EC107F" w:rsidRDefault="00000000">
      <w:pPr>
        <w:ind w:left="1582" w:right="1256"/>
      </w:pPr>
      <w:r>
        <w:t xml:space="preserve">Gjatë periudhës janar-dhjetor 2024 janë realizuar 7,478 inspektime doganore nga të cilat 3414 kontrolle janë realizuar nga Drejtoria e Antikontrabandës ku 1291 ose rreth 38% e tyre kanë qenë të plota. Gjatë kontrolleve të ushtruara janë zbuluar 127 raste me shkelje doganore ku 90 raste me penalitet me vlerë totale prej 30 milion lekë. Efektiviteti i kontrolleve me shkelje për periudhën janar-dhjetor 2024 rezulton në masën 6.97%. </w:t>
      </w:r>
    </w:p>
    <w:p w14:paraId="24D59FE0" w14:textId="77777777" w:rsidR="00EC107F" w:rsidRDefault="00000000">
      <w:pPr>
        <w:ind w:left="1582" w:right="1256"/>
      </w:pPr>
      <w:r>
        <w:t xml:space="preserve">Drejtoria e Antitrafikut në pikat e kalimit kufitar në Degët Doganore Durrës, Rinas, Hani Hotit, Vlorë, Kakavijë, Kapshticë, Muriqan dhe Morinë ndaj udhëtarëve, automjeteve, mjeteve të transportit të mallrave dhe udhëtarëve ka ushtruar 4064 kontrolle dhe monitorime. Në këtë interval kohor ka patur 40 kapje/mosdeklarim të cash-it. </w:t>
      </w:r>
    </w:p>
    <w:p w14:paraId="326318A3" w14:textId="77777777" w:rsidR="00EC107F" w:rsidRDefault="00000000">
      <w:pPr>
        <w:spacing w:after="36" w:line="259" w:lineRule="auto"/>
        <w:ind w:left="1587" w:right="0" w:firstLine="0"/>
        <w:jc w:val="left"/>
      </w:pPr>
      <w:r>
        <w:t xml:space="preserve"> </w:t>
      </w:r>
    </w:p>
    <w:p w14:paraId="1EB4EAE7" w14:textId="77777777" w:rsidR="00EC107F" w:rsidRDefault="00000000">
      <w:pPr>
        <w:ind w:left="1582" w:right="1256"/>
      </w:pPr>
      <w:r>
        <w:rPr>
          <w:b/>
        </w:rPr>
        <w:t>Produkti  “Hetime doganore te kryera” (91005AD</w:t>
      </w:r>
      <w:r>
        <w:t xml:space="preserve">) u realizua në vlerën prej 6.1 milion lekë ose në masën 48%. </w:t>
      </w:r>
    </w:p>
    <w:p w14:paraId="1DA4508D" w14:textId="77777777" w:rsidR="00EC107F" w:rsidRDefault="00000000">
      <w:pPr>
        <w:ind w:left="1582" w:right="1256"/>
      </w:pPr>
      <w:r>
        <w:t xml:space="preserve">Drejtoria e Hetimit ka përgatitur dhe dërguar pranë Organit të Prokurorisë: 33 referime, 14 shkelje doganore kundërvajtje administrative, 87 shkelje kontrabandë, 101 informacione kundrejt degëve doganore për marrje vendimi. Gjatë periudhës janar-dhjetor 2024 janë trajtuar gjithsej 3,916 çështje dhe realizuar/mbyllur 1,484 çështje. </w:t>
      </w:r>
    </w:p>
    <w:p w14:paraId="43B2E047" w14:textId="77777777" w:rsidR="00EC107F" w:rsidRDefault="00000000">
      <w:pPr>
        <w:spacing w:after="34" w:line="259" w:lineRule="auto"/>
        <w:ind w:left="1587" w:right="0" w:firstLine="0"/>
        <w:jc w:val="left"/>
      </w:pPr>
      <w:r>
        <w:t xml:space="preserve"> </w:t>
      </w:r>
    </w:p>
    <w:p w14:paraId="4052E054" w14:textId="77777777" w:rsidR="00EC107F" w:rsidRDefault="00000000">
      <w:pPr>
        <w:ind w:left="1582" w:right="1256"/>
      </w:pPr>
      <w:r>
        <w:rPr>
          <w:b/>
        </w:rPr>
        <w:t>Produkti  “Shërbim skanimi</w:t>
      </w:r>
      <w:r>
        <w:rPr>
          <w:i/>
        </w:rPr>
        <w:t xml:space="preserve">” </w:t>
      </w:r>
      <w:r>
        <w:t>(</w:t>
      </w:r>
      <w:r>
        <w:rPr>
          <w:b/>
        </w:rPr>
        <w:t>91005AE)</w:t>
      </w:r>
      <w:r>
        <w:rPr>
          <w:i/>
        </w:rPr>
        <w:t xml:space="preserve"> </w:t>
      </w:r>
      <w:r>
        <w:t xml:space="preserve">është realizuar në vlerën prej 1.4 miliard lekë ose në masën 98%. Shërbimi i skanimit është efektiv në pesë pika doganore. </w:t>
      </w:r>
    </w:p>
    <w:p w14:paraId="4674DCDE" w14:textId="77777777" w:rsidR="00EC107F" w:rsidRDefault="00000000">
      <w:pPr>
        <w:spacing w:after="16" w:line="259" w:lineRule="auto"/>
        <w:ind w:left="1587" w:right="0" w:firstLine="0"/>
        <w:jc w:val="left"/>
      </w:pPr>
      <w:r>
        <w:t xml:space="preserve"> </w:t>
      </w:r>
    </w:p>
    <w:p w14:paraId="0C4A0F23" w14:textId="77777777" w:rsidR="00EC107F" w:rsidRDefault="00000000">
      <w:pPr>
        <w:spacing w:after="9" w:line="267" w:lineRule="auto"/>
        <w:ind w:left="1582" w:right="1252"/>
      </w:pPr>
      <w:r>
        <w:rPr>
          <w:u w:val="single" w:color="000000"/>
        </w:rPr>
        <w:t>-Financim i brendshëm.</w:t>
      </w:r>
      <w:r>
        <w:t xml:space="preserve"> </w:t>
      </w:r>
    </w:p>
    <w:p w14:paraId="10336711" w14:textId="77777777" w:rsidR="00EC107F" w:rsidRDefault="00000000">
      <w:pPr>
        <w:spacing w:after="19" w:line="259" w:lineRule="auto"/>
        <w:ind w:left="1587" w:right="0" w:firstLine="0"/>
        <w:jc w:val="left"/>
      </w:pPr>
      <w:r>
        <w:t xml:space="preserve"> </w:t>
      </w:r>
    </w:p>
    <w:p w14:paraId="1F05B73E" w14:textId="77777777" w:rsidR="00EC107F" w:rsidRDefault="00000000">
      <w:pPr>
        <w:ind w:left="1582" w:right="1256"/>
      </w:pPr>
      <w:r>
        <w:t xml:space="preserve">Për vitin 2024, Drejtoria e Përgjithshme e Doganave për vitin 2024 ka prioritet këto projekte investimesh, ecuria e të cilave realizuar në masën 25% dhe paraqitet si më poshtë: </w:t>
      </w:r>
    </w:p>
    <w:p w14:paraId="3953849D" w14:textId="77777777" w:rsidR="00EC107F" w:rsidRDefault="00000000">
      <w:pPr>
        <w:spacing w:after="19" w:line="259" w:lineRule="auto"/>
        <w:ind w:left="1587" w:right="0" w:firstLine="0"/>
        <w:jc w:val="left"/>
      </w:pPr>
      <w:r>
        <w:t xml:space="preserve"> </w:t>
      </w:r>
    </w:p>
    <w:p w14:paraId="541352A0" w14:textId="77777777" w:rsidR="00EC107F" w:rsidRDefault="00000000">
      <w:pPr>
        <w:ind w:left="1582" w:right="1256"/>
      </w:pPr>
      <w:r>
        <w:rPr>
          <w:b/>
        </w:rPr>
        <w:t>Projekti “Blerje paisje kompjuterike</w:t>
      </w:r>
      <w:r>
        <w:t xml:space="preserve">” është realizuar ne vlerën 12.6 milion lek ose 49% e vlerës së planifikuar. </w:t>
      </w:r>
    </w:p>
    <w:p w14:paraId="0455AAEE" w14:textId="77777777" w:rsidR="00EC107F" w:rsidRDefault="00000000">
      <w:pPr>
        <w:spacing w:after="19" w:line="259" w:lineRule="auto"/>
        <w:ind w:left="1587" w:right="0" w:firstLine="0"/>
        <w:jc w:val="left"/>
      </w:pPr>
      <w:r>
        <w:rPr>
          <w:b/>
        </w:rPr>
        <w:t xml:space="preserve"> </w:t>
      </w:r>
    </w:p>
    <w:p w14:paraId="658B2807" w14:textId="77777777" w:rsidR="00EC107F" w:rsidRDefault="00000000">
      <w:pPr>
        <w:ind w:left="1582" w:right="1256"/>
      </w:pPr>
      <w:r>
        <w:rPr>
          <w:b/>
        </w:rPr>
        <w:t xml:space="preserve">Projekti “Blerje paisje teknike” </w:t>
      </w:r>
      <w:r>
        <w:t xml:space="preserve">është realizuar blerja e pesë pajisjeve në vlerën 10.2 milion lekë ose 46% e vlerës së planifikuar. </w:t>
      </w:r>
    </w:p>
    <w:p w14:paraId="268B7DE5" w14:textId="77777777" w:rsidR="00EC107F" w:rsidRDefault="00000000">
      <w:pPr>
        <w:spacing w:after="33" w:line="259" w:lineRule="auto"/>
        <w:ind w:left="1587" w:right="0" w:firstLine="0"/>
        <w:jc w:val="left"/>
      </w:pPr>
      <w:r>
        <w:lastRenderedPageBreak/>
        <w:t xml:space="preserve"> </w:t>
      </w:r>
    </w:p>
    <w:p w14:paraId="50697C81" w14:textId="77777777" w:rsidR="00EC107F" w:rsidRDefault="00000000">
      <w:pPr>
        <w:ind w:left="1582" w:right="1256"/>
      </w:pPr>
      <w:r>
        <w:rPr>
          <w:b/>
        </w:rPr>
        <w:t xml:space="preserve">Projekti “Blerje paisje ” </w:t>
      </w:r>
      <w:r>
        <w:t xml:space="preserve">është realizuar është realizuar blerja e pajisjeve në vlerën 1.6 milion lekë ose 45% e vlerës së planifikuar. </w:t>
      </w:r>
    </w:p>
    <w:p w14:paraId="79DA312F" w14:textId="77777777" w:rsidR="00EC107F" w:rsidRDefault="00000000">
      <w:pPr>
        <w:spacing w:after="0" w:line="259" w:lineRule="auto"/>
        <w:ind w:left="1587" w:right="0" w:firstLine="0"/>
        <w:jc w:val="left"/>
      </w:pPr>
      <w:r>
        <w:t xml:space="preserve"> </w:t>
      </w:r>
    </w:p>
    <w:p w14:paraId="429DCD7D" w14:textId="77777777" w:rsidR="00EC107F" w:rsidRDefault="00000000">
      <w:pPr>
        <w:ind w:left="1582" w:right="1256"/>
      </w:pPr>
      <w:r>
        <w:rPr>
          <w:b/>
        </w:rPr>
        <w:t xml:space="preserve">Projekti “Blerje kabina kontrolli” </w:t>
      </w:r>
      <w:r>
        <w:t>është realizuar është realizuar blerja e pajisjeve në vlerën 1.1 milion lekë ose 28% e vlerës së planifikuar</w:t>
      </w:r>
      <w:r>
        <w:rPr>
          <w:b/>
        </w:rPr>
        <w:t xml:space="preserve">  </w:t>
      </w:r>
    </w:p>
    <w:p w14:paraId="3AE1002A" w14:textId="77777777" w:rsidR="00EC107F" w:rsidRDefault="00000000">
      <w:pPr>
        <w:spacing w:after="39" w:line="259" w:lineRule="auto"/>
        <w:ind w:left="1587" w:right="0" w:firstLine="0"/>
        <w:jc w:val="left"/>
      </w:pPr>
      <w:r>
        <w:rPr>
          <w:b/>
        </w:rPr>
        <w:t xml:space="preserve"> </w:t>
      </w:r>
    </w:p>
    <w:p w14:paraId="64D0173C" w14:textId="77777777" w:rsidR="00EC107F" w:rsidRDefault="00000000">
      <w:pPr>
        <w:ind w:left="1582" w:right="1256"/>
      </w:pPr>
      <w:r>
        <w:rPr>
          <w:b/>
        </w:rPr>
        <w:t xml:space="preserve">Projekti  “Blerje skanera bagazhesh” </w:t>
      </w:r>
      <w:r>
        <w:t xml:space="preserve">nuk u mundësua procesi i prokurimit brenda vitit buxhetor. </w:t>
      </w:r>
    </w:p>
    <w:p w14:paraId="1E1839AE" w14:textId="77777777" w:rsidR="00EC107F" w:rsidRDefault="00000000">
      <w:pPr>
        <w:spacing w:after="22" w:line="259" w:lineRule="auto"/>
        <w:ind w:left="1587" w:right="0" w:firstLine="0"/>
        <w:jc w:val="left"/>
      </w:pPr>
      <w:r>
        <w:rPr>
          <w:b/>
        </w:rPr>
        <w:t xml:space="preserve"> </w:t>
      </w:r>
    </w:p>
    <w:p w14:paraId="22699CBB" w14:textId="77777777" w:rsidR="00EC107F" w:rsidRDefault="00000000">
      <w:pPr>
        <w:ind w:left="1582" w:right="1256"/>
      </w:pPr>
      <w:r>
        <w:rPr>
          <w:b/>
        </w:rPr>
        <w:t xml:space="preserve">Projekti “Blerje paisje për degët” </w:t>
      </w:r>
      <w:r>
        <w:t xml:space="preserve">është realizuar blerja e pajisjeve në vlerën 3 milion lekë ose 77% e vlerës së planifikuar. </w:t>
      </w:r>
    </w:p>
    <w:p w14:paraId="48AE8794" w14:textId="77777777" w:rsidR="00EC107F" w:rsidRDefault="00000000">
      <w:pPr>
        <w:spacing w:after="38" w:line="259" w:lineRule="auto"/>
        <w:ind w:left="1587" w:right="0" w:firstLine="0"/>
        <w:jc w:val="left"/>
      </w:pPr>
      <w:r>
        <w:rPr>
          <w:b/>
        </w:rPr>
        <w:t xml:space="preserve"> </w:t>
      </w:r>
    </w:p>
    <w:p w14:paraId="6A9403D7" w14:textId="77777777" w:rsidR="00EC107F" w:rsidRDefault="00000000">
      <w:pPr>
        <w:ind w:left="1582" w:right="1256"/>
      </w:pPr>
      <w:r>
        <w:rPr>
          <w:b/>
        </w:rPr>
        <w:t xml:space="preserve">Projekti “Blerje paisje elektronike” </w:t>
      </w:r>
      <w:r>
        <w:t xml:space="preserve">është realizuar blerja e pajisjeve në vlerën 1.7 milion lekë ose 52% e vlerës së planifikuar. </w:t>
      </w:r>
    </w:p>
    <w:p w14:paraId="4B644F75" w14:textId="77777777" w:rsidR="00EC107F" w:rsidRDefault="00000000">
      <w:pPr>
        <w:spacing w:after="19" w:line="259" w:lineRule="auto"/>
        <w:ind w:left="1587" w:right="0" w:firstLine="0"/>
        <w:jc w:val="left"/>
      </w:pPr>
      <w:r>
        <w:rPr>
          <w:b/>
        </w:rPr>
        <w:t xml:space="preserve"> </w:t>
      </w:r>
    </w:p>
    <w:p w14:paraId="62491B1C" w14:textId="77777777" w:rsidR="00EC107F" w:rsidRDefault="00000000">
      <w:pPr>
        <w:ind w:left="1582" w:right="1256"/>
      </w:pPr>
      <w:r>
        <w:rPr>
          <w:b/>
        </w:rPr>
        <w:t xml:space="preserve">Projekti “Blerje automjetesh” - </w:t>
      </w:r>
      <w:r>
        <w:t>Për këtë projekt është dërguar dokumentacioni për zhvillimin e procedurës pranë Operatorit të Blerjeve të Përqëndruara, por nuk u perfunduan procedurat e prokurimit brenda vitit buxhetor.</w:t>
      </w:r>
      <w:r>
        <w:rPr>
          <w:b/>
        </w:rPr>
        <w:t xml:space="preserve"> </w:t>
      </w:r>
    </w:p>
    <w:p w14:paraId="29A1F8AF" w14:textId="77777777" w:rsidR="00EC107F" w:rsidRDefault="00000000">
      <w:pPr>
        <w:spacing w:after="16" w:line="259" w:lineRule="auto"/>
        <w:ind w:left="1587" w:right="0" w:firstLine="0"/>
        <w:jc w:val="left"/>
      </w:pPr>
      <w:r>
        <w:t xml:space="preserve"> </w:t>
      </w:r>
    </w:p>
    <w:p w14:paraId="45CE208C" w14:textId="77777777" w:rsidR="00EC107F" w:rsidRDefault="00000000">
      <w:pPr>
        <w:spacing w:after="9" w:line="267" w:lineRule="auto"/>
        <w:ind w:left="1582" w:right="1252"/>
      </w:pPr>
      <w:r>
        <w:rPr>
          <w:u w:val="single" w:color="000000"/>
        </w:rPr>
        <w:t>-Financim i huaj</w:t>
      </w:r>
      <w:r>
        <w:t xml:space="preserve"> </w:t>
      </w:r>
    </w:p>
    <w:p w14:paraId="0FC385EF" w14:textId="77777777" w:rsidR="00EC107F" w:rsidRDefault="00000000">
      <w:pPr>
        <w:spacing w:after="16" w:line="259" w:lineRule="auto"/>
        <w:ind w:left="1587" w:right="0" w:firstLine="0"/>
        <w:jc w:val="left"/>
      </w:pPr>
      <w:r>
        <w:t xml:space="preserve"> </w:t>
      </w:r>
    </w:p>
    <w:p w14:paraId="5AF5EAF4" w14:textId="77777777" w:rsidR="00EC107F" w:rsidRDefault="00000000">
      <w:pPr>
        <w:ind w:left="1582" w:right="1256"/>
      </w:pPr>
      <w:r>
        <w:t xml:space="preserve">Drejtoria e Përgjithshme e Doganave, për vitin 2024 është fokusuar në 3 projekte me financim të huaj: </w:t>
      </w:r>
    </w:p>
    <w:p w14:paraId="27437745" w14:textId="77777777" w:rsidR="00EC107F" w:rsidRDefault="00000000">
      <w:pPr>
        <w:spacing w:after="41" w:line="259" w:lineRule="auto"/>
        <w:ind w:left="1587" w:right="0" w:firstLine="0"/>
        <w:jc w:val="left"/>
      </w:pPr>
      <w:r>
        <w:t xml:space="preserve"> </w:t>
      </w:r>
    </w:p>
    <w:p w14:paraId="624369BB" w14:textId="77777777" w:rsidR="00EC107F" w:rsidRDefault="00000000">
      <w:pPr>
        <w:ind w:left="1582" w:right="1256"/>
      </w:pPr>
      <w:r>
        <w:rPr>
          <w:b/>
        </w:rPr>
        <w:t>Projekti “Zhvillimi i Moduleve të ITMS”</w:t>
      </w:r>
      <w:r>
        <w:t xml:space="preserve"> (Sistemi i Menaxhimit të Integruar të Tarifës) synon forcimin e kapaciteteve institucionale të Administratës Doganore Shqiptare, projekt në vijim nga viti 2023. Kompania e kontraktuar nga BE ka dorëzuar programin dhe dokumentacionin për këtë projekt, por është në fazë pritjeje të firmosjes së dokumentit përmbyllës për të vijuar me tej me realizimin e buxhetit. Fondet tek ky projekt të planifikuar në fillim të vitit janë pakësuar me Aktin Normativ nr.5 datë 19.12.2024 dhe nuk ka realizim sipas planifikimit. </w:t>
      </w:r>
    </w:p>
    <w:p w14:paraId="4F3C18B4" w14:textId="77777777" w:rsidR="00EC107F" w:rsidRDefault="00000000">
      <w:pPr>
        <w:spacing w:after="66" w:line="259" w:lineRule="auto"/>
        <w:ind w:left="1587" w:right="0" w:firstLine="0"/>
        <w:jc w:val="left"/>
      </w:pPr>
      <w:r>
        <w:t xml:space="preserve"> </w:t>
      </w:r>
    </w:p>
    <w:p w14:paraId="4F8C8F33" w14:textId="77777777" w:rsidR="00EC107F" w:rsidRDefault="00000000">
      <w:pPr>
        <w:pStyle w:val="Heading3"/>
        <w:ind w:left="1582" w:right="835"/>
      </w:pPr>
      <w:r>
        <w:t>Projekti “Programi “Doganat”</w:t>
      </w:r>
      <w:r>
        <w:rPr>
          <w:b w:val="0"/>
        </w:rPr>
        <w:t xml:space="preserve">  </w:t>
      </w:r>
    </w:p>
    <w:p w14:paraId="5E5E8140" w14:textId="77777777" w:rsidR="00EC107F" w:rsidRDefault="00000000">
      <w:pPr>
        <w:ind w:left="1582" w:right="1256"/>
      </w:pPr>
      <w:r>
        <w:t xml:space="preserve">Për këtë projekt pritet ratifikimi i marrëveshjes nga Kuvendi. Fondet tek ky projekt të planifikuar në fillim të vitit janë pakësuar me Aktin Normativ nr. 5, datë 19.12.2024 </w:t>
      </w:r>
    </w:p>
    <w:p w14:paraId="6A915967" w14:textId="77777777" w:rsidR="00EC107F" w:rsidRDefault="00000000">
      <w:pPr>
        <w:spacing w:after="41" w:line="259" w:lineRule="auto"/>
        <w:ind w:left="1587" w:right="0" w:firstLine="0"/>
        <w:jc w:val="left"/>
      </w:pPr>
      <w:r>
        <w:t xml:space="preserve"> </w:t>
      </w:r>
    </w:p>
    <w:p w14:paraId="651FA67F" w14:textId="77777777" w:rsidR="00EC107F" w:rsidRDefault="00000000">
      <w:pPr>
        <w:ind w:left="1582" w:right="1256"/>
      </w:pPr>
      <w:r>
        <w:rPr>
          <w:b/>
        </w:rPr>
        <w:t>Projekti “PEN-CP në kuadër të Programit Horizon 2020</w:t>
      </w:r>
      <w:r>
        <w:t xml:space="preserve">” synon të ndërtojë një rrjet ndërmjet administratave doganore të caktuara për të krijuar një ekosistem për ndërveprimin, shkëmbimin e njohurive dhe inovacionit për të përmirësuar sigurinë evropiane, për një kontroll më efikas të flukseve të tregtisë së paligjshme, projekt i realizuar në vlerën prej 4 mijë lekë aktualisht. </w:t>
      </w:r>
    </w:p>
    <w:p w14:paraId="0A434D6D" w14:textId="77777777" w:rsidR="00EC107F" w:rsidRDefault="00000000">
      <w:pPr>
        <w:spacing w:after="16" w:line="259" w:lineRule="auto"/>
        <w:ind w:left="1587" w:right="0" w:firstLine="0"/>
        <w:jc w:val="left"/>
      </w:pPr>
      <w:r>
        <w:t xml:space="preserve"> </w:t>
      </w:r>
    </w:p>
    <w:p w14:paraId="52FE08AB" w14:textId="77777777" w:rsidR="00EC107F" w:rsidRDefault="00000000">
      <w:pPr>
        <w:spacing w:after="9" w:line="267" w:lineRule="auto"/>
        <w:ind w:left="1582" w:right="1252"/>
      </w:pPr>
      <w:r>
        <w:rPr>
          <w:u w:val="single" w:color="000000"/>
        </w:rPr>
        <w:t>-Shpenzime nga të ardhurat jashtë limitit</w:t>
      </w:r>
      <w:r>
        <w:t xml:space="preserve"> </w:t>
      </w:r>
    </w:p>
    <w:p w14:paraId="769F5931" w14:textId="77777777" w:rsidR="00EC107F" w:rsidRDefault="00000000">
      <w:pPr>
        <w:spacing w:after="16" w:line="259" w:lineRule="auto"/>
        <w:ind w:left="1587" w:right="0" w:firstLine="0"/>
        <w:jc w:val="left"/>
      </w:pPr>
      <w:r>
        <w:t xml:space="preserve"> </w:t>
      </w:r>
    </w:p>
    <w:p w14:paraId="5A2D9B2B" w14:textId="77777777" w:rsidR="00EC107F" w:rsidRDefault="00000000">
      <w:pPr>
        <w:ind w:left="1582" w:right="1256"/>
      </w:pPr>
      <w:r>
        <w:t xml:space="preserve">Shpenzimet nga të ardhurat jashtë limitit për DPD-në janë realizuar në vlerën prej 201.2 milion lekë, nga ku përfshihen: </w:t>
      </w:r>
    </w:p>
    <w:p w14:paraId="22A6AFE4" w14:textId="77777777" w:rsidR="00EC107F" w:rsidRDefault="00000000">
      <w:pPr>
        <w:spacing w:after="0" w:line="259" w:lineRule="auto"/>
        <w:ind w:left="1587" w:right="0" w:firstLine="0"/>
        <w:jc w:val="left"/>
      </w:pPr>
      <w:r>
        <w:lastRenderedPageBreak/>
        <w:t xml:space="preserve"> </w:t>
      </w:r>
    </w:p>
    <w:p w14:paraId="6FB68D8D" w14:textId="77777777" w:rsidR="00EC107F" w:rsidRDefault="00000000">
      <w:pPr>
        <w:spacing w:after="44"/>
        <w:ind w:left="1582" w:right="1256"/>
      </w:pPr>
      <w:r>
        <w:t xml:space="preserve">-Fondet e krijuara nga vendosja e sanksioneve doganore, në zbatim të ligjit nr. 102/2014, datë </w:t>
      </w:r>
    </w:p>
    <w:p w14:paraId="49613E40" w14:textId="77777777" w:rsidR="00EC107F" w:rsidRDefault="00000000">
      <w:pPr>
        <w:ind w:left="1582" w:right="1256"/>
      </w:pPr>
      <w:r>
        <w:t xml:space="preserve">31.07.2014 “Kodi Doganor i Republikës së Shqipërisë”, i ndryshuar, VKM-së nr. 919, datë </w:t>
      </w:r>
    </w:p>
    <w:p w14:paraId="329E09F9" w14:textId="77777777" w:rsidR="00EC107F" w:rsidRDefault="00000000">
      <w:pPr>
        <w:spacing w:after="43"/>
        <w:ind w:left="1582" w:right="1256"/>
      </w:pPr>
      <w:r>
        <w:t xml:space="preserve">29.12.2014 “Për miratimin e dispozitave zbatuese të ligjit nr. 102/2014, datë 31.07.2014 “Kodi Doganor i Republikës së Shqipërisë”, i ndryshuar. </w:t>
      </w:r>
    </w:p>
    <w:p w14:paraId="73F15E6F" w14:textId="77777777" w:rsidR="00EC107F" w:rsidRDefault="00000000">
      <w:pPr>
        <w:spacing w:after="16" w:line="259" w:lineRule="auto"/>
        <w:ind w:left="1587" w:right="0" w:firstLine="0"/>
        <w:jc w:val="left"/>
      </w:pPr>
      <w:r>
        <w:t xml:space="preserve"> </w:t>
      </w:r>
    </w:p>
    <w:p w14:paraId="0DC0C562" w14:textId="77777777" w:rsidR="00EC107F" w:rsidRDefault="00000000">
      <w:pPr>
        <w:ind w:left="1582" w:right="1256"/>
      </w:pPr>
      <w:r>
        <w:t xml:space="preserve">-Të ardhurat nga pagesat e kryera nga deklaruesit për shërbimin e kryerjes së analizave laboratorike për verifikime doganore në zbatim të marrëveshjes së asistencës ndërmjet Agjencisë së Doganave Italiane dhe Strukturës Përgjegjëse për Doganat Shqiptare. </w:t>
      </w:r>
    </w:p>
    <w:p w14:paraId="3760FA39" w14:textId="77777777" w:rsidR="00EC107F" w:rsidRDefault="00000000">
      <w:pPr>
        <w:spacing w:after="16" w:line="259" w:lineRule="auto"/>
        <w:ind w:left="1587" w:right="0" w:firstLine="0"/>
        <w:jc w:val="left"/>
      </w:pPr>
      <w:r>
        <w:t xml:space="preserve"> </w:t>
      </w:r>
    </w:p>
    <w:p w14:paraId="1E6C2A56" w14:textId="77777777" w:rsidR="00EC107F" w:rsidRDefault="00000000">
      <w:pPr>
        <w:ind w:left="1582" w:right="1256"/>
      </w:pPr>
      <w:r>
        <w:t xml:space="preserve">-Të ardhurat nga vendosja e taksave kombëtare (renta minerare). </w:t>
      </w:r>
    </w:p>
    <w:p w14:paraId="36A0DF9D" w14:textId="77777777" w:rsidR="00EC107F" w:rsidRDefault="00000000">
      <w:pPr>
        <w:ind w:left="1582" w:right="1256"/>
      </w:pPr>
      <w:r>
        <w:t xml:space="preserve">Gjatë periudhës janar-gusht është kryer transferta në vlerën 127.3 milion lekë, transfertë kjo drejt njësive vendore për rentën minerare të shfrytëzuar në territorin e tyre(art 604) referuar autorizimeve të lëshuara nga Ministria e Financave, në zbatim të Ligjit nr. 157/2014, “Për disa shtesa dhe ndryshime në ligjin nr. 9975, datë 28.07.2008 “Për taksat kombëtare, të ndryshuar”, si dhe në zbatim të Udhëzimit nr. 12, datë 04.04.2017 “Për disa shtesa dhe ndryshime në Udhëzimin nr. 26, datë 04.09.2008 “Për taksat kombëtare”, të ndryshuar.  </w:t>
      </w:r>
    </w:p>
    <w:p w14:paraId="54AF509E" w14:textId="77777777" w:rsidR="00EC107F" w:rsidRDefault="00000000">
      <w:pPr>
        <w:spacing w:after="24" w:line="259" w:lineRule="auto"/>
        <w:ind w:left="1587" w:right="0" w:firstLine="0"/>
        <w:jc w:val="left"/>
      </w:pPr>
      <w:r>
        <w:t xml:space="preserve"> </w:t>
      </w:r>
    </w:p>
    <w:p w14:paraId="64B49B48" w14:textId="77777777" w:rsidR="00EC107F" w:rsidRDefault="00000000">
      <w:pPr>
        <w:pStyle w:val="Heading3"/>
        <w:spacing w:after="389"/>
        <w:ind w:left="1582" w:right="835"/>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1453CE0E" wp14:editId="6E149FB6">
                <wp:simplePos x="0" y="0"/>
                <wp:positionH relativeFrom="column">
                  <wp:posOffset>906780</wp:posOffset>
                </wp:positionH>
                <wp:positionV relativeFrom="paragraph">
                  <wp:posOffset>-53809</wp:posOffset>
                </wp:positionV>
                <wp:extent cx="5915406" cy="782562"/>
                <wp:effectExtent l="0" t="0" r="0" b="0"/>
                <wp:wrapNone/>
                <wp:docPr id="136076" name="Group 136076"/>
                <wp:cNvGraphicFramePr/>
                <a:graphic xmlns:a="http://schemas.openxmlformats.org/drawingml/2006/main">
                  <a:graphicData uri="http://schemas.microsoft.com/office/word/2010/wordprocessingGroup">
                    <wpg:wgp>
                      <wpg:cNvGrpSpPr/>
                      <wpg:grpSpPr>
                        <a:xfrm>
                          <a:off x="0" y="0"/>
                          <a:ext cx="5915406" cy="782562"/>
                          <a:chOff x="0" y="0"/>
                          <a:chExt cx="5915406" cy="782562"/>
                        </a:xfrm>
                      </wpg:grpSpPr>
                      <pic:pic xmlns:pic="http://schemas.openxmlformats.org/drawingml/2006/picture">
                        <pic:nvPicPr>
                          <pic:cNvPr id="12267" name="Picture 12267"/>
                          <pic:cNvPicPr/>
                        </pic:nvPicPr>
                        <pic:blipFill>
                          <a:blip r:embed="rId21"/>
                          <a:stretch>
                            <a:fillRect/>
                          </a:stretch>
                        </pic:blipFill>
                        <pic:spPr>
                          <a:xfrm>
                            <a:off x="0" y="0"/>
                            <a:ext cx="5915406" cy="328409"/>
                          </a:xfrm>
                          <a:prstGeom prst="rect">
                            <a:avLst/>
                          </a:prstGeom>
                        </pic:spPr>
                      </pic:pic>
                      <pic:pic xmlns:pic="http://schemas.openxmlformats.org/drawingml/2006/picture">
                        <pic:nvPicPr>
                          <pic:cNvPr id="12280" name="Picture 12280"/>
                          <pic:cNvPicPr/>
                        </pic:nvPicPr>
                        <pic:blipFill>
                          <a:blip r:embed="rId22"/>
                          <a:stretch>
                            <a:fillRect/>
                          </a:stretch>
                        </pic:blipFill>
                        <pic:spPr>
                          <a:xfrm>
                            <a:off x="0" y="227076"/>
                            <a:ext cx="712470" cy="328409"/>
                          </a:xfrm>
                          <a:prstGeom prst="rect">
                            <a:avLst/>
                          </a:prstGeom>
                        </pic:spPr>
                      </pic:pic>
                      <pic:pic xmlns:pic="http://schemas.openxmlformats.org/drawingml/2006/picture">
                        <pic:nvPicPr>
                          <pic:cNvPr id="12284" name="Picture 12284"/>
                          <pic:cNvPicPr/>
                        </pic:nvPicPr>
                        <pic:blipFill>
                          <a:blip r:embed="rId11"/>
                          <a:stretch>
                            <a:fillRect/>
                          </a:stretch>
                        </pic:blipFill>
                        <pic:spPr>
                          <a:xfrm>
                            <a:off x="0" y="454152"/>
                            <a:ext cx="281178" cy="328409"/>
                          </a:xfrm>
                          <a:prstGeom prst="rect">
                            <a:avLst/>
                          </a:prstGeom>
                        </pic:spPr>
                      </pic:pic>
                      <wps:wsp>
                        <wps:cNvPr id="12285" name="Rectangle 12285"/>
                        <wps:cNvSpPr/>
                        <wps:spPr>
                          <a:xfrm>
                            <a:off x="100889" y="507962"/>
                            <a:ext cx="50673" cy="224380"/>
                          </a:xfrm>
                          <a:prstGeom prst="rect">
                            <a:avLst/>
                          </a:prstGeom>
                          <a:ln>
                            <a:noFill/>
                          </a:ln>
                        </wps:spPr>
                        <wps:txbx>
                          <w:txbxContent>
                            <w:p w14:paraId="503E1EC3"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6076" style="width:465.78pt;height:61.619pt;position:absolute;z-index:-2147483557;mso-position-horizontal-relative:text;mso-position-horizontal:absolute;margin-left:71.4pt;mso-position-vertical-relative:text;margin-top:-4.237pt;" coordsize="59154,7825">
                <v:shape id="Picture 12267" style="position:absolute;width:59154;height:3284;left:0;top:0;" filled="f">
                  <v:imagedata r:id="rId23"/>
                </v:shape>
                <v:shape id="Picture 12280" style="position:absolute;width:7124;height:3284;left:0;top:2270;" filled="f">
                  <v:imagedata r:id="rId24"/>
                </v:shape>
                <v:shape id="Picture 12284" style="position:absolute;width:2811;height:3284;left:0;top:4541;" filled="f">
                  <v:imagedata r:id="rId12"/>
                </v:shape>
                <v:rect id="Rectangle 12285" style="position:absolute;width:506;height:2243;left:1008;top:507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group>
            </w:pict>
          </mc:Fallback>
        </mc:AlternateContent>
      </w:r>
      <w:r>
        <w:t xml:space="preserve">3.1.6.Programi për Luftën Kundër Transaksioneve Financiare Jo-Ligjore (Programi 01160) </w:t>
      </w:r>
    </w:p>
    <w:p w14:paraId="7FB609D8" w14:textId="77777777" w:rsidR="00EC107F" w:rsidRDefault="00000000">
      <w:pPr>
        <w:ind w:left="1582" w:right="1256"/>
      </w:pPr>
      <w:r>
        <w:t xml:space="preserve">Ky program konsiston në kërkimin, marrjen dhe analizimin i informacionit financiar lidhur me të ardhurat që dyshohet se kanë origjinë kriminale si dhe të ardhurat që dyshohet se do të shërbejnë për financimin e aktiviteteve të mundshme terroriste dhe procedimi i rasteve të pastrimit të parave dhe financimit të terrorizmit. Gjithashtu konsiston edhe tek lufta kundër krimit të organizuar dhe financimit të terrorizmit, nëpërmjet masave të marra mbi pasuritë e vendosura në mënyrë të paligjshme.  </w:t>
      </w:r>
    </w:p>
    <w:p w14:paraId="05A4AADE" w14:textId="77777777" w:rsidR="00EC107F" w:rsidRDefault="00000000">
      <w:pPr>
        <w:ind w:left="1582" w:right="1256"/>
      </w:pPr>
      <w:r>
        <w:t xml:space="preserve">Ky program financon me fonde buxhetore Agjencinë e Inteligjencës Financiare, buxheti fillestar i të cilit është miratuar me ligjin nr. 97/2023, në vlerën prej 191.3 milion lekë dhe realizuar në masën prej 124 milion lekë.  </w:t>
      </w:r>
    </w:p>
    <w:p w14:paraId="193BC2D2" w14:textId="77777777" w:rsidR="00EC107F" w:rsidRDefault="00000000">
      <w:pPr>
        <w:spacing w:after="19" w:line="259" w:lineRule="auto"/>
        <w:ind w:left="1587" w:right="0" w:firstLine="0"/>
        <w:jc w:val="left"/>
      </w:pPr>
      <w:r>
        <w:t xml:space="preserve"> </w:t>
      </w:r>
    </w:p>
    <w:p w14:paraId="24ADA04C" w14:textId="77777777" w:rsidR="00EC107F" w:rsidRDefault="00000000">
      <w:pPr>
        <w:ind w:left="1582" w:right="1256"/>
      </w:pPr>
      <w:r>
        <w:t xml:space="preserve">Gjatë 12-mujorit, plani i buxhetit për këtë program pësoi ndryshime si më poshtë: </w:t>
      </w:r>
    </w:p>
    <w:p w14:paraId="33EB4B51" w14:textId="77777777" w:rsidR="00EC107F" w:rsidRDefault="00000000">
      <w:pPr>
        <w:spacing w:after="17" w:line="259" w:lineRule="auto"/>
        <w:ind w:left="1587" w:right="0" w:firstLine="0"/>
        <w:jc w:val="left"/>
      </w:pPr>
      <w:r>
        <w:t xml:space="preserve"> </w:t>
      </w:r>
    </w:p>
    <w:p w14:paraId="64B535BE" w14:textId="77777777" w:rsidR="00EC107F" w:rsidRDefault="00000000">
      <w:pPr>
        <w:spacing w:after="206"/>
        <w:ind w:left="1582" w:right="1256"/>
      </w:pPr>
      <w:r>
        <w:t xml:space="preserve">-Shtesë si rezultat i detajimit të fondit të veçantë me 150 mijë lekë për vitin 2024  </w:t>
      </w:r>
    </w:p>
    <w:p w14:paraId="16DBB9A1" w14:textId="77777777" w:rsidR="00EC107F" w:rsidRDefault="00000000">
      <w:pPr>
        <w:spacing w:after="34"/>
        <w:ind w:left="1582" w:right="1256"/>
      </w:pPr>
      <w:r>
        <w:t xml:space="preserve">- U pakësuan fondet e shpenzimeve të personelit me Aktit Normativ nr. 5, datë 19.12.2024 </w:t>
      </w:r>
    </w:p>
    <w:p w14:paraId="066D15C8" w14:textId="77777777" w:rsidR="00EC107F" w:rsidRDefault="00000000">
      <w:pPr>
        <w:ind w:left="1582" w:right="1256"/>
      </w:pPr>
      <w:r>
        <w:t xml:space="preserve">“Për disa ndryshime dhe shtesa në ligjin nr.97/2023, në vlerën 55.4 milion lekë, shpenzimet kapitale me financim të brendshëm 3 milion lekë. </w:t>
      </w:r>
    </w:p>
    <w:p w14:paraId="21E9474A" w14:textId="77777777" w:rsidR="00EC107F" w:rsidRDefault="00000000">
      <w:pPr>
        <w:spacing w:after="19" w:line="259" w:lineRule="auto"/>
        <w:ind w:left="1587" w:right="0" w:firstLine="0"/>
        <w:jc w:val="left"/>
      </w:pPr>
      <w:r>
        <w:t xml:space="preserve"> </w:t>
      </w:r>
    </w:p>
    <w:p w14:paraId="0D60AD1D" w14:textId="77777777" w:rsidR="00EC107F" w:rsidRDefault="00000000">
      <w:pPr>
        <w:ind w:left="1582" w:right="1256"/>
      </w:pPr>
      <w:r>
        <w:t xml:space="preserve">Realizimi i buxhetit për këtë program paraqitet sipas tabelës më poshtë:                                                        </w:t>
      </w:r>
    </w:p>
    <w:p w14:paraId="50DDF319" w14:textId="77777777" w:rsidR="00EC107F" w:rsidRDefault="00000000">
      <w:pPr>
        <w:spacing w:after="16" w:line="259" w:lineRule="auto"/>
        <w:ind w:left="0" w:right="1145" w:firstLine="0"/>
        <w:jc w:val="right"/>
      </w:pPr>
      <w:r>
        <w:t xml:space="preserve">  </w:t>
      </w:r>
    </w:p>
    <w:p w14:paraId="6DC3DD72" w14:textId="77777777" w:rsidR="00EC107F" w:rsidRDefault="00000000">
      <w:pPr>
        <w:spacing w:after="16" w:line="259" w:lineRule="auto"/>
        <w:ind w:left="0" w:right="1205" w:firstLine="0"/>
        <w:jc w:val="right"/>
      </w:pPr>
      <w:r>
        <w:t xml:space="preserve"> </w:t>
      </w:r>
    </w:p>
    <w:p w14:paraId="0E1356AD" w14:textId="77777777" w:rsidR="00EC107F" w:rsidRDefault="00000000">
      <w:pPr>
        <w:spacing w:after="19" w:line="259" w:lineRule="auto"/>
        <w:ind w:left="0" w:right="1205" w:firstLine="0"/>
        <w:jc w:val="right"/>
      </w:pPr>
      <w:r>
        <w:t xml:space="preserve"> </w:t>
      </w:r>
    </w:p>
    <w:p w14:paraId="16F0F2DB" w14:textId="77777777" w:rsidR="00EC107F" w:rsidRDefault="00000000">
      <w:pPr>
        <w:spacing w:after="5" w:line="266" w:lineRule="auto"/>
        <w:ind w:left="1582" w:right="1252"/>
        <w:jc w:val="right"/>
      </w:pPr>
      <w:r>
        <w:t xml:space="preserve"> në mijë lekë </w:t>
      </w:r>
    </w:p>
    <w:tbl>
      <w:tblPr>
        <w:tblStyle w:val="TableGrid"/>
        <w:tblW w:w="8927" w:type="dxa"/>
        <w:tblInd w:w="1593" w:type="dxa"/>
        <w:tblCellMar>
          <w:top w:w="8" w:type="dxa"/>
          <w:left w:w="27" w:type="dxa"/>
          <w:bottom w:w="5" w:type="dxa"/>
          <w:right w:w="25" w:type="dxa"/>
        </w:tblCellMar>
        <w:tblLook w:val="04A0" w:firstRow="1" w:lastRow="0" w:firstColumn="1" w:lastColumn="0" w:noHBand="0" w:noVBand="1"/>
      </w:tblPr>
      <w:tblGrid>
        <w:gridCol w:w="989"/>
        <w:gridCol w:w="2175"/>
        <w:gridCol w:w="1319"/>
        <w:gridCol w:w="908"/>
        <w:gridCol w:w="1313"/>
        <w:gridCol w:w="903"/>
        <w:gridCol w:w="1320"/>
      </w:tblGrid>
      <w:tr w:rsidR="00EC107F" w14:paraId="7F50D8AB" w14:textId="77777777">
        <w:trPr>
          <w:trHeight w:val="230"/>
        </w:trPr>
        <w:tc>
          <w:tcPr>
            <w:tcW w:w="989" w:type="dxa"/>
            <w:vMerge w:val="restart"/>
            <w:tcBorders>
              <w:top w:val="single" w:sz="5" w:space="0" w:color="000000"/>
              <w:left w:val="single" w:sz="5" w:space="0" w:color="000000"/>
              <w:bottom w:val="single" w:sz="9" w:space="0" w:color="000000"/>
              <w:right w:val="single" w:sz="5" w:space="0" w:color="000000"/>
            </w:tcBorders>
            <w:shd w:val="clear" w:color="auto" w:fill="D6DCE4"/>
            <w:vAlign w:val="center"/>
          </w:tcPr>
          <w:p w14:paraId="34A18464" w14:textId="77777777" w:rsidR="00EC107F" w:rsidRDefault="00000000">
            <w:pPr>
              <w:spacing w:after="0" w:line="259" w:lineRule="auto"/>
              <w:ind w:left="7" w:right="0" w:firstLine="0"/>
              <w:jc w:val="center"/>
            </w:pPr>
            <w:r>
              <w:rPr>
                <w:rFonts w:ascii="Calibri" w:eastAsia="Calibri" w:hAnsi="Calibri" w:cs="Calibri"/>
                <w:b/>
                <w:sz w:val="17"/>
              </w:rPr>
              <w:t>Artikulli</w:t>
            </w:r>
          </w:p>
        </w:tc>
        <w:tc>
          <w:tcPr>
            <w:tcW w:w="2175" w:type="dxa"/>
            <w:vMerge w:val="restart"/>
            <w:tcBorders>
              <w:top w:val="single" w:sz="5" w:space="0" w:color="000000"/>
              <w:left w:val="single" w:sz="5" w:space="0" w:color="000000"/>
              <w:bottom w:val="single" w:sz="9" w:space="0" w:color="000000"/>
              <w:right w:val="single" w:sz="5" w:space="0" w:color="000000"/>
            </w:tcBorders>
            <w:shd w:val="clear" w:color="auto" w:fill="D6DCE4"/>
            <w:vAlign w:val="center"/>
          </w:tcPr>
          <w:p w14:paraId="3360B916" w14:textId="77777777" w:rsidR="00EC107F" w:rsidRDefault="00000000">
            <w:pPr>
              <w:spacing w:after="0" w:line="259" w:lineRule="auto"/>
              <w:ind w:left="0" w:right="1" w:firstLine="0"/>
              <w:jc w:val="center"/>
            </w:pPr>
            <w:r>
              <w:rPr>
                <w:rFonts w:ascii="Calibri" w:eastAsia="Calibri" w:hAnsi="Calibri" w:cs="Calibri"/>
                <w:b/>
                <w:sz w:val="17"/>
              </w:rPr>
              <w:t>Emertimi I llogarive</w:t>
            </w:r>
          </w:p>
        </w:tc>
        <w:tc>
          <w:tcPr>
            <w:tcW w:w="2227" w:type="dxa"/>
            <w:gridSpan w:val="2"/>
            <w:tcBorders>
              <w:top w:val="single" w:sz="5" w:space="0" w:color="000000"/>
              <w:left w:val="single" w:sz="5" w:space="0" w:color="000000"/>
              <w:bottom w:val="single" w:sz="5" w:space="0" w:color="000000"/>
              <w:right w:val="single" w:sz="5" w:space="0" w:color="000000"/>
            </w:tcBorders>
            <w:shd w:val="clear" w:color="auto" w:fill="D6DCE4"/>
          </w:tcPr>
          <w:p w14:paraId="20A942C8" w14:textId="77777777" w:rsidR="00EC107F" w:rsidRDefault="00000000">
            <w:pPr>
              <w:spacing w:after="0" w:line="259" w:lineRule="auto"/>
              <w:ind w:left="4" w:right="0" w:firstLine="0"/>
              <w:jc w:val="center"/>
            </w:pPr>
            <w:r>
              <w:rPr>
                <w:rFonts w:ascii="Calibri" w:eastAsia="Calibri" w:hAnsi="Calibri" w:cs="Calibri"/>
                <w:b/>
                <w:sz w:val="17"/>
              </w:rPr>
              <w:t>Plani i rishikuar viti 2024</w:t>
            </w:r>
          </w:p>
        </w:tc>
        <w:tc>
          <w:tcPr>
            <w:tcW w:w="2216" w:type="dxa"/>
            <w:gridSpan w:val="2"/>
            <w:tcBorders>
              <w:top w:val="single" w:sz="5" w:space="0" w:color="000000"/>
              <w:left w:val="single" w:sz="5" w:space="0" w:color="000000"/>
              <w:bottom w:val="single" w:sz="5" w:space="0" w:color="000000"/>
              <w:right w:val="single" w:sz="5" w:space="0" w:color="000000"/>
            </w:tcBorders>
            <w:shd w:val="clear" w:color="auto" w:fill="D6DCE4"/>
          </w:tcPr>
          <w:p w14:paraId="1873B891" w14:textId="77777777" w:rsidR="00EC107F" w:rsidRDefault="00000000">
            <w:pPr>
              <w:spacing w:after="0" w:line="259" w:lineRule="auto"/>
              <w:ind w:left="16" w:right="0" w:firstLine="0"/>
              <w:jc w:val="center"/>
            </w:pPr>
            <w:r>
              <w:rPr>
                <w:rFonts w:ascii="Calibri" w:eastAsia="Calibri" w:hAnsi="Calibri" w:cs="Calibri"/>
                <w:b/>
                <w:sz w:val="17"/>
              </w:rPr>
              <w:t>Realizimi 12 mujor viti 2024</w:t>
            </w:r>
          </w:p>
        </w:tc>
        <w:tc>
          <w:tcPr>
            <w:tcW w:w="1320" w:type="dxa"/>
            <w:vMerge w:val="restart"/>
            <w:tcBorders>
              <w:top w:val="single" w:sz="5" w:space="0" w:color="000000"/>
              <w:left w:val="single" w:sz="5" w:space="0" w:color="000000"/>
              <w:bottom w:val="single" w:sz="9" w:space="0" w:color="000000"/>
              <w:right w:val="single" w:sz="9" w:space="0" w:color="000000"/>
            </w:tcBorders>
            <w:shd w:val="clear" w:color="auto" w:fill="D6DCE4"/>
            <w:vAlign w:val="center"/>
          </w:tcPr>
          <w:p w14:paraId="2A7C5836" w14:textId="77777777" w:rsidR="00EC107F" w:rsidRDefault="00000000">
            <w:pPr>
              <w:spacing w:after="0" w:line="259" w:lineRule="auto"/>
              <w:ind w:left="14" w:right="0" w:firstLine="0"/>
              <w:jc w:val="center"/>
            </w:pPr>
            <w:r>
              <w:rPr>
                <w:rFonts w:ascii="Calibri" w:eastAsia="Calibri" w:hAnsi="Calibri" w:cs="Calibri"/>
                <w:b/>
                <w:sz w:val="17"/>
              </w:rPr>
              <w:t>Realizimi në %</w:t>
            </w:r>
          </w:p>
        </w:tc>
      </w:tr>
      <w:tr w:rsidR="00EC107F" w14:paraId="32F9EADA" w14:textId="77777777">
        <w:trPr>
          <w:trHeight w:val="503"/>
        </w:trPr>
        <w:tc>
          <w:tcPr>
            <w:tcW w:w="0" w:type="auto"/>
            <w:vMerge/>
            <w:tcBorders>
              <w:top w:val="nil"/>
              <w:left w:val="single" w:sz="5" w:space="0" w:color="000000"/>
              <w:bottom w:val="single" w:sz="9" w:space="0" w:color="000000"/>
              <w:right w:val="single" w:sz="5" w:space="0" w:color="000000"/>
            </w:tcBorders>
          </w:tcPr>
          <w:p w14:paraId="5B951C25" w14:textId="77777777" w:rsidR="00EC107F" w:rsidRDefault="00EC107F">
            <w:pPr>
              <w:spacing w:after="160" w:line="259" w:lineRule="auto"/>
              <w:ind w:left="0" w:right="0" w:firstLine="0"/>
              <w:jc w:val="left"/>
            </w:pPr>
          </w:p>
        </w:tc>
        <w:tc>
          <w:tcPr>
            <w:tcW w:w="0" w:type="auto"/>
            <w:vMerge/>
            <w:tcBorders>
              <w:top w:val="nil"/>
              <w:left w:val="single" w:sz="5" w:space="0" w:color="000000"/>
              <w:bottom w:val="single" w:sz="9" w:space="0" w:color="000000"/>
              <w:right w:val="single" w:sz="5" w:space="0" w:color="000000"/>
            </w:tcBorders>
          </w:tcPr>
          <w:p w14:paraId="02659362" w14:textId="77777777" w:rsidR="00EC107F" w:rsidRDefault="00EC107F">
            <w:pPr>
              <w:spacing w:after="160" w:line="259" w:lineRule="auto"/>
              <w:ind w:left="0" w:right="0" w:firstLine="0"/>
              <w:jc w:val="left"/>
            </w:pPr>
          </w:p>
        </w:tc>
        <w:tc>
          <w:tcPr>
            <w:tcW w:w="1319" w:type="dxa"/>
            <w:tcBorders>
              <w:top w:val="single" w:sz="5" w:space="0" w:color="000000"/>
              <w:left w:val="single" w:sz="5" w:space="0" w:color="000000"/>
              <w:bottom w:val="single" w:sz="9" w:space="0" w:color="000000"/>
              <w:right w:val="single" w:sz="5" w:space="0" w:color="000000"/>
            </w:tcBorders>
            <w:shd w:val="clear" w:color="auto" w:fill="D6DCE4"/>
            <w:vAlign w:val="bottom"/>
          </w:tcPr>
          <w:p w14:paraId="0DD3C536" w14:textId="77777777" w:rsidR="00EC107F" w:rsidRDefault="00000000">
            <w:pPr>
              <w:spacing w:after="0" w:line="259" w:lineRule="auto"/>
              <w:ind w:left="6" w:right="0" w:firstLine="0"/>
              <w:jc w:val="left"/>
            </w:pPr>
            <w:r>
              <w:rPr>
                <w:rFonts w:ascii="Calibri" w:eastAsia="Calibri" w:hAnsi="Calibri" w:cs="Calibri"/>
                <w:b/>
                <w:sz w:val="17"/>
              </w:rPr>
              <w:t>Në mijë lekë</w:t>
            </w:r>
          </w:p>
        </w:tc>
        <w:tc>
          <w:tcPr>
            <w:tcW w:w="908" w:type="dxa"/>
            <w:tcBorders>
              <w:top w:val="single" w:sz="5" w:space="0" w:color="000000"/>
              <w:left w:val="single" w:sz="5" w:space="0" w:color="000000"/>
              <w:bottom w:val="single" w:sz="9" w:space="0" w:color="000000"/>
              <w:right w:val="single" w:sz="5" w:space="0" w:color="000000"/>
            </w:tcBorders>
            <w:shd w:val="clear" w:color="auto" w:fill="D6DCE4"/>
          </w:tcPr>
          <w:p w14:paraId="10415B59" w14:textId="77777777" w:rsidR="00EC107F" w:rsidRDefault="00000000">
            <w:pPr>
              <w:spacing w:after="0" w:line="259" w:lineRule="auto"/>
              <w:ind w:left="9" w:right="0" w:firstLine="0"/>
              <w:jc w:val="center"/>
            </w:pPr>
            <w:r>
              <w:rPr>
                <w:rFonts w:ascii="Calibri" w:eastAsia="Calibri" w:hAnsi="Calibri" w:cs="Calibri"/>
                <w:b/>
                <w:sz w:val="17"/>
              </w:rPr>
              <w:t>Struktura në %</w:t>
            </w:r>
          </w:p>
        </w:tc>
        <w:tc>
          <w:tcPr>
            <w:tcW w:w="1313" w:type="dxa"/>
            <w:tcBorders>
              <w:top w:val="single" w:sz="5" w:space="0" w:color="000000"/>
              <w:left w:val="single" w:sz="5" w:space="0" w:color="000000"/>
              <w:bottom w:val="single" w:sz="9" w:space="0" w:color="000000"/>
              <w:right w:val="single" w:sz="5" w:space="0" w:color="000000"/>
            </w:tcBorders>
            <w:shd w:val="clear" w:color="auto" w:fill="D6DCE4"/>
            <w:vAlign w:val="bottom"/>
          </w:tcPr>
          <w:p w14:paraId="365A2EB0" w14:textId="77777777" w:rsidR="00EC107F" w:rsidRDefault="00000000">
            <w:pPr>
              <w:spacing w:after="0" w:line="259" w:lineRule="auto"/>
              <w:ind w:left="0" w:right="0" w:firstLine="0"/>
              <w:jc w:val="left"/>
            </w:pPr>
            <w:r>
              <w:rPr>
                <w:rFonts w:ascii="Calibri" w:eastAsia="Calibri" w:hAnsi="Calibri" w:cs="Calibri"/>
                <w:b/>
                <w:sz w:val="17"/>
              </w:rPr>
              <w:t>Në mijë lekë</w:t>
            </w:r>
          </w:p>
        </w:tc>
        <w:tc>
          <w:tcPr>
            <w:tcW w:w="902" w:type="dxa"/>
            <w:tcBorders>
              <w:top w:val="single" w:sz="5" w:space="0" w:color="000000"/>
              <w:left w:val="single" w:sz="5" w:space="0" w:color="000000"/>
              <w:bottom w:val="single" w:sz="9" w:space="0" w:color="000000"/>
              <w:right w:val="single" w:sz="5" w:space="0" w:color="000000"/>
            </w:tcBorders>
            <w:shd w:val="clear" w:color="auto" w:fill="D6DCE4"/>
          </w:tcPr>
          <w:p w14:paraId="3CBDE91C" w14:textId="77777777" w:rsidR="00EC107F" w:rsidRDefault="00000000">
            <w:pPr>
              <w:spacing w:after="0" w:line="259" w:lineRule="auto"/>
              <w:ind w:left="8" w:right="0" w:firstLine="0"/>
              <w:jc w:val="center"/>
            </w:pPr>
            <w:r>
              <w:rPr>
                <w:rFonts w:ascii="Calibri" w:eastAsia="Calibri" w:hAnsi="Calibri" w:cs="Calibri"/>
                <w:b/>
                <w:sz w:val="17"/>
              </w:rPr>
              <w:t>Struktura në %</w:t>
            </w:r>
          </w:p>
        </w:tc>
        <w:tc>
          <w:tcPr>
            <w:tcW w:w="0" w:type="auto"/>
            <w:vMerge/>
            <w:tcBorders>
              <w:top w:val="nil"/>
              <w:left w:val="single" w:sz="5" w:space="0" w:color="000000"/>
              <w:bottom w:val="single" w:sz="9" w:space="0" w:color="000000"/>
              <w:right w:val="single" w:sz="9" w:space="0" w:color="000000"/>
            </w:tcBorders>
          </w:tcPr>
          <w:p w14:paraId="5CA4A279" w14:textId="77777777" w:rsidR="00EC107F" w:rsidRDefault="00EC107F">
            <w:pPr>
              <w:spacing w:after="160" w:line="259" w:lineRule="auto"/>
              <w:ind w:left="0" w:right="0" w:firstLine="0"/>
              <w:jc w:val="left"/>
            </w:pPr>
          </w:p>
        </w:tc>
      </w:tr>
      <w:tr w:rsidR="00EC107F" w14:paraId="0F7296EA" w14:textId="77777777">
        <w:trPr>
          <w:trHeight w:val="289"/>
        </w:trPr>
        <w:tc>
          <w:tcPr>
            <w:tcW w:w="989" w:type="dxa"/>
            <w:tcBorders>
              <w:top w:val="single" w:sz="9" w:space="0" w:color="000000"/>
              <w:left w:val="single" w:sz="5" w:space="0" w:color="000000"/>
              <w:bottom w:val="single" w:sz="5" w:space="0" w:color="000000"/>
              <w:right w:val="single" w:sz="9" w:space="0" w:color="000000"/>
            </w:tcBorders>
          </w:tcPr>
          <w:p w14:paraId="38B38071" w14:textId="77777777" w:rsidR="00EC107F" w:rsidRDefault="00000000">
            <w:pPr>
              <w:spacing w:after="0" w:line="259" w:lineRule="auto"/>
              <w:ind w:left="0" w:right="0" w:firstLine="0"/>
              <w:jc w:val="left"/>
            </w:pPr>
            <w:r>
              <w:rPr>
                <w:rFonts w:ascii="Calibri" w:eastAsia="Calibri" w:hAnsi="Calibri" w:cs="Calibri"/>
                <w:sz w:val="17"/>
              </w:rPr>
              <w:t>600-601</w:t>
            </w:r>
          </w:p>
        </w:tc>
        <w:tc>
          <w:tcPr>
            <w:tcW w:w="2175" w:type="dxa"/>
            <w:tcBorders>
              <w:top w:val="single" w:sz="9" w:space="0" w:color="000000"/>
              <w:left w:val="single" w:sz="9" w:space="0" w:color="000000"/>
              <w:bottom w:val="single" w:sz="5" w:space="0" w:color="000000"/>
              <w:right w:val="single" w:sz="9" w:space="0" w:color="000000"/>
            </w:tcBorders>
          </w:tcPr>
          <w:p w14:paraId="59534152" w14:textId="77777777" w:rsidR="00EC107F" w:rsidRDefault="00000000">
            <w:pPr>
              <w:spacing w:after="0" w:line="259" w:lineRule="auto"/>
              <w:ind w:left="6" w:right="0" w:firstLine="0"/>
              <w:jc w:val="left"/>
            </w:pPr>
            <w:r>
              <w:rPr>
                <w:rFonts w:ascii="Calibri" w:eastAsia="Calibri" w:hAnsi="Calibri" w:cs="Calibri"/>
                <w:sz w:val="17"/>
              </w:rPr>
              <w:t>Shpenzime  Personeli</w:t>
            </w:r>
          </w:p>
        </w:tc>
        <w:tc>
          <w:tcPr>
            <w:tcW w:w="1319" w:type="dxa"/>
            <w:tcBorders>
              <w:top w:val="single" w:sz="9" w:space="0" w:color="000000"/>
              <w:left w:val="single" w:sz="9" w:space="0" w:color="000000"/>
              <w:bottom w:val="single" w:sz="5" w:space="0" w:color="000000"/>
              <w:right w:val="single" w:sz="9" w:space="0" w:color="000000"/>
            </w:tcBorders>
          </w:tcPr>
          <w:p w14:paraId="69FDD18F" w14:textId="77777777" w:rsidR="00EC107F" w:rsidRDefault="00000000">
            <w:pPr>
              <w:spacing w:after="0" w:line="259" w:lineRule="auto"/>
              <w:ind w:left="63" w:right="0" w:firstLine="0"/>
              <w:jc w:val="left"/>
            </w:pPr>
            <w:r>
              <w:rPr>
                <w:rFonts w:ascii="Calibri" w:eastAsia="Calibri" w:hAnsi="Calibri" w:cs="Calibri"/>
                <w:sz w:val="17"/>
              </w:rPr>
              <w:t xml:space="preserve">                  110,600</w:t>
            </w:r>
          </w:p>
        </w:tc>
        <w:tc>
          <w:tcPr>
            <w:tcW w:w="908" w:type="dxa"/>
            <w:tcBorders>
              <w:top w:val="single" w:sz="9" w:space="0" w:color="000000"/>
              <w:left w:val="single" w:sz="9" w:space="0" w:color="000000"/>
              <w:bottom w:val="single" w:sz="5" w:space="0" w:color="000000"/>
              <w:right w:val="single" w:sz="9" w:space="0" w:color="000000"/>
            </w:tcBorders>
          </w:tcPr>
          <w:p w14:paraId="495D54EF" w14:textId="77777777" w:rsidR="00EC107F" w:rsidRDefault="00000000">
            <w:pPr>
              <w:spacing w:after="0" w:line="259" w:lineRule="auto"/>
              <w:ind w:left="0" w:right="9" w:firstLine="0"/>
              <w:jc w:val="right"/>
            </w:pPr>
            <w:r>
              <w:rPr>
                <w:rFonts w:ascii="Calibri" w:eastAsia="Calibri" w:hAnsi="Calibri" w:cs="Calibri"/>
                <w:sz w:val="17"/>
              </w:rPr>
              <w:t>79%</w:t>
            </w:r>
          </w:p>
        </w:tc>
        <w:tc>
          <w:tcPr>
            <w:tcW w:w="1313" w:type="dxa"/>
            <w:tcBorders>
              <w:top w:val="single" w:sz="9" w:space="0" w:color="000000"/>
              <w:left w:val="single" w:sz="9" w:space="0" w:color="000000"/>
              <w:bottom w:val="single" w:sz="5" w:space="0" w:color="000000"/>
              <w:right w:val="single" w:sz="9" w:space="0" w:color="000000"/>
            </w:tcBorders>
          </w:tcPr>
          <w:p w14:paraId="1C902394" w14:textId="77777777" w:rsidR="00EC107F" w:rsidRDefault="00000000">
            <w:pPr>
              <w:spacing w:after="0" w:line="259" w:lineRule="auto"/>
              <w:ind w:left="58" w:right="0" w:firstLine="0"/>
              <w:jc w:val="left"/>
            </w:pPr>
            <w:r>
              <w:rPr>
                <w:rFonts w:ascii="Calibri" w:eastAsia="Calibri" w:hAnsi="Calibri" w:cs="Calibri"/>
                <w:sz w:val="17"/>
              </w:rPr>
              <w:t xml:space="preserve">                  109,536</w:t>
            </w:r>
          </w:p>
        </w:tc>
        <w:tc>
          <w:tcPr>
            <w:tcW w:w="902" w:type="dxa"/>
            <w:tcBorders>
              <w:top w:val="single" w:sz="9" w:space="0" w:color="000000"/>
              <w:left w:val="single" w:sz="9" w:space="0" w:color="000000"/>
              <w:bottom w:val="single" w:sz="5" w:space="0" w:color="000000"/>
              <w:right w:val="single" w:sz="9" w:space="0" w:color="000000"/>
            </w:tcBorders>
          </w:tcPr>
          <w:p w14:paraId="60B19491" w14:textId="77777777" w:rsidR="00EC107F" w:rsidRDefault="00000000">
            <w:pPr>
              <w:spacing w:after="0" w:line="259" w:lineRule="auto"/>
              <w:ind w:left="0" w:right="3" w:firstLine="0"/>
              <w:jc w:val="right"/>
            </w:pPr>
            <w:r>
              <w:rPr>
                <w:rFonts w:ascii="Calibri" w:eastAsia="Calibri" w:hAnsi="Calibri" w:cs="Calibri"/>
                <w:sz w:val="17"/>
              </w:rPr>
              <w:t>88%</w:t>
            </w:r>
          </w:p>
        </w:tc>
        <w:tc>
          <w:tcPr>
            <w:tcW w:w="1320" w:type="dxa"/>
            <w:tcBorders>
              <w:top w:val="single" w:sz="9" w:space="0" w:color="000000"/>
              <w:left w:val="single" w:sz="9" w:space="0" w:color="000000"/>
              <w:bottom w:val="single" w:sz="5" w:space="0" w:color="000000"/>
              <w:right w:val="single" w:sz="9" w:space="0" w:color="000000"/>
            </w:tcBorders>
          </w:tcPr>
          <w:p w14:paraId="179D7A89" w14:textId="77777777" w:rsidR="00EC107F" w:rsidRDefault="00000000">
            <w:pPr>
              <w:spacing w:after="0" w:line="259" w:lineRule="auto"/>
              <w:ind w:left="0" w:right="4" w:firstLine="0"/>
              <w:jc w:val="right"/>
            </w:pPr>
            <w:r>
              <w:rPr>
                <w:rFonts w:ascii="Calibri" w:eastAsia="Calibri" w:hAnsi="Calibri" w:cs="Calibri"/>
                <w:sz w:val="17"/>
              </w:rPr>
              <w:t>99%</w:t>
            </w:r>
          </w:p>
        </w:tc>
      </w:tr>
      <w:tr w:rsidR="00EC107F" w14:paraId="4EF98CF7" w14:textId="77777777">
        <w:trPr>
          <w:trHeight w:val="261"/>
        </w:trPr>
        <w:tc>
          <w:tcPr>
            <w:tcW w:w="989" w:type="dxa"/>
            <w:tcBorders>
              <w:top w:val="single" w:sz="5" w:space="0" w:color="000000"/>
              <w:left w:val="single" w:sz="5" w:space="0" w:color="000000"/>
              <w:bottom w:val="single" w:sz="5" w:space="0" w:color="000000"/>
              <w:right w:val="single" w:sz="9" w:space="0" w:color="000000"/>
            </w:tcBorders>
          </w:tcPr>
          <w:p w14:paraId="3A144AE0" w14:textId="77777777" w:rsidR="00EC107F" w:rsidRDefault="00000000">
            <w:pPr>
              <w:spacing w:after="0" w:line="259" w:lineRule="auto"/>
              <w:ind w:left="0" w:right="0" w:firstLine="0"/>
              <w:jc w:val="left"/>
            </w:pPr>
            <w:r>
              <w:rPr>
                <w:rFonts w:ascii="Calibri" w:eastAsia="Calibri" w:hAnsi="Calibri" w:cs="Calibri"/>
                <w:sz w:val="17"/>
              </w:rPr>
              <w:lastRenderedPageBreak/>
              <w:t>602-606</w:t>
            </w:r>
          </w:p>
        </w:tc>
        <w:tc>
          <w:tcPr>
            <w:tcW w:w="2175" w:type="dxa"/>
            <w:tcBorders>
              <w:top w:val="single" w:sz="5" w:space="0" w:color="000000"/>
              <w:left w:val="single" w:sz="9" w:space="0" w:color="000000"/>
              <w:bottom w:val="single" w:sz="5" w:space="0" w:color="000000"/>
              <w:right w:val="single" w:sz="9" w:space="0" w:color="000000"/>
            </w:tcBorders>
          </w:tcPr>
          <w:p w14:paraId="3789523C" w14:textId="77777777" w:rsidR="00EC107F" w:rsidRDefault="00000000">
            <w:pPr>
              <w:spacing w:after="0" w:line="259" w:lineRule="auto"/>
              <w:ind w:left="6" w:right="0" w:firstLine="0"/>
              <w:jc w:val="left"/>
            </w:pPr>
            <w:r>
              <w:rPr>
                <w:rFonts w:ascii="Calibri" w:eastAsia="Calibri" w:hAnsi="Calibri" w:cs="Calibri"/>
                <w:sz w:val="17"/>
              </w:rPr>
              <w:t>Shpenzime  Korente</w:t>
            </w:r>
          </w:p>
        </w:tc>
        <w:tc>
          <w:tcPr>
            <w:tcW w:w="1319" w:type="dxa"/>
            <w:tcBorders>
              <w:top w:val="single" w:sz="5" w:space="0" w:color="000000"/>
              <w:left w:val="single" w:sz="9" w:space="0" w:color="000000"/>
              <w:bottom w:val="single" w:sz="5" w:space="0" w:color="000000"/>
              <w:right w:val="single" w:sz="9" w:space="0" w:color="000000"/>
            </w:tcBorders>
          </w:tcPr>
          <w:p w14:paraId="2A249FFD" w14:textId="77777777" w:rsidR="00EC107F" w:rsidRDefault="00000000">
            <w:pPr>
              <w:spacing w:after="0" w:line="259" w:lineRule="auto"/>
              <w:ind w:left="63" w:right="0" w:firstLine="0"/>
              <w:jc w:val="left"/>
            </w:pPr>
            <w:r>
              <w:rPr>
                <w:rFonts w:ascii="Calibri" w:eastAsia="Calibri" w:hAnsi="Calibri" w:cs="Calibri"/>
                <w:sz w:val="17"/>
              </w:rPr>
              <w:t xml:space="preserve">                     23,675</w:t>
            </w:r>
          </w:p>
        </w:tc>
        <w:tc>
          <w:tcPr>
            <w:tcW w:w="908" w:type="dxa"/>
            <w:tcBorders>
              <w:top w:val="single" w:sz="5" w:space="0" w:color="000000"/>
              <w:left w:val="single" w:sz="9" w:space="0" w:color="000000"/>
              <w:bottom w:val="single" w:sz="5" w:space="0" w:color="000000"/>
              <w:right w:val="single" w:sz="9" w:space="0" w:color="000000"/>
            </w:tcBorders>
          </w:tcPr>
          <w:p w14:paraId="5A1A7EBB" w14:textId="77777777" w:rsidR="00EC107F" w:rsidRDefault="00000000">
            <w:pPr>
              <w:spacing w:after="0" w:line="259" w:lineRule="auto"/>
              <w:ind w:left="0" w:right="9" w:firstLine="0"/>
              <w:jc w:val="right"/>
            </w:pPr>
            <w:r>
              <w:rPr>
                <w:rFonts w:ascii="Calibri" w:eastAsia="Calibri" w:hAnsi="Calibri" w:cs="Calibri"/>
                <w:sz w:val="17"/>
              </w:rPr>
              <w:t>17%</w:t>
            </w:r>
          </w:p>
        </w:tc>
        <w:tc>
          <w:tcPr>
            <w:tcW w:w="1313" w:type="dxa"/>
            <w:tcBorders>
              <w:top w:val="single" w:sz="5" w:space="0" w:color="000000"/>
              <w:left w:val="single" w:sz="9" w:space="0" w:color="000000"/>
              <w:bottom w:val="single" w:sz="5" w:space="0" w:color="000000"/>
              <w:right w:val="single" w:sz="9" w:space="0" w:color="000000"/>
            </w:tcBorders>
          </w:tcPr>
          <w:p w14:paraId="457CB342" w14:textId="77777777" w:rsidR="00EC107F" w:rsidRDefault="00000000">
            <w:pPr>
              <w:spacing w:after="0" w:line="259" w:lineRule="auto"/>
              <w:ind w:left="58" w:right="0" w:firstLine="0"/>
              <w:jc w:val="left"/>
            </w:pPr>
            <w:r>
              <w:rPr>
                <w:rFonts w:ascii="Calibri" w:eastAsia="Calibri" w:hAnsi="Calibri" w:cs="Calibri"/>
                <w:sz w:val="17"/>
              </w:rPr>
              <w:t xml:space="preserve">                     13,955</w:t>
            </w:r>
          </w:p>
        </w:tc>
        <w:tc>
          <w:tcPr>
            <w:tcW w:w="902" w:type="dxa"/>
            <w:tcBorders>
              <w:top w:val="single" w:sz="5" w:space="0" w:color="000000"/>
              <w:left w:val="single" w:sz="9" w:space="0" w:color="000000"/>
              <w:bottom w:val="single" w:sz="5" w:space="0" w:color="000000"/>
              <w:right w:val="single" w:sz="9" w:space="0" w:color="000000"/>
            </w:tcBorders>
          </w:tcPr>
          <w:p w14:paraId="5BF5D752" w14:textId="77777777" w:rsidR="00EC107F" w:rsidRDefault="00000000">
            <w:pPr>
              <w:spacing w:after="0" w:line="259" w:lineRule="auto"/>
              <w:ind w:left="0" w:right="3" w:firstLine="0"/>
              <w:jc w:val="right"/>
            </w:pPr>
            <w:r>
              <w:rPr>
                <w:rFonts w:ascii="Calibri" w:eastAsia="Calibri" w:hAnsi="Calibri" w:cs="Calibri"/>
                <w:sz w:val="17"/>
              </w:rPr>
              <w:t>11%</w:t>
            </w:r>
          </w:p>
        </w:tc>
        <w:tc>
          <w:tcPr>
            <w:tcW w:w="1320" w:type="dxa"/>
            <w:tcBorders>
              <w:top w:val="single" w:sz="5" w:space="0" w:color="000000"/>
              <w:left w:val="single" w:sz="9" w:space="0" w:color="000000"/>
              <w:bottom w:val="single" w:sz="5" w:space="0" w:color="000000"/>
              <w:right w:val="single" w:sz="9" w:space="0" w:color="000000"/>
            </w:tcBorders>
          </w:tcPr>
          <w:p w14:paraId="015257A9" w14:textId="77777777" w:rsidR="00EC107F" w:rsidRDefault="00000000">
            <w:pPr>
              <w:spacing w:after="0" w:line="259" w:lineRule="auto"/>
              <w:ind w:left="0" w:right="4" w:firstLine="0"/>
              <w:jc w:val="right"/>
            </w:pPr>
            <w:r>
              <w:rPr>
                <w:rFonts w:ascii="Calibri" w:eastAsia="Calibri" w:hAnsi="Calibri" w:cs="Calibri"/>
                <w:sz w:val="17"/>
              </w:rPr>
              <w:t>59%</w:t>
            </w:r>
          </w:p>
        </w:tc>
      </w:tr>
      <w:tr w:rsidR="00EC107F" w14:paraId="034D36B7" w14:textId="77777777">
        <w:trPr>
          <w:trHeight w:val="289"/>
        </w:trPr>
        <w:tc>
          <w:tcPr>
            <w:tcW w:w="989" w:type="dxa"/>
            <w:tcBorders>
              <w:top w:val="single" w:sz="5" w:space="0" w:color="000000"/>
              <w:left w:val="single" w:sz="5" w:space="0" w:color="000000"/>
              <w:bottom w:val="single" w:sz="5" w:space="0" w:color="000000"/>
              <w:right w:val="single" w:sz="9" w:space="0" w:color="000000"/>
            </w:tcBorders>
            <w:vAlign w:val="bottom"/>
          </w:tcPr>
          <w:p w14:paraId="56A1BDC4" w14:textId="77777777" w:rsidR="00EC107F" w:rsidRDefault="00000000">
            <w:pPr>
              <w:spacing w:after="0" w:line="259" w:lineRule="auto"/>
              <w:ind w:left="0" w:right="0" w:firstLine="0"/>
              <w:jc w:val="left"/>
            </w:pPr>
            <w:r>
              <w:rPr>
                <w:rFonts w:ascii="Calibri" w:eastAsia="Calibri" w:hAnsi="Calibri" w:cs="Calibri"/>
                <w:sz w:val="17"/>
              </w:rPr>
              <w:t>230-232</w:t>
            </w:r>
          </w:p>
        </w:tc>
        <w:tc>
          <w:tcPr>
            <w:tcW w:w="2175" w:type="dxa"/>
            <w:tcBorders>
              <w:top w:val="single" w:sz="5" w:space="0" w:color="000000"/>
              <w:left w:val="single" w:sz="9" w:space="0" w:color="000000"/>
              <w:bottom w:val="single" w:sz="5" w:space="0" w:color="000000"/>
              <w:right w:val="single" w:sz="9" w:space="0" w:color="000000"/>
            </w:tcBorders>
            <w:vAlign w:val="bottom"/>
          </w:tcPr>
          <w:p w14:paraId="15F9EBF0" w14:textId="77777777" w:rsidR="00EC107F" w:rsidRDefault="00000000">
            <w:pPr>
              <w:spacing w:after="0" w:line="259" w:lineRule="auto"/>
              <w:ind w:left="6" w:right="0" w:firstLine="0"/>
              <w:jc w:val="left"/>
            </w:pPr>
            <w:r>
              <w:rPr>
                <w:rFonts w:ascii="Calibri" w:eastAsia="Calibri" w:hAnsi="Calibri" w:cs="Calibri"/>
                <w:sz w:val="17"/>
              </w:rPr>
              <w:t>Financim i Brendshëm</w:t>
            </w:r>
          </w:p>
        </w:tc>
        <w:tc>
          <w:tcPr>
            <w:tcW w:w="1319" w:type="dxa"/>
            <w:tcBorders>
              <w:top w:val="single" w:sz="5" w:space="0" w:color="000000"/>
              <w:left w:val="single" w:sz="9" w:space="0" w:color="000000"/>
              <w:bottom w:val="single" w:sz="5" w:space="0" w:color="000000"/>
              <w:right w:val="single" w:sz="9" w:space="0" w:color="000000"/>
            </w:tcBorders>
            <w:vAlign w:val="bottom"/>
          </w:tcPr>
          <w:p w14:paraId="2FDD0099" w14:textId="77777777" w:rsidR="00EC107F" w:rsidRDefault="00000000">
            <w:pPr>
              <w:spacing w:after="0" w:line="259" w:lineRule="auto"/>
              <w:ind w:left="63" w:right="0" w:firstLine="0"/>
              <w:jc w:val="left"/>
            </w:pPr>
            <w:r>
              <w:rPr>
                <w:rFonts w:ascii="Calibri" w:eastAsia="Calibri" w:hAnsi="Calibri" w:cs="Calibri"/>
                <w:sz w:val="17"/>
              </w:rPr>
              <w:t xml:space="preserve">                       5,000</w:t>
            </w:r>
          </w:p>
        </w:tc>
        <w:tc>
          <w:tcPr>
            <w:tcW w:w="908" w:type="dxa"/>
            <w:tcBorders>
              <w:top w:val="single" w:sz="5" w:space="0" w:color="000000"/>
              <w:left w:val="single" w:sz="9" w:space="0" w:color="000000"/>
              <w:bottom w:val="single" w:sz="5" w:space="0" w:color="000000"/>
              <w:right w:val="single" w:sz="9" w:space="0" w:color="000000"/>
            </w:tcBorders>
            <w:vAlign w:val="bottom"/>
          </w:tcPr>
          <w:p w14:paraId="4C6CC014" w14:textId="77777777" w:rsidR="00EC107F" w:rsidRDefault="00000000">
            <w:pPr>
              <w:spacing w:after="0" w:line="259" w:lineRule="auto"/>
              <w:ind w:left="0" w:right="9" w:firstLine="0"/>
              <w:jc w:val="right"/>
            </w:pPr>
            <w:r>
              <w:rPr>
                <w:rFonts w:ascii="Calibri" w:eastAsia="Calibri" w:hAnsi="Calibri" w:cs="Calibri"/>
                <w:sz w:val="17"/>
              </w:rPr>
              <w:t>4%</w:t>
            </w:r>
          </w:p>
        </w:tc>
        <w:tc>
          <w:tcPr>
            <w:tcW w:w="1313" w:type="dxa"/>
            <w:tcBorders>
              <w:top w:val="single" w:sz="5" w:space="0" w:color="000000"/>
              <w:left w:val="single" w:sz="9" w:space="0" w:color="000000"/>
              <w:bottom w:val="single" w:sz="5" w:space="0" w:color="000000"/>
              <w:right w:val="single" w:sz="9" w:space="0" w:color="000000"/>
            </w:tcBorders>
            <w:vAlign w:val="bottom"/>
          </w:tcPr>
          <w:p w14:paraId="03119896" w14:textId="77777777" w:rsidR="00EC107F" w:rsidRDefault="00000000">
            <w:pPr>
              <w:spacing w:after="0" w:line="259" w:lineRule="auto"/>
              <w:ind w:left="58" w:right="0" w:firstLine="0"/>
              <w:jc w:val="left"/>
            </w:pPr>
            <w:r>
              <w:rPr>
                <w:rFonts w:ascii="Calibri" w:eastAsia="Calibri" w:hAnsi="Calibri" w:cs="Calibri"/>
                <w:sz w:val="17"/>
              </w:rPr>
              <w:t xml:space="preserve">                           520</w:t>
            </w:r>
          </w:p>
        </w:tc>
        <w:tc>
          <w:tcPr>
            <w:tcW w:w="902" w:type="dxa"/>
            <w:tcBorders>
              <w:top w:val="single" w:sz="5" w:space="0" w:color="000000"/>
              <w:left w:val="single" w:sz="9" w:space="0" w:color="000000"/>
              <w:bottom w:val="single" w:sz="5" w:space="0" w:color="000000"/>
              <w:right w:val="single" w:sz="9" w:space="0" w:color="000000"/>
            </w:tcBorders>
            <w:vAlign w:val="bottom"/>
          </w:tcPr>
          <w:p w14:paraId="55175362" w14:textId="77777777" w:rsidR="00EC107F" w:rsidRDefault="00000000">
            <w:pPr>
              <w:spacing w:after="0" w:line="259" w:lineRule="auto"/>
              <w:ind w:left="0" w:right="3" w:firstLine="0"/>
              <w:jc w:val="right"/>
            </w:pPr>
            <w:r>
              <w:rPr>
                <w:rFonts w:ascii="Calibri" w:eastAsia="Calibri" w:hAnsi="Calibri" w:cs="Calibri"/>
                <w:sz w:val="17"/>
              </w:rPr>
              <w:t>0.42%</w:t>
            </w:r>
          </w:p>
        </w:tc>
        <w:tc>
          <w:tcPr>
            <w:tcW w:w="1320" w:type="dxa"/>
            <w:tcBorders>
              <w:top w:val="single" w:sz="5" w:space="0" w:color="000000"/>
              <w:left w:val="single" w:sz="9" w:space="0" w:color="000000"/>
              <w:bottom w:val="single" w:sz="5" w:space="0" w:color="000000"/>
              <w:right w:val="single" w:sz="9" w:space="0" w:color="000000"/>
            </w:tcBorders>
            <w:vAlign w:val="bottom"/>
          </w:tcPr>
          <w:p w14:paraId="7AE6CCD6" w14:textId="77777777" w:rsidR="00EC107F" w:rsidRDefault="00000000">
            <w:pPr>
              <w:spacing w:after="0" w:line="259" w:lineRule="auto"/>
              <w:ind w:left="0" w:right="4" w:firstLine="0"/>
              <w:jc w:val="right"/>
            </w:pPr>
            <w:r>
              <w:rPr>
                <w:rFonts w:ascii="Calibri" w:eastAsia="Calibri" w:hAnsi="Calibri" w:cs="Calibri"/>
                <w:sz w:val="17"/>
              </w:rPr>
              <w:t>10%</w:t>
            </w:r>
          </w:p>
        </w:tc>
      </w:tr>
      <w:tr w:rsidR="00EC107F" w14:paraId="5FDE6C72" w14:textId="77777777">
        <w:trPr>
          <w:trHeight w:val="283"/>
        </w:trPr>
        <w:tc>
          <w:tcPr>
            <w:tcW w:w="989" w:type="dxa"/>
            <w:tcBorders>
              <w:top w:val="single" w:sz="5" w:space="0" w:color="000000"/>
              <w:left w:val="single" w:sz="5" w:space="0" w:color="000000"/>
              <w:bottom w:val="single" w:sz="9" w:space="0" w:color="000000"/>
              <w:right w:val="single" w:sz="9" w:space="0" w:color="000000"/>
            </w:tcBorders>
          </w:tcPr>
          <w:p w14:paraId="4438BF74" w14:textId="77777777" w:rsidR="00EC107F" w:rsidRDefault="00000000">
            <w:pPr>
              <w:spacing w:after="0" w:line="259" w:lineRule="auto"/>
              <w:ind w:left="0" w:right="0" w:firstLine="0"/>
              <w:jc w:val="left"/>
            </w:pPr>
            <w:r>
              <w:rPr>
                <w:rFonts w:ascii="Calibri" w:eastAsia="Calibri" w:hAnsi="Calibri" w:cs="Calibri"/>
                <w:sz w:val="17"/>
              </w:rPr>
              <w:t>230-231</w:t>
            </w:r>
          </w:p>
        </w:tc>
        <w:tc>
          <w:tcPr>
            <w:tcW w:w="2175" w:type="dxa"/>
            <w:tcBorders>
              <w:top w:val="single" w:sz="5" w:space="0" w:color="000000"/>
              <w:left w:val="single" w:sz="9" w:space="0" w:color="000000"/>
              <w:bottom w:val="single" w:sz="9" w:space="0" w:color="000000"/>
              <w:right w:val="single" w:sz="9" w:space="0" w:color="000000"/>
            </w:tcBorders>
          </w:tcPr>
          <w:p w14:paraId="5015AF17" w14:textId="77777777" w:rsidR="00EC107F" w:rsidRDefault="00000000">
            <w:pPr>
              <w:spacing w:after="0" w:line="259" w:lineRule="auto"/>
              <w:ind w:left="6" w:right="0" w:firstLine="0"/>
              <w:jc w:val="left"/>
            </w:pPr>
            <w:r>
              <w:rPr>
                <w:rFonts w:ascii="Calibri" w:eastAsia="Calibri" w:hAnsi="Calibri" w:cs="Calibri"/>
                <w:sz w:val="17"/>
              </w:rPr>
              <w:t>Financim i Huaj</w:t>
            </w:r>
          </w:p>
        </w:tc>
        <w:tc>
          <w:tcPr>
            <w:tcW w:w="1319" w:type="dxa"/>
            <w:tcBorders>
              <w:top w:val="single" w:sz="5" w:space="0" w:color="000000"/>
              <w:left w:val="single" w:sz="9" w:space="0" w:color="000000"/>
              <w:bottom w:val="single" w:sz="9" w:space="0" w:color="000000"/>
              <w:right w:val="single" w:sz="9" w:space="0" w:color="000000"/>
            </w:tcBorders>
          </w:tcPr>
          <w:p w14:paraId="6AEAF00D" w14:textId="77777777" w:rsidR="00EC107F" w:rsidRDefault="00000000">
            <w:pPr>
              <w:spacing w:after="0" w:line="259" w:lineRule="auto"/>
              <w:ind w:left="63" w:right="0" w:firstLine="0"/>
              <w:jc w:val="left"/>
            </w:pPr>
            <w:r>
              <w:rPr>
                <w:rFonts w:ascii="Calibri" w:eastAsia="Calibri" w:hAnsi="Calibri" w:cs="Calibri"/>
                <w:sz w:val="17"/>
              </w:rPr>
              <w:t xml:space="preserve">                           -</w:t>
            </w:r>
          </w:p>
        </w:tc>
        <w:tc>
          <w:tcPr>
            <w:tcW w:w="908" w:type="dxa"/>
            <w:tcBorders>
              <w:top w:val="single" w:sz="5" w:space="0" w:color="000000"/>
              <w:left w:val="single" w:sz="9" w:space="0" w:color="000000"/>
              <w:bottom w:val="single" w:sz="9" w:space="0" w:color="000000"/>
              <w:right w:val="single" w:sz="9" w:space="0" w:color="000000"/>
            </w:tcBorders>
          </w:tcPr>
          <w:p w14:paraId="520815BD" w14:textId="77777777" w:rsidR="00EC107F" w:rsidRDefault="00000000">
            <w:pPr>
              <w:spacing w:after="0" w:line="259" w:lineRule="auto"/>
              <w:ind w:left="0" w:right="9" w:firstLine="0"/>
              <w:jc w:val="right"/>
            </w:pPr>
            <w:r>
              <w:rPr>
                <w:rFonts w:ascii="Calibri" w:eastAsia="Calibri" w:hAnsi="Calibri" w:cs="Calibri"/>
                <w:sz w:val="17"/>
              </w:rPr>
              <w:t>0%</w:t>
            </w:r>
          </w:p>
        </w:tc>
        <w:tc>
          <w:tcPr>
            <w:tcW w:w="1313" w:type="dxa"/>
            <w:tcBorders>
              <w:top w:val="single" w:sz="5" w:space="0" w:color="000000"/>
              <w:left w:val="single" w:sz="9" w:space="0" w:color="000000"/>
              <w:bottom w:val="single" w:sz="9" w:space="0" w:color="000000"/>
              <w:right w:val="single" w:sz="9" w:space="0" w:color="000000"/>
            </w:tcBorders>
          </w:tcPr>
          <w:p w14:paraId="1B36C69C" w14:textId="77777777" w:rsidR="00EC107F" w:rsidRDefault="00000000">
            <w:pPr>
              <w:spacing w:after="0" w:line="259" w:lineRule="auto"/>
              <w:ind w:left="58" w:right="0" w:firstLine="0"/>
              <w:jc w:val="left"/>
            </w:pPr>
            <w:r>
              <w:rPr>
                <w:rFonts w:ascii="Calibri" w:eastAsia="Calibri" w:hAnsi="Calibri" w:cs="Calibri"/>
                <w:sz w:val="17"/>
              </w:rPr>
              <w:t xml:space="preserve">                           -</w:t>
            </w:r>
          </w:p>
        </w:tc>
        <w:tc>
          <w:tcPr>
            <w:tcW w:w="902" w:type="dxa"/>
            <w:tcBorders>
              <w:top w:val="single" w:sz="5" w:space="0" w:color="000000"/>
              <w:left w:val="single" w:sz="9" w:space="0" w:color="000000"/>
              <w:bottom w:val="single" w:sz="9" w:space="0" w:color="000000"/>
              <w:right w:val="single" w:sz="9" w:space="0" w:color="000000"/>
            </w:tcBorders>
          </w:tcPr>
          <w:p w14:paraId="1F6E0512" w14:textId="77777777" w:rsidR="00EC107F" w:rsidRDefault="00000000">
            <w:pPr>
              <w:spacing w:after="0" w:line="259" w:lineRule="auto"/>
              <w:ind w:left="0" w:right="3" w:firstLine="0"/>
              <w:jc w:val="right"/>
            </w:pPr>
            <w:r>
              <w:rPr>
                <w:rFonts w:ascii="Calibri" w:eastAsia="Calibri" w:hAnsi="Calibri" w:cs="Calibri"/>
                <w:sz w:val="17"/>
              </w:rPr>
              <w:t>0%</w:t>
            </w:r>
          </w:p>
        </w:tc>
        <w:tc>
          <w:tcPr>
            <w:tcW w:w="1320" w:type="dxa"/>
            <w:tcBorders>
              <w:top w:val="single" w:sz="5" w:space="0" w:color="000000"/>
              <w:left w:val="single" w:sz="9" w:space="0" w:color="000000"/>
              <w:bottom w:val="single" w:sz="9" w:space="0" w:color="000000"/>
              <w:right w:val="single" w:sz="9" w:space="0" w:color="000000"/>
            </w:tcBorders>
          </w:tcPr>
          <w:p w14:paraId="5AC5586E" w14:textId="77777777" w:rsidR="00EC107F" w:rsidRDefault="00000000">
            <w:pPr>
              <w:spacing w:after="0" w:line="259" w:lineRule="auto"/>
              <w:ind w:left="0" w:right="4" w:firstLine="0"/>
              <w:jc w:val="right"/>
            </w:pPr>
            <w:r>
              <w:rPr>
                <w:rFonts w:ascii="Calibri" w:eastAsia="Calibri" w:hAnsi="Calibri" w:cs="Calibri"/>
                <w:sz w:val="17"/>
              </w:rPr>
              <w:t>0%</w:t>
            </w:r>
          </w:p>
        </w:tc>
      </w:tr>
      <w:tr w:rsidR="00EC107F" w14:paraId="2D9C2AD8" w14:textId="77777777">
        <w:trPr>
          <w:trHeight w:val="474"/>
        </w:trPr>
        <w:tc>
          <w:tcPr>
            <w:tcW w:w="3164" w:type="dxa"/>
            <w:gridSpan w:val="2"/>
            <w:tcBorders>
              <w:top w:val="single" w:sz="9" w:space="0" w:color="000000"/>
              <w:left w:val="single" w:sz="5" w:space="0" w:color="000000"/>
              <w:bottom w:val="single" w:sz="9" w:space="0" w:color="000000"/>
              <w:right w:val="single" w:sz="5" w:space="0" w:color="000000"/>
            </w:tcBorders>
          </w:tcPr>
          <w:p w14:paraId="72F32E3F" w14:textId="77777777" w:rsidR="00EC107F" w:rsidRDefault="00000000">
            <w:pPr>
              <w:spacing w:after="2" w:line="259" w:lineRule="auto"/>
              <w:ind w:left="0" w:right="9" w:firstLine="0"/>
              <w:jc w:val="center"/>
            </w:pPr>
            <w:r>
              <w:rPr>
                <w:rFonts w:ascii="Calibri" w:eastAsia="Calibri" w:hAnsi="Calibri" w:cs="Calibri"/>
                <w:b/>
                <w:sz w:val="17"/>
              </w:rPr>
              <w:t xml:space="preserve">Totali i Shpenzimeve Buxhetore të </w:t>
            </w:r>
          </w:p>
          <w:p w14:paraId="7642291C" w14:textId="77777777" w:rsidR="00EC107F" w:rsidRDefault="00000000">
            <w:pPr>
              <w:spacing w:after="0" w:line="259" w:lineRule="auto"/>
              <w:ind w:left="2" w:right="0" w:firstLine="0"/>
              <w:jc w:val="center"/>
            </w:pPr>
            <w:r>
              <w:rPr>
                <w:rFonts w:ascii="Calibri" w:eastAsia="Calibri" w:hAnsi="Calibri" w:cs="Calibri"/>
                <w:b/>
                <w:sz w:val="17"/>
              </w:rPr>
              <w:t>Programit</w:t>
            </w:r>
          </w:p>
        </w:tc>
        <w:tc>
          <w:tcPr>
            <w:tcW w:w="1319" w:type="dxa"/>
            <w:tcBorders>
              <w:top w:val="single" w:sz="9" w:space="0" w:color="000000"/>
              <w:left w:val="single" w:sz="5" w:space="0" w:color="000000"/>
              <w:bottom w:val="single" w:sz="9" w:space="0" w:color="000000"/>
              <w:right w:val="single" w:sz="5" w:space="0" w:color="000000"/>
            </w:tcBorders>
            <w:vAlign w:val="center"/>
          </w:tcPr>
          <w:p w14:paraId="63300BAF" w14:textId="77777777" w:rsidR="00EC107F" w:rsidRDefault="00000000">
            <w:pPr>
              <w:spacing w:after="0" w:line="259" w:lineRule="auto"/>
              <w:ind w:left="63" w:right="0" w:firstLine="0"/>
              <w:jc w:val="left"/>
            </w:pPr>
            <w:r>
              <w:rPr>
                <w:rFonts w:ascii="Calibri" w:eastAsia="Calibri" w:hAnsi="Calibri" w:cs="Calibri"/>
                <w:b/>
                <w:sz w:val="17"/>
              </w:rPr>
              <w:t xml:space="preserve">                  139,275</w:t>
            </w:r>
          </w:p>
        </w:tc>
        <w:tc>
          <w:tcPr>
            <w:tcW w:w="908" w:type="dxa"/>
            <w:tcBorders>
              <w:top w:val="single" w:sz="9" w:space="0" w:color="000000"/>
              <w:left w:val="single" w:sz="5" w:space="0" w:color="000000"/>
              <w:bottom w:val="single" w:sz="9" w:space="0" w:color="000000"/>
              <w:right w:val="single" w:sz="5" w:space="0" w:color="000000"/>
            </w:tcBorders>
            <w:vAlign w:val="center"/>
          </w:tcPr>
          <w:p w14:paraId="453D23CC" w14:textId="77777777" w:rsidR="00EC107F" w:rsidRDefault="00000000">
            <w:pPr>
              <w:spacing w:after="0" w:line="259" w:lineRule="auto"/>
              <w:ind w:left="0" w:right="6" w:firstLine="0"/>
              <w:jc w:val="right"/>
            </w:pPr>
            <w:r>
              <w:rPr>
                <w:rFonts w:ascii="Calibri" w:eastAsia="Calibri" w:hAnsi="Calibri" w:cs="Calibri"/>
                <w:b/>
                <w:sz w:val="17"/>
              </w:rPr>
              <w:t>100%</w:t>
            </w:r>
          </w:p>
        </w:tc>
        <w:tc>
          <w:tcPr>
            <w:tcW w:w="1313" w:type="dxa"/>
            <w:tcBorders>
              <w:top w:val="single" w:sz="9" w:space="0" w:color="000000"/>
              <w:left w:val="single" w:sz="5" w:space="0" w:color="000000"/>
              <w:bottom w:val="single" w:sz="9" w:space="0" w:color="000000"/>
              <w:right w:val="single" w:sz="5" w:space="0" w:color="000000"/>
            </w:tcBorders>
            <w:vAlign w:val="center"/>
          </w:tcPr>
          <w:p w14:paraId="5593202D" w14:textId="77777777" w:rsidR="00EC107F" w:rsidRDefault="00000000">
            <w:pPr>
              <w:spacing w:after="0" w:line="259" w:lineRule="auto"/>
              <w:ind w:left="58" w:right="0" w:firstLine="0"/>
              <w:jc w:val="left"/>
            </w:pPr>
            <w:r>
              <w:rPr>
                <w:rFonts w:ascii="Calibri" w:eastAsia="Calibri" w:hAnsi="Calibri" w:cs="Calibri"/>
                <w:b/>
                <w:sz w:val="17"/>
              </w:rPr>
              <w:t xml:space="preserve">                  124,011</w:t>
            </w:r>
          </w:p>
        </w:tc>
        <w:tc>
          <w:tcPr>
            <w:tcW w:w="902" w:type="dxa"/>
            <w:tcBorders>
              <w:top w:val="single" w:sz="9" w:space="0" w:color="000000"/>
              <w:left w:val="single" w:sz="5" w:space="0" w:color="000000"/>
              <w:bottom w:val="single" w:sz="9" w:space="0" w:color="000000"/>
              <w:right w:val="single" w:sz="5" w:space="0" w:color="000000"/>
            </w:tcBorders>
            <w:vAlign w:val="center"/>
          </w:tcPr>
          <w:p w14:paraId="08463ABD" w14:textId="77777777" w:rsidR="00EC107F" w:rsidRDefault="00000000">
            <w:pPr>
              <w:spacing w:after="0" w:line="259" w:lineRule="auto"/>
              <w:ind w:left="0" w:right="1" w:firstLine="0"/>
              <w:jc w:val="right"/>
            </w:pPr>
            <w:r>
              <w:rPr>
                <w:rFonts w:ascii="Calibri" w:eastAsia="Calibri" w:hAnsi="Calibri" w:cs="Calibri"/>
                <w:b/>
                <w:sz w:val="17"/>
              </w:rPr>
              <w:t>100%</w:t>
            </w:r>
          </w:p>
        </w:tc>
        <w:tc>
          <w:tcPr>
            <w:tcW w:w="1320" w:type="dxa"/>
            <w:tcBorders>
              <w:top w:val="single" w:sz="9" w:space="0" w:color="000000"/>
              <w:left w:val="single" w:sz="5" w:space="0" w:color="000000"/>
              <w:bottom w:val="single" w:sz="9" w:space="0" w:color="000000"/>
              <w:right w:val="single" w:sz="9" w:space="0" w:color="000000"/>
            </w:tcBorders>
            <w:vAlign w:val="center"/>
          </w:tcPr>
          <w:p w14:paraId="094816B7" w14:textId="77777777" w:rsidR="00EC107F" w:rsidRDefault="00000000">
            <w:pPr>
              <w:spacing w:after="0" w:line="259" w:lineRule="auto"/>
              <w:ind w:left="0" w:right="2" w:firstLine="0"/>
              <w:jc w:val="right"/>
            </w:pPr>
            <w:r>
              <w:rPr>
                <w:rFonts w:ascii="Calibri" w:eastAsia="Calibri" w:hAnsi="Calibri" w:cs="Calibri"/>
                <w:b/>
                <w:sz w:val="17"/>
              </w:rPr>
              <w:t>89%</w:t>
            </w:r>
          </w:p>
        </w:tc>
      </w:tr>
      <w:tr w:rsidR="00EC107F" w14:paraId="6B056C5A" w14:textId="77777777">
        <w:trPr>
          <w:trHeight w:val="429"/>
        </w:trPr>
        <w:tc>
          <w:tcPr>
            <w:tcW w:w="3164" w:type="dxa"/>
            <w:gridSpan w:val="2"/>
            <w:tcBorders>
              <w:top w:val="single" w:sz="9" w:space="0" w:color="000000"/>
              <w:left w:val="single" w:sz="5" w:space="0" w:color="000000"/>
              <w:bottom w:val="single" w:sz="5" w:space="0" w:color="000000"/>
              <w:right w:val="single" w:sz="9" w:space="0" w:color="000000"/>
            </w:tcBorders>
          </w:tcPr>
          <w:p w14:paraId="5B247B6E" w14:textId="77777777" w:rsidR="00EC107F" w:rsidRDefault="00000000">
            <w:pPr>
              <w:spacing w:after="0" w:line="259" w:lineRule="auto"/>
              <w:ind w:left="0" w:right="0" w:firstLine="0"/>
              <w:jc w:val="center"/>
            </w:pPr>
            <w:r>
              <w:rPr>
                <w:rFonts w:ascii="Calibri" w:eastAsia="Calibri" w:hAnsi="Calibri" w:cs="Calibri"/>
                <w:b/>
                <w:sz w:val="17"/>
              </w:rPr>
              <w:t>Shpenzime Korente nga të Ardhurat Jashtë limitit (kapitulli 06)</w:t>
            </w:r>
          </w:p>
        </w:tc>
        <w:tc>
          <w:tcPr>
            <w:tcW w:w="1319" w:type="dxa"/>
            <w:tcBorders>
              <w:top w:val="single" w:sz="9" w:space="0" w:color="000000"/>
              <w:left w:val="single" w:sz="9" w:space="0" w:color="000000"/>
              <w:bottom w:val="single" w:sz="9" w:space="0" w:color="000000"/>
              <w:right w:val="single" w:sz="9" w:space="0" w:color="000000"/>
            </w:tcBorders>
          </w:tcPr>
          <w:p w14:paraId="21A0186F" w14:textId="77777777" w:rsidR="00EC107F" w:rsidRDefault="00EC107F">
            <w:pPr>
              <w:spacing w:after="160" w:line="259" w:lineRule="auto"/>
              <w:ind w:left="0" w:right="0" w:firstLine="0"/>
              <w:jc w:val="left"/>
            </w:pPr>
          </w:p>
        </w:tc>
        <w:tc>
          <w:tcPr>
            <w:tcW w:w="908" w:type="dxa"/>
            <w:tcBorders>
              <w:top w:val="single" w:sz="9" w:space="0" w:color="000000"/>
              <w:left w:val="single" w:sz="9" w:space="0" w:color="000000"/>
              <w:bottom w:val="single" w:sz="9" w:space="0" w:color="000000"/>
              <w:right w:val="single" w:sz="9" w:space="0" w:color="000000"/>
            </w:tcBorders>
          </w:tcPr>
          <w:p w14:paraId="15D61C44" w14:textId="77777777" w:rsidR="00EC107F" w:rsidRDefault="00EC107F">
            <w:pPr>
              <w:spacing w:after="160" w:line="259" w:lineRule="auto"/>
              <w:ind w:left="0" w:right="0" w:firstLine="0"/>
              <w:jc w:val="left"/>
            </w:pPr>
          </w:p>
        </w:tc>
        <w:tc>
          <w:tcPr>
            <w:tcW w:w="1313" w:type="dxa"/>
            <w:tcBorders>
              <w:top w:val="single" w:sz="9" w:space="0" w:color="000000"/>
              <w:left w:val="single" w:sz="9" w:space="0" w:color="000000"/>
              <w:bottom w:val="single" w:sz="9" w:space="0" w:color="000000"/>
              <w:right w:val="single" w:sz="9" w:space="0" w:color="000000"/>
            </w:tcBorders>
            <w:vAlign w:val="center"/>
          </w:tcPr>
          <w:p w14:paraId="52070A2F" w14:textId="77777777" w:rsidR="00EC107F" w:rsidRDefault="00000000">
            <w:pPr>
              <w:spacing w:after="0" w:line="259" w:lineRule="auto"/>
              <w:ind w:left="58" w:right="0" w:firstLine="0"/>
              <w:jc w:val="left"/>
            </w:pPr>
            <w:r>
              <w:rPr>
                <w:rFonts w:ascii="Calibri" w:eastAsia="Calibri" w:hAnsi="Calibri" w:cs="Calibri"/>
                <w:sz w:val="17"/>
              </w:rPr>
              <w:t xml:space="preserve">                           -</w:t>
            </w:r>
          </w:p>
        </w:tc>
        <w:tc>
          <w:tcPr>
            <w:tcW w:w="902" w:type="dxa"/>
            <w:tcBorders>
              <w:top w:val="single" w:sz="9" w:space="0" w:color="000000"/>
              <w:left w:val="single" w:sz="9" w:space="0" w:color="000000"/>
              <w:bottom w:val="single" w:sz="9" w:space="0" w:color="000000"/>
              <w:right w:val="single" w:sz="9" w:space="0" w:color="000000"/>
            </w:tcBorders>
          </w:tcPr>
          <w:p w14:paraId="731E90BA" w14:textId="77777777" w:rsidR="00EC107F" w:rsidRDefault="00EC107F">
            <w:pPr>
              <w:spacing w:after="160" w:line="259" w:lineRule="auto"/>
              <w:ind w:left="0" w:right="0" w:firstLine="0"/>
              <w:jc w:val="left"/>
            </w:pPr>
          </w:p>
        </w:tc>
        <w:tc>
          <w:tcPr>
            <w:tcW w:w="1320" w:type="dxa"/>
            <w:tcBorders>
              <w:top w:val="single" w:sz="9" w:space="0" w:color="000000"/>
              <w:left w:val="single" w:sz="9" w:space="0" w:color="000000"/>
              <w:bottom w:val="single" w:sz="9" w:space="0" w:color="000000"/>
              <w:right w:val="single" w:sz="5" w:space="0" w:color="000000"/>
            </w:tcBorders>
          </w:tcPr>
          <w:p w14:paraId="76A31FBC" w14:textId="77777777" w:rsidR="00EC107F" w:rsidRDefault="00EC107F">
            <w:pPr>
              <w:spacing w:after="160" w:line="259" w:lineRule="auto"/>
              <w:ind w:left="0" w:right="0" w:firstLine="0"/>
              <w:jc w:val="left"/>
            </w:pPr>
          </w:p>
        </w:tc>
      </w:tr>
      <w:tr w:rsidR="00EC107F" w14:paraId="6FF9E116" w14:textId="77777777">
        <w:trPr>
          <w:trHeight w:val="325"/>
        </w:trPr>
        <w:tc>
          <w:tcPr>
            <w:tcW w:w="3164" w:type="dxa"/>
            <w:gridSpan w:val="2"/>
            <w:tcBorders>
              <w:top w:val="single" w:sz="5" w:space="0" w:color="000000"/>
              <w:left w:val="single" w:sz="5" w:space="0" w:color="000000"/>
              <w:bottom w:val="single" w:sz="9" w:space="0" w:color="000000"/>
              <w:right w:val="single" w:sz="5" w:space="0" w:color="000000"/>
            </w:tcBorders>
            <w:shd w:val="clear" w:color="auto" w:fill="D6DCE4"/>
          </w:tcPr>
          <w:p w14:paraId="4A1A98AE" w14:textId="77777777" w:rsidR="00EC107F" w:rsidRDefault="00000000">
            <w:pPr>
              <w:spacing w:after="0" w:line="259" w:lineRule="auto"/>
              <w:ind w:left="0" w:right="1" w:firstLine="0"/>
              <w:jc w:val="center"/>
            </w:pPr>
            <w:r>
              <w:rPr>
                <w:rFonts w:ascii="Calibri" w:eastAsia="Calibri" w:hAnsi="Calibri" w:cs="Calibri"/>
                <w:b/>
                <w:sz w:val="17"/>
              </w:rPr>
              <w:t>Totali i Shpenzimeve të Programit</w:t>
            </w:r>
          </w:p>
        </w:tc>
        <w:tc>
          <w:tcPr>
            <w:tcW w:w="1319" w:type="dxa"/>
            <w:tcBorders>
              <w:top w:val="single" w:sz="9" w:space="0" w:color="000000"/>
              <w:left w:val="single" w:sz="5" w:space="0" w:color="000000"/>
              <w:bottom w:val="single" w:sz="9" w:space="0" w:color="000000"/>
              <w:right w:val="single" w:sz="5" w:space="0" w:color="000000"/>
            </w:tcBorders>
            <w:shd w:val="clear" w:color="auto" w:fill="D6DCE4"/>
          </w:tcPr>
          <w:p w14:paraId="796018E9" w14:textId="77777777" w:rsidR="00EC107F" w:rsidRDefault="00000000">
            <w:pPr>
              <w:spacing w:after="0" w:line="259" w:lineRule="auto"/>
              <w:ind w:left="63" w:right="0" w:firstLine="0"/>
              <w:jc w:val="left"/>
            </w:pPr>
            <w:r>
              <w:rPr>
                <w:rFonts w:ascii="Calibri" w:eastAsia="Calibri" w:hAnsi="Calibri" w:cs="Calibri"/>
                <w:b/>
                <w:sz w:val="17"/>
              </w:rPr>
              <w:t xml:space="preserve">                  139,275</w:t>
            </w:r>
          </w:p>
        </w:tc>
        <w:tc>
          <w:tcPr>
            <w:tcW w:w="908" w:type="dxa"/>
            <w:tcBorders>
              <w:top w:val="single" w:sz="9" w:space="0" w:color="000000"/>
              <w:left w:val="single" w:sz="5" w:space="0" w:color="000000"/>
              <w:bottom w:val="single" w:sz="9" w:space="0" w:color="000000"/>
              <w:right w:val="single" w:sz="5" w:space="0" w:color="000000"/>
            </w:tcBorders>
            <w:shd w:val="clear" w:color="auto" w:fill="D6DCE4"/>
          </w:tcPr>
          <w:p w14:paraId="76A88A58" w14:textId="77777777" w:rsidR="00EC107F" w:rsidRDefault="00EC107F">
            <w:pPr>
              <w:spacing w:after="160" w:line="259" w:lineRule="auto"/>
              <w:ind w:left="0" w:right="0" w:firstLine="0"/>
              <w:jc w:val="left"/>
            </w:pPr>
          </w:p>
        </w:tc>
        <w:tc>
          <w:tcPr>
            <w:tcW w:w="1313" w:type="dxa"/>
            <w:tcBorders>
              <w:top w:val="single" w:sz="9" w:space="0" w:color="000000"/>
              <w:left w:val="single" w:sz="5" w:space="0" w:color="000000"/>
              <w:bottom w:val="single" w:sz="9" w:space="0" w:color="000000"/>
              <w:right w:val="single" w:sz="5" w:space="0" w:color="000000"/>
            </w:tcBorders>
            <w:shd w:val="clear" w:color="auto" w:fill="D6DCE4"/>
          </w:tcPr>
          <w:p w14:paraId="3AD03ACB" w14:textId="77777777" w:rsidR="00EC107F" w:rsidRDefault="00000000">
            <w:pPr>
              <w:spacing w:after="0" w:line="259" w:lineRule="auto"/>
              <w:ind w:left="58" w:right="0" w:firstLine="0"/>
              <w:jc w:val="left"/>
            </w:pPr>
            <w:r>
              <w:rPr>
                <w:rFonts w:ascii="Calibri" w:eastAsia="Calibri" w:hAnsi="Calibri" w:cs="Calibri"/>
                <w:b/>
                <w:sz w:val="17"/>
              </w:rPr>
              <w:t xml:space="preserve">                  124,011</w:t>
            </w:r>
          </w:p>
        </w:tc>
        <w:tc>
          <w:tcPr>
            <w:tcW w:w="902" w:type="dxa"/>
            <w:tcBorders>
              <w:top w:val="single" w:sz="9" w:space="0" w:color="000000"/>
              <w:left w:val="single" w:sz="5" w:space="0" w:color="000000"/>
              <w:bottom w:val="single" w:sz="9" w:space="0" w:color="000000"/>
              <w:right w:val="single" w:sz="5" w:space="0" w:color="000000"/>
            </w:tcBorders>
            <w:shd w:val="clear" w:color="auto" w:fill="D6DCE4"/>
          </w:tcPr>
          <w:p w14:paraId="616C5C14" w14:textId="77777777" w:rsidR="00EC107F" w:rsidRDefault="00EC107F">
            <w:pPr>
              <w:spacing w:after="160" w:line="259" w:lineRule="auto"/>
              <w:ind w:left="0" w:right="0" w:firstLine="0"/>
              <w:jc w:val="left"/>
            </w:pPr>
          </w:p>
        </w:tc>
        <w:tc>
          <w:tcPr>
            <w:tcW w:w="1320" w:type="dxa"/>
            <w:tcBorders>
              <w:top w:val="single" w:sz="9" w:space="0" w:color="000000"/>
              <w:left w:val="single" w:sz="5" w:space="0" w:color="000000"/>
              <w:bottom w:val="single" w:sz="9" w:space="0" w:color="000000"/>
              <w:right w:val="single" w:sz="9" w:space="0" w:color="000000"/>
            </w:tcBorders>
            <w:shd w:val="clear" w:color="auto" w:fill="D6DCE4"/>
          </w:tcPr>
          <w:p w14:paraId="15155F68" w14:textId="77777777" w:rsidR="00EC107F" w:rsidRDefault="00EC107F">
            <w:pPr>
              <w:spacing w:after="160" w:line="259" w:lineRule="auto"/>
              <w:ind w:left="0" w:right="0" w:firstLine="0"/>
              <w:jc w:val="left"/>
            </w:pPr>
          </w:p>
        </w:tc>
      </w:tr>
    </w:tbl>
    <w:p w14:paraId="603CEDB2" w14:textId="77777777" w:rsidR="00EC107F" w:rsidRDefault="00000000">
      <w:pPr>
        <w:spacing w:after="16" w:line="259" w:lineRule="auto"/>
        <w:ind w:left="1587" w:right="0" w:firstLine="0"/>
        <w:jc w:val="left"/>
      </w:pPr>
      <w:r>
        <w:t xml:space="preserve"> </w:t>
      </w:r>
    </w:p>
    <w:p w14:paraId="1C77A44D" w14:textId="77777777" w:rsidR="00EC107F" w:rsidRDefault="00000000">
      <w:pPr>
        <w:ind w:left="1582" w:right="1256"/>
      </w:pPr>
      <w:r>
        <w:t xml:space="preserve">Nga të dhënat e tabelës rezulton se buxheti për 12-mujorin është realizuar në masën 89% ndaj planit vjetor, nga ku shpenzimet për paga dhe sigurimet shoqërore zënë rreth 79% të totalit dhe janë realizuar në masën 99% ndaj planit.  </w:t>
      </w:r>
    </w:p>
    <w:p w14:paraId="34E6E142" w14:textId="77777777" w:rsidR="00EC107F" w:rsidRDefault="00000000">
      <w:pPr>
        <w:ind w:left="1582" w:right="1256"/>
      </w:pPr>
      <w:r>
        <w:t xml:space="preserve">Shpenzimet korrente zënë rreth 17% të totalit dhe janë realizuar në masën 59% ndaj planit. Shpenzimet kapitale nga financimi i brendshëm zënë rreth 4% të totalit, dhe janë realizuar në masën 10% ndaj planit. </w:t>
      </w:r>
    </w:p>
    <w:p w14:paraId="185C7F2A" w14:textId="77777777" w:rsidR="00EC107F" w:rsidRDefault="00000000">
      <w:pPr>
        <w:spacing w:after="16" w:line="259" w:lineRule="auto"/>
        <w:ind w:left="1587" w:right="0" w:firstLine="0"/>
        <w:jc w:val="left"/>
      </w:pPr>
      <w:r>
        <w:t xml:space="preserve"> </w:t>
      </w:r>
    </w:p>
    <w:p w14:paraId="2F872E19" w14:textId="77777777" w:rsidR="00EC107F" w:rsidRDefault="00000000">
      <w:pPr>
        <w:spacing w:after="11" w:line="267" w:lineRule="auto"/>
        <w:ind w:left="1582" w:right="835"/>
        <w:jc w:val="left"/>
      </w:pPr>
      <w:r>
        <w:rPr>
          <w:b/>
        </w:rPr>
        <w:t xml:space="preserve">Fondet buxhetore të këtij programi janë organizuar në këto produkte dhe projekte realizimi i te cilave paraqitet si me poshtë: </w:t>
      </w:r>
    </w:p>
    <w:p w14:paraId="700045A1" w14:textId="77777777" w:rsidR="00EC107F" w:rsidRDefault="00000000">
      <w:pPr>
        <w:spacing w:after="70" w:line="259" w:lineRule="auto"/>
        <w:ind w:left="1587" w:right="0" w:firstLine="0"/>
        <w:jc w:val="left"/>
      </w:pPr>
      <w:r>
        <w:rPr>
          <w:b/>
        </w:rPr>
        <w:t xml:space="preserve"> </w:t>
      </w:r>
    </w:p>
    <w:p w14:paraId="557C1571" w14:textId="77777777" w:rsidR="00EC107F" w:rsidRDefault="00000000">
      <w:pPr>
        <w:pStyle w:val="Heading3"/>
        <w:ind w:left="1582" w:right="835"/>
      </w:pPr>
      <w:r>
        <w:t xml:space="preserve">Produkti “RTV &amp; RAD të analizuara” (91006AA) </w:t>
      </w:r>
    </w:p>
    <w:p w14:paraId="144F75E2" w14:textId="77777777" w:rsidR="00EC107F" w:rsidRDefault="00000000">
      <w:pPr>
        <w:ind w:left="1582" w:right="1256"/>
      </w:pPr>
      <w:r>
        <w:t xml:space="preserve">Raporti i Aktivitetit të Dyshimtë (RAD) konsiston në analizën e aktiviteteve të dyshimta nëpërmjet raporteve dhe mbledhjes së të dhënave nga kontrolli në zyrë. Në këtë produkt përfshihen shpenzimet e personelit dhe shpenzimet korrente të domosdoshme për ushtrimin e veprimtarisë së AIF-së, realizimi të cilave për 12-mujorin 2024 arrin në vlerën prej 117.8 milion ose 96%, Gjatë periudhës janar-dhjetor 2024 u realizuan 1,703 raporte të aktivitetit të dyshimtë. </w:t>
      </w:r>
    </w:p>
    <w:p w14:paraId="476A0CCF" w14:textId="77777777" w:rsidR="00EC107F" w:rsidRDefault="00000000">
      <w:pPr>
        <w:spacing w:after="68" w:line="259" w:lineRule="auto"/>
        <w:ind w:left="1587" w:right="0" w:firstLine="0"/>
        <w:jc w:val="left"/>
      </w:pPr>
      <w:r>
        <w:t xml:space="preserve"> </w:t>
      </w:r>
    </w:p>
    <w:p w14:paraId="4A7A3365" w14:textId="77777777" w:rsidR="00EC107F" w:rsidRDefault="00000000">
      <w:pPr>
        <w:pStyle w:val="Heading3"/>
        <w:ind w:left="1582" w:right="835"/>
      </w:pPr>
      <w:r>
        <w:t>Produkti “Inspektime” (91006AB)</w:t>
      </w:r>
      <w:r>
        <w:rPr>
          <w:b w:val="0"/>
        </w:rPr>
        <w:t xml:space="preserve">  </w:t>
      </w:r>
    </w:p>
    <w:p w14:paraId="4D128D7F" w14:textId="77777777" w:rsidR="00EC107F" w:rsidRDefault="00000000">
      <w:pPr>
        <w:ind w:left="1582" w:right="1256"/>
      </w:pPr>
      <w:r>
        <w:t xml:space="preserve">Ky produkt përfshin shpenzimet korrente që përdoren për shërbimet në infrastrukturën mbështetëse të teknologjisë së informacionit nga të cilat janë realizuar 71 inspektime, shpenzimet e të cilave realizuar në vlerën 5.7 milion lekë ose në masën prej 50%. </w:t>
      </w:r>
    </w:p>
    <w:p w14:paraId="5BCB18E0" w14:textId="77777777" w:rsidR="00EC107F" w:rsidRDefault="00000000">
      <w:pPr>
        <w:spacing w:after="16" w:line="259" w:lineRule="auto"/>
        <w:ind w:left="1587" w:right="0" w:firstLine="0"/>
        <w:jc w:val="left"/>
      </w:pPr>
      <w:r>
        <w:t xml:space="preserve"> </w:t>
      </w:r>
    </w:p>
    <w:p w14:paraId="19863E1E" w14:textId="77777777" w:rsidR="00EC107F" w:rsidRDefault="00000000">
      <w:pPr>
        <w:spacing w:after="9" w:line="267" w:lineRule="auto"/>
        <w:ind w:left="1582" w:right="1252"/>
      </w:pPr>
      <w:r>
        <w:rPr>
          <w:u w:val="single" w:color="000000"/>
        </w:rPr>
        <w:t>-Financim i brendshëm</w:t>
      </w:r>
      <w:r>
        <w:t xml:space="preserve"> </w:t>
      </w:r>
    </w:p>
    <w:p w14:paraId="4E09B839" w14:textId="77777777" w:rsidR="00EC107F" w:rsidRDefault="00000000">
      <w:pPr>
        <w:spacing w:after="17" w:line="259" w:lineRule="auto"/>
        <w:ind w:left="1587" w:right="0" w:firstLine="0"/>
        <w:jc w:val="left"/>
      </w:pPr>
      <w:r>
        <w:t xml:space="preserve"> </w:t>
      </w:r>
    </w:p>
    <w:p w14:paraId="65ED4CCE" w14:textId="77777777" w:rsidR="00EC107F" w:rsidRDefault="00000000">
      <w:pPr>
        <w:ind w:left="1582" w:right="1256"/>
      </w:pPr>
      <w:r>
        <w:t xml:space="preserve">Fondi i akorduar nga buxheti i shtetit për vitin 2024 është 2 milion lekë, planifikuar për </w:t>
      </w:r>
      <w:r>
        <w:rPr>
          <w:b/>
        </w:rPr>
        <w:t>“</w:t>
      </w:r>
      <w:r>
        <w:t>Blerje paisje kompjuterike dhe “Blerje orendi zyrash</w:t>
      </w:r>
      <w:r>
        <w:rPr>
          <w:b/>
        </w:rPr>
        <w:t>”</w:t>
      </w:r>
      <w:r>
        <w:t xml:space="preserve">. </w:t>
      </w:r>
    </w:p>
    <w:p w14:paraId="5BA85C77" w14:textId="77777777" w:rsidR="00EC107F" w:rsidRDefault="00000000">
      <w:pPr>
        <w:spacing w:after="16" w:line="259" w:lineRule="auto"/>
        <w:ind w:left="1587" w:right="0" w:firstLine="0"/>
        <w:jc w:val="left"/>
      </w:pPr>
      <w:r>
        <w:t xml:space="preserve"> </w:t>
      </w:r>
    </w:p>
    <w:p w14:paraId="64F03511" w14:textId="77777777" w:rsidR="00EC107F" w:rsidRDefault="00000000">
      <w:pPr>
        <w:ind w:left="1582" w:right="1256"/>
      </w:pPr>
      <w:r>
        <w:t xml:space="preserve">Në bazë të nevojave të diktuara gjatë vitit për pajisje dhe orendi zyre, si dhe për realizimin e projektit shtrirje rrjeti për lidhje me fibër optike, gjatë vitit me Aktin Normativ nr.3 datë 28.08. 2024, janë shtuar fondet për shpenzime kapitale në vlerën 3 milion lekë, të cilat në total janë rishpërndarë në projekte, 4.2 milion lekë për projektin “Blerje pajisje dhe orendi zyre” dhe 800 mijë lekë për projektin “Shtrirje rrjeti për lidhje me fibër optike”. </w:t>
      </w:r>
    </w:p>
    <w:p w14:paraId="6E30C655" w14:textId="77777777" w:rsidR="00EC107F" w:rsidRDefault="00000000">
      <w:pPr>
        <w:spacing w:after="18" w:line="259" w:lineRule="auto"/>
        <w:ind w:left="2014" w:right="0" w:firstLine="0"/>
        <w:jc w:val="left"/>
      </w:pPr>
      <w:r>
        <w:t xml:space="preserve"> </w:t>
      </w:r>
    </w:p>
    <w:p w14:paraId="6035A011" w14:textId="77777777" w:rsidR="00EC107F" w:rsidRDefault="00000000">
      <w:pPr>
        <w:ind w:left="1582" w:right="1256"/>
      </w:pPr>
      <w:r>
        <w:t xml:space="preserve">Lidhur me projektin “Blerje pajisje dhe orendi zyre”, janë realizuar dy procedura prokurimi, 1.2 milion lekë për blerje pajisje kondicionimi dhe 3 milion lekë për blerje pajisje tavolina, </w:t>
      </w:r>
      <w:r>
        <w:lastRenderedPageBreak/>
        <w:t xml:space="preserve">karrige, rafte. Procedura e prokurimit për blerje pajisje kondicionimi është përsëritur disa herë dhe në përfundim të vitit buxhetor, procedura nuk rezultoi me fitues. </w:t>
      </w:r>
    </w:p>
    <w:p w14:paraId="044A8951" w14:textId="77777777" w:rsidR="00EC107F" w:rsidRDefault="00000000">
      <w:pPr>
        <w:spacing w:after="19" w:line="259" w:lineRule="auto"/>
        <w:ind w:left="1587" w:right="0" w:firstLine="0"/>
        <w:jc w:val="left"/>
      </w:pPr>
      <w:r>
        <w:t xml:space="preserve"> </w:t>
      </w:r>
    </w:p>
    <w:p w14:paraId="3A82936F" w14:textId="77777777" w:rsidR="00EC107F" w:rsidRDefault="00000000">
      <w:pPr>
        <w:ind w:left="1582" w:right="1256"/>
      </w:pPr>
      <w:r>
        <w:t xml:space="preserve">Procedura e prokurimit për blerje pajisje tavolina, karrige, rafte, iu delegua për prokurim Operatorit të Blerjeve të Përqendruara, në shtator 2024, pas alokimit të fondeve me Aktin Normativ nr. 3, datë 28.08. 2024, ndërkohë që procedura e prokurimit nuk u finalizua nga OBP deri më datë 31.12.2024. </w:t>
      </w:r>
    </w:p>
    <w:p w14:paraId="3E5EED34" w14:textId="77777777" w:rsidR="00EC107F" w:rsidRDefault="00000000">
      <w:pPr>
        <w:spacing w:after="59" w:line="259" w:lineRule="auto"/>
        <w:ind w:left="2014" w:right="0" w:firstLine="0"/>
        <w:jc w:val="left"/>
      </w:pPr>
      <w:r>
        <w:t xml:space="preserve"> </w:t>
      </w:r>
    </w:p>
    <w:p w14:paraId="5ABEC299" w14:textId="77777777" w:rsidR="00EC107F" w:rsidRDefault="00000000">
      <w:pPr>
        <w:ind w:left="1582" w:right="1256"/>
      </w:pPr>
      <w:r>
        <w:t xml:space="preserve">Projekti “Shtrirje rrjeti për lidhje me fibër optike” u realizua i plotë në vlerën 519 mijë lekë ose 65 %, nga 800 mijë lekë vlera e parashikuar. Diferencat rrjedhin nga vlerat e ofertuara në procedurat e prokurimit. </w:t>
      </w:r>
    </w:p>
    <w:p w14:paraId="633C5833" w14:textId="77777777" w:rsidR="00EC107F" w:rsidRDefault="00000000">
      <w:pPr>
        <w:spacing w:after="24" w:line="259" w:lineRule="auto"/>
        <w:ind w:left="1587" w:right="0" w:firstLine="0"/>
        <w:jc w:val="left"/>
      </w:pPr>
      <w:r>
        <w:t xml:space="preserve"> </w:t>
      </w:r>
    </w:p>
    <w:p w14:paraId="1D107698" w14:textId="77777777" w:rsidR="00EC107F" w:rsidRDefault="00000000">
      <w:pPr>
        <w:pStyle w:val="Heading1"/>
        <w:spacing w:after="40"/>
        <w:ind w:left="1582" w:right="835"/>
      </w:pPr>
      <w:r>
        <w:t xml:space="preserve"> 3.2.PROGRAMET E SISTEMIT TË EKONOMISË </w:t>
      </w:r>
    </w:p>
    <w:p w14:paraId="1BA2656F" w14:textId="77777777" w:rsidR="00EC107F" w:rsidRDefault="00000000">
      <w:pPr>
        <w:spacing w:after="26" w:line="259" w:lineRule="auto"/>
        <w:ind w:left="1587" w:right="0" w:firstLine="0"/>
        <w:jc w:val="left"/>
      </w:pPr>
      <w:r>
        <w:t xml:space="preserve"> </w:t>
      </w:r>
    </w:p>
    <w:p w14:paraId="401A205A" w14:textId="77777777" w:rsidR="00EC107F" w:rsidRDefault="00000000">
      <w:pPr>
        <w:pStyle w:val="Heading2"/>
        <w:spacing w:after="40"/>
        <w:ind w:left="1582" w:right="835"/>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284004E7" wp14:editId="3B08C817">
                <wp:simplePos x="0" y="0"/>
                <wp:positionH relativeFrom="column">
                  <wp:posOffset>906780</wp:posOffset>
                </wp:positionH>
                <wp:positionV relativeFrom="paragraph">
                  <wp:posOffset>-482053</wp:posOffset>
                </wp:positionV>
                <wp:extent cx="4946142" cy="756653"/>
                <wp:effectExtent l="0" t="0" r="0" b="0"/>
                <wp:wrapNone/>
                <wp:docPr id="141406" name="Group 141406"/>
                <wp:cNvGraphicFramePr/>
                <a:graphic xmlns:a="http://schemas.openxmlformats.org/drawingml/2006/main">
                  <a:graphicData uri="http://schemas.microsoft.com/office/word/2010/wordprocessingGroup">
                    <wpg:wgp>
                      <wpg:cNvGrpSpPr/>
                      <wpg:grpSpPr>
                        <a:xfrm>
                          <a:off x="0" y="0"/>
                          <a:ext cx="4946142" cy="756653"/>
                          <a:chOff x="0" y="0"/>
                          <a:chExt cx="4946142" cy="756653"/>
                        </a:xfrm>
                      </wpg:grpSpPr>
                      <pic:pic xmlns:pic="http://schemas.openxmlformats.org/drawingml/2006/picture">
                        <pic:nvPicPr>
                          <pic:cNvPr id="12885" name="Picture 12885"/>
                          <pic:cNvPicPr/>
                        </pic:nvPicPr>
                        <pic:blipFill>
                          <a:blip r:embed="rId25"/>
                          <a:stretch>
                            <a:fillRect/>
                          </a:stretch>
                        </pic:blipFill>
                        <pic:spPr>
                          <a:xfrm>
                            <a:off x="0" y="0"/>
                            <a:ext cx="3707130" cy="328409"/>
                          </a:xfrm>
                          <a:prstGeom prst="rect">
                            <a:avLst/>
                          </a:prstGeom>
                        </pic:spPr>
                      </pic:pic>
                      <pic:pic xmlns:pic="http://schemas.openxmlformats.org/drawingml/2006/picture">
                        <pic:nvPicPr>
                          <pic:cNvPr id="12891" name="Picture 12891"/>
                          <pic:cNvPicPr/>
                        </pic:nvPicPr>
                        <pic:blipFill>
                          <a:blip r:embed="rId26"/>
                          <a:stretch>
                            <a:fillRect/>
                          </a:stretch>
                        </pic:blipFill>
                        <pic:spPr>
                          <a:xfrm>
                            <a:off x="0" y="428244"/>
                            <a:ext cx="4946142" cy="328409"/>
                          </a:xfrm>
                          <a:prstGeom prst="rect">
                            <a:avLst/>
                          </a:prstGeom>
                        </pic:spPr>
                      </pic:pic>
                    </wpg:wgp>
                  </a:graphicData>
                </a:graphic>
              </wp:anchor>
            </w:drawing>
          </mc:Choice>
          <mc:Fallback xmlns:a="http://schemas.openxmlformats.org/drawingml/2006/main">
            <w:pict>
              <v:group id="Group 141406" style="width:389.46pt;height:59.579pt;position:absolute;z-index:-2147483583;mso-position-horizontal-relative:text;mso-position-horizontal:absolute;margin-left:71.4pt;mso-position-vertical-relative:text;margin-top:-37.957pt;" coordsize="49461,7566">
                <v:shape id="Picture 12885" style="position:absolute;width:37071;height:3284;left:0;top:0;" filled="f">
                  <v:imagedata r:id="rId27"/>
                </v:shape>
                <v:shape id="Picture 12891" style="position:absolute;width:49461;height:3284;left:0;top:4282;" filled="f">
                  <v:imagedata r:id="rId28"/>
                </v:shape>
              </v:group>
            </w:pict>
          </mc:Fallback>
        </mc:AlternateContent>
      </w:r>
      <w:r>
        <w:rPr>
          <w:u w:val="none"/>
        </w:rPr>
        <w:t xml:space="preserve">3.2.1.Programi për Mbështetje për Zhvillim Ekonomik (Programi 04130) </w:t>
      </w:r>
    </w:p>
    <w:p w14:paraId="4557EC0B" w14:textId="77777777" w:rsidR="00EC107F" w:rsidRDefault="00000000">
      <w:pPr>
        <w:spacing w:after="19" w:line="259" w:lineRule="auto"/>
        <w:ind w:left="1587" w:right="0" w:firstLine="0"/>
        <w:jc w:val="left"/>
      </w:pPr>
      <w:r>
        <w:t xml:space="preserve"> </w:t>
      </w:r>
    </w:p>
    <w:p w14:paraId="5907498C" w14:textId="77777777" w:rsidR="00EC107F" w:rsidRDefault="00000000">
      <w:pPr>
        <w:ind w:left="1582" w:right="1256"/>
      </w:pPr>
      <w:r>
        <w:t xml:space="preserve">Ky program ka për qëllim t'i shërbejë krijimit të një klime pozitive për zhvillimin e biznesit, për krijimin e vendeve të reja të punës, reduktimit të informalitetit në ekonomi, krijimit të një mjedisi konkurrues për zhvillimin e investimeve, krijimit të kushteve të barabarta për konkurrencë si dhe një treg të sigurtë për konsumatorin, përmirësimin e cilësisë së menaxhimit dhe performancës ekonomike të shoqërive tregtare dhe krijimit të një sistemi që garanton realizimin e detyrimeve kontraktore ndërmjet bizneseve. </w:t>
      </w:r>
    </w:p>
    <w:p w14:paraId="079D5AC0" w14:textId="77777777" w:rsidR="00EC107F" w:rsidRDefault="00000000">
      <w:pPr>
        <w:ind w:left="1582" w:right="1256"/>
      </w:pPr>
      <w:r>
        <w:t xml:space="preserve">Ky program financon me fonde buxhetore 3 institucione, Agjencinë Shqiptare të Zhvillimit të Investimeve, Agjencinë e Trajtimit të Koncesioneve (ATRAKO), Qendrën Kombëtare të Biznesit (QKB), buxheti fillestar i të cilit është miratuar me ligjin 97/2023, në vlerën prej 432.9 milion lekë për shpenzimet korrente.  </w:t>
      </w:r>
    </w:p>
    <w:p w14:paraId="3AAF37E4" w14:textId="77777777" w:rsidR="00EC107F" w:rsidRDefault="00000000">
      <w:pPr>
        <w:spacing w:after="16" w:line="259" w:lineRule="auto"/>
        <w:ind w:left="1587" w:right="0" w:firstLine="0"/>
        <w:jc w:val="left"/>
      </w:pPr>
      <w:r>
        <w:t xml:space="preserve"> </w:t>
      </w:r>
    </w:p>
    <w:p w14:paraId="6EFFEBE2" w14:textId="77777777" w:rsidR="00EC107F" w:rsidRDefault="00000000">
      <w:pPr>
        <w:ind w:left="1582" w:right="1256"/>
      </w:pPr>
      <w:r>
        <w:t xml:space="preserve">Gjatë 4-mujorit, plani i buxhetit për këtë program u pakësua në vlerën prej 387 milion lekë si rezultat i Aktit Normativ nr.1 datë 20.02.2024.  </w:t>
      </w:r>
    </w:p>
    <w:p w14:paraId="6B0936EF" w14:textId="77777777" w:rsidR="00EC107F" w:rsidRDefault="00000000">
      <w:pPr>
        <w:spacing w:after="19" w:line="259" w:lineRule="auto"/>
        <w:ind w:left="1587" w:right="0" w:firstLine="0"/>
        <w:jc w:val="left"/>
      </w:pPr>
      <w:r>
        <w:t xml:space="preserve"> </w:t>
      </w:r>
    </w:p>
    <w:p w14:paraId="5B8D5626" w14:textId="77777777" w:rsidR="00EC107F" w:rsidRDefault="00000000">
      <w:pPr>
        <w:ind w:left="1582" w:right="1256"/>
      </w:pPr>
      <w:r>
        <w:t xml:space="preserve">Plan i rishikuar për këtë program mbeti vlera e realizimi të buxhetit në fund të 4-mujorit 2024, realizimi i të cilit paraqitet sipas tabelës më poshtë: </w:t>
      </w:r>
    </w:p>
    <w:p w14:paraId="582EDC3A" w14:textId="77777777" w:rsidR="00EC107F" w:rsidRDefault="00000000">
      <w:pPr>
        <w:spacing w:after="5" w:line="266" w:lineRule="auto"/>
        <w:ind w:left="1582" w:right="1252"/>
        <w:jc w:val="right"/>
      </w:pPr>
      <w:r>
        <w:t xml:space="preserve"> në mijë lekë </w:t>
      </w:r>
    </w:p>
    <w:tbl>
      <w:tblPr>
        <w:tblStyle w:val="TableGrid"/>
        <w:tblW w:w="8966" w:type="dxa"/>
        <w:tblInd w:w="1593" w:type="dxa"/>
        <w:tblCellMar>
          <w:top w:w="0" w:type="dxa"/>
          <w:left w:w="33" w:type="dxa"/>
          <w:bottom w:w="0" w:type="dxa"/>
          <w:right w:w="0" w:type="dxa"/>
        </w:tblCellMar>
        <w:tblLook w:val="04A0" w:firstRow="1" w:lastRow="0" w:firstColumn="1" w:lastColumn="0" w:noHBand="0" w:noVBand="1"/>
      </w:tblPr>
      <w:tblGrid>
        <w:gridCol w:w="1085"/>
        <w:gridCol w:w="2195"/>
        <w:gridCol w:w="1137"/>
        <w:gridCol w:w="1136"/>
        <w:gridCol w:w="1137"/>
        <w:gridCol w:w="1137"/>
        <w:gridCol w:w="1139"/>
      </w:tblGrid>
      <w:tr w:rsidR="00EC107F" w14:paraId="470DEFAA" w14:textId="77777777">
        <w:trPr>
          <w:trHeight w:val="429"/>
        </w:trPr>
        <w:tc>
          <w:tcPr>
            <w:tcW w:w="1085" w:type="dxa"/>
            <w:vMerge w:val="restart"/>
            <w:tcBorders>
              <w:top w:val="single" w:sz="6" w:space="0" w:color="8DB4E2"/>
              <w:left w:val="single" w:sz="5" w:space="0" w:color="8DB4E2"/>
              <w:bottom w:val="single" w:sz="6" w:space="0" w:color="8DB4E2"/>
              <w:right w:val="single" w:sz="5" w:space="0" w:color="8DB4E2"/>
            </w:tcBorders>
            <w:vAlign w:val="center"/>
          </w:tcPr>
          <w:p w14:paraId="18C3708B" w14:textId="77777777" w:rsidR="00EC107F" w:rsidRDefault="00000000">
            <w:pPr>
              <w:spacing w:after="0" w:line="259" w:lineRule="auto"/>
              <w:ind w:left="0" w:right="30" w:firstLine="0"/>
              <w:jc w:val="center"/>
            </w:pPr>
            <w:r>
              <w:rPr>
                <w:b/>
                <w:color w:val="080808"/>
                <w:sz w:val="19"/>
              </w:rPr>
              <w:t>Artikulli</w:t>
            </w:r>
          </w:p>
        </w:tc>
        <w:tc>
          <w:tcPr>
            <w:tcW w:w="2195" w:type="dxa"/>
            <w:vMerge w:val="restart"/>
            <w:tcBorders>
              <w:top w:val="single" w:sz="6" w:space="0" w:color="8DB4E2"/>
              <w:left w:val="single" w:sz="5" w:space="0" w:color="8DB4E2"/>
              <w:bottom w:val="single" w:sz="6" w:space="0" w:color="8DB4E2"/>
              <w:right w:val="single" w:sz="5" w:space="0" w:color="8DB4E2"/>
            </w:tcBorders>
            <w:vAlign w:val="center"/>
          </w:tcPr>
          <w:p w14:paraId="1CC14550" w14:textId="77777777" w:rsidR="00EC107F" w:rsidRDefault="00000000">
            <w:pPr>
              <w:spacing w:after="0" w:line="259" w:lineRule="auto"/>
              <w:ind w:left="0" w:right="44" w:firstLine="0"/>
              <w:jc w:val="center"/>
            </w:pPr>
            <w:r>
              <w:rPr>
                <w:b/>
                <w:color w:val="080808"/>
                <w:sz w:val="19"/>
              </w:rPr>
              <w:t xml:space="preserve"> Emërtimi Llogarive </w:t>
            </w:r>
          </w:p>
        </w:tc>
        <w:tc>
          <w:tcPr>
            <w:tcW w:w="2273" w:type="dxa"/>
            <w:gridSpan w:val="2"/>
            <w:tcBorders>
              <w:top w:val="single" w:sz="6" w:space="0" w:color="8DB4E2"/>
              <w:left w:val="single" w:sz="5" w:space="0" w:color="8DB4E2"/>
              <w:bottom w:val="single" w:sz="7" w:space="0" w:color="8DB4E2"/>
              <w:right w:val="single" w:sz="5" w:space="0" w:color="8DB4E2"/>
            </w:tcBorders>
            <w:vAlign w:val="center"/>
          </w:tcPr>
          <w:p w14:paraId="3D8CC61C" w14:textId="77777777" w:rsidR="00EC107F" w:rsidRDefault="00000000">
            <w:pPr>
              <w:spacing w:after="0" w:line="259" w:lineRule="auto"/>
              <w:ind w:left="0" w:right="37" w:firstLine="0"/>
              <w:jc w:val="center"/>
            </w:pPr>
            <w:r>
              <w:rPr>
                <w:b/>
                <w:sz w:val="19"/>
              </w:rPr>
              <w:t xml:space="preserve"> Plani rishikuar viti 2024 </w:t>
            </w:r>
          </w:p>
        </w:tc>
        <w:tc>
          <w:tcPr>
            <w:tcW w:w="2274" w:type="dxa"/>
            <w:gridSpan w:val="2"/>
            <w:tcBorders>
              <w:top w:val="single" w:sz="6" w:space="0" w:color="8DB4E2"/>
              <w:left w:val="single" w:sz="5" w:space="0" w:color="8DB4E2"/>
              <w:bottom w:val="single" w:sz="7" w:space="0" w:color="8DB4E2"/>
              <w:right w:val="single" w:sz="5" w:space="0" w:color="8DB4E2"/>
            </w:tcBorders>
            <w:vAlign w:val="center"/>
          </w:tcPr>
          <w:p w14:paraId="5C98F4EA" w14:textId="77777777" w:rsidR="00EC107F" w:rsidRDefault="00000000">
            <w:pPr>
              <w:spacing w:after="0" w:line="259" w:lineRule="auto"/>
              <w:ind w:left="0" w:right="36" w:firstLine="0"/>
              <w:jc w:val="center"/>
            </w:pPr>
            <w:r>
              <w:rPr>
                <w:b/>
                <w:sz w:val="19"/>
              </w:rPr>
              <w:t xml:space="preserve"> Realizimi 8-mujor 2024 </w:t>
            </w:r>
          </w:p>
        </w:tc>
        <w:tc>
          <w:tcPr>
            <w:tcW w:w="1139" w:type="dxa"/>
            <w:vMerge w:val="restart"/>
            <w:tcBorders>
              <w:top w:val="single" w:sz="6" w:space="0" w:color="8DB4E2"/>
              <w:left w:val="single" w:sz="5" w:space="0" w:color="8DB4E2"/>
              <w:bottom w:val="single" w:sz="6" w:space="0" w:color="8DB4E2"/>
              <w:right w:val="single" w:sz="5" w:space="0" w:color="8DB4E2"/>
            </w:tcBorders>
            <w:vAlign w:val="center"/>
          </w:tcPr>
          <w:p w14:paraId="72F89F8E" w14:textId="77777777" w:rsidR="00EC107F" w:rsidRDefault="00000000">
            <w:pPr>
              <w:spacing w:after="0" w:line="259" w:lineRule="auto"/>
              <w:ind w:left="0" w:right="0" w:firstLine="0"/>
              <w:jc w:val="center"/>
            </w:pPr>
            <w:r>
              <w:rPr>
                <w:b/>
                <w:sz w:val="19"/>
              </w:rPr>
              <w:t xml:space="preserve"> Realizimi ne %  </w:t>
            </w:r>
          </w:p>
        </w:tc>
      </w:tr>
      <w:tr w:rsidR="00EC107F" w14:paraId="04E6B794" w14:textId="77777777">
        <w:trPr>
          <w:trHeight w:val="509"/>
        </w:trPr>
        <w:tc>
          <w:tcPr>
            <w:tcW w:w="0" w:type="auto"/>
            <w:vMerge/>
            <w:tcBorders>
              <w:top w:val="nil"/>
              <w:left w:val="single" w:sz="5" w:space="0" w:color="8DB4E2"/>
              <w:bottom w:val="single" w:sz="6" w:space="0" w:color="8DB4E2"/>
              <w:right w:val="single" w:sz="5" w:space="0" w:color="8DB4E2"/>
            </w:tcBorders>
          </w:tcPr>
          <w:p w14:paraId="7CB027F1" w14:textId="77777777" w:rsidR="00EC107F" w:rsidRDefault="00EC107F">
            <w:pPr>
              <w:spacing w:after="160" w:line="259" w:lineRule="auto"/>
              <w:ind w:left="0" w:right="0" w:firstLine="0"/>
              <w:jc w:val="left"/>
            </w:pPr>
          </w:p>
        </w:tc>
        <w:tc>
          <w:tcPr>
            <w:tcW w:w="0" w:type="auto"/>
            <w:vMerge/>
            <w:tcBorders>
              <w:top w:val="nil"/>
              <w:left w:val="single" w:sz="5" w:space="0" w:color="8DB4E2"/>
              <w:bottom w:val="single" w:sz="6" w:space="0" w:color="8DB4E2"/>
              <w:right w:val="single" w:sz="5" w:space="0" w:color="8DB4E2"/>
            </w:tcBorders>
          </w:tcPr>
          <w:p w14:paraId="0CF94AEE"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6" w:space="0" w:color="8DB4E2"/>
              <w:right w:val="single" w:sz="5" w:space="0" w:color="8DB4E2"/>
            </w:tcBorders>
            <w:vAlign w:val="center"/>
          </w:tcPr>
          <w:p w14:paraId="52BC4209" w14:textId="77777777" w:rsidR="00EC107F" w:rsidRDefault="00000000">
            <w:pPr>
              <w:spacing w:after="0" w:line="259" w:lineRule="auto"/>
              <w:ind w:left="65" w:right="0" w:firstLine="0"/>
              <w:jc w:val="left"/>
            </w:pPr>
            <w:r>
              <w:rPr>
                <w:b/>
                <w:sz w:val="19"/>
              </w:rPr>
              <w:t xml:space="preserve"> Ne mije leke </w:t>
            </w:r>
          </w:p>
        </w:tc>
        <w:tc>
          <w:tcPr>
            <w:tcW w:w="1136" w:type="dxa"/>
            <w:tcBorders>
              <w:top w:val="single" w:sz="7" w:space="0" w:color="8DB4E2"/>
              <w:left w:val="single" w:sz="5" w:space="0" w:color="8DB4E2"/>
              <w:bottom w:val="single" w:sz="6" w:space="0" w:color="8DB4E2"/>
              <w:right w:val="single" w:sz="5" w:space="0" w:color="8DB4E2"/>
            </w:tcBorders>
          </w:tcPr>
          <w:p w14:paraId="1B3E283E" w14:textId="77777777" w:rsidR="00EC107F" w:rsidRDefault="00000000">
            <w:pPr>
              <w:spacing w:after="0" w:line="259" w:lineRule="auto"/>
              <w:ind w:left="0" w:right="0" w:firstLine="0"/>
              <w:jc w:val="center"/>
            </w:pPr>
            <w:r>
              <w:rPr>
                <w:b/>
                <w:sz w:val="19"/>
              </w:rPr>
              <w:t xml:space="preserve"> Struktura ne % </w:t>
            </w:r>
          </w:p>
        </w:tc>
        <w:tc>
          <w:tcPr>
            <w:tcW w:w="1137" w:type="dxa"/>
            <w:tcBorders>
              <w:top w:val="single" w:sz="7" w:space="0" w:color="8DB4E2"/>
              <w:left w:val="single" w:sz="5" w:space="0" w:color="8DB4E2"/>
              <w:bottom w:val="single" w:sz="6" w:space="0" w:color="8DB4E2"/>
              <w:right w:val="single" w:sz="5" w:space="0" w:color="8DB4E2"/>
            </w:tcBorders>
            <w:vAlign w:val="center"/>
          </w:tcPr>
          <w:p w14:paraId="3A9A8540" w14:textId="77777777" w:rsidR="00EC107F" w:rsidRDefault="00000000">
            <w:pPr>
              <w:spacing w:after="0" w:line="259" w:lineRule="auto"/>
              <w:ind w:left="66" w:right="0" w:firstLine="0"/>
              <w:jc w:val="left"/>
            </w:pPr>
            <w:r>
              <w:rPr>
                <w:b/>
                <w:sz w:val="19"/>
              </w:rPr>
              <w:t xml:space="preserve"> Ne mije leke </w:t>
            </w:r>
          </w:p>
        </w:tc>
        <w:tc>
          <w:tcPr>
            <w:tcW w:w="1137" w:type="dxa"/>
            <w:tcBorders>
              <w:top w:val="single" w:sz="7" w:space="0" w:color="8DB4E2"/>
              <w:left w:val="single" w:sz="5" w:space="0" w:color="8DB4E2"/>
              <w:bottom w:val="single" w:sz="6" w:space="0" w:color="8DB4E2"/>
              <w:right w:val="single" w:sz="5" w:space="0" w:color="8DB4E2"/>
            </w:tcBorders>
          </w:tcPr>
          <w:p w14:paraId="54F6C0F7" w14:textId="77777777" w:rsidR="00EC107F" w:rsidRDefault="00000000">
            <w:pPr>
              <w:spacing w:after="0" w:line="259" w:lineRule="auto"/>
              <w:ind w:left="0" w:right="0" w:firstLine="0"/>
              <w:jc w:val="center"/>
            </w:pPr>
            <w:r>
              <w:rPr>
                <w:b/>
                <w:sz w:val="19"/>
              </w:rPr>
              <w:t xml:space="preserve"> Struktura ne % </w:t>
            </w:r>
          </w:p>
        </w:tc>
        <w:tc>
          <w:tcPr>
            <w:tcW w:w="0" w:type="auto"/>
            <w:vMerge/>
            <w:tcBorders>
              <w:top w:val="nil"/>
              <w:left w:val="single" w:sz="5" w:space="0" w:color="8DB4E2"/>
              <w:bottom w:val="single" w:sz="6" w:space="0" w:color="8DB4E2"/>
              <w:right w:val="single" w:sz="5" w:space="0" w:color="8DB4E2"/>
            </w:tcBorders>
          </w:tcPr>
          <w:p w14:paraId="19559FF8" w14:textId="77777777" w:rsidR="00EC107F" w:rsidRDefault="00EC107F">
            <w:pPr>
              <w:spacing w:after="160" w:line="259" w:lineRule="auto"/>
              <w:ind w:left="0" w:right="0" w:firstLine="0"/>
              <w:jc w:val="left"/>
            </w:pPr>
          </w:p>
        </w:tc>
      </w:tr>
      <w:tr w:rsidR="00EC107F" w14:paraId="52BA842D" w14:textId="77777777">
        <w:trPr>
          <w:trHeight w:val="254"/>
        </w:trPr>
        <w:tc>
          <w:tcPr>
            <w:tcW w:w="1085" w:type="dxa"/>
            <w:tcBorders>
              <w:top w:val="single" w:sz="6" w:space="0" w:color="8DB4E2"/>
              <w:left w:val="single" w:sz="5" w:space="0" w:color="8DB4E2"/>
              <w:bottom w:val="single" w:sz="6" w:space="0" w:color="8DB4E2"/>
              <w:right w:val="single" w:sz="5" w:space="0" w:color="8DB4E2"/>
            </w:tcBorders>
          </w:tcPr>
          <w:p w14:paraId="221D4B03" w14:textId="77777777" w:rsidR="00EC107F" w:rsidRDefault="00000000">
            <w:pPr>
              <w:spacing w:after="0" w:line="259" w:lineRule="auto"/>
              <w:ind w:left="0" w:right="0" w:firstLine="0"/>
              <w:jc w:val="left"/>
            </w:pPr>
            <w:r>
              <w:rPr>
                <w:sz w:val="19"/>
              </w:rPr>
              <w:t xml:space="preserve"> 600-601 </w:t>
            </w:r>
          </w:p>
        </w:tc>
        <w:tc>
          <w:tcPr>
            <w:tcW w:w="2195" w:type="dxa"/>
            <w:tcBorders>
              <w:top w:val="single" w:sz="6" w:space="0" w:color="8DB4E2"/>
              <w:left w:val="single" w:sz="5" w:space="0" w:color="8DB4E2"/>
              <w:bottom w:val="single" w:sz="6" w:space="0" w:color="8DB4E2"/>
              <w:right w:val="single" w:sz="5" w:space="0" w:color="8DB4E2"/>
            </w:tcBorders>
          </w:tcPr>
          <w:p w14:paraId="58D365F0" w14:textId="77777777" w:rsidR="00EC107F" w:rsidRDefault="00000000">
            <w:pPr>
              <w:spacing w:after="0" w:line="259" w:lineRule="auto"/>
              <w:ind w:left="0" w:right="0" w:firstLine="0"/>
              <w:jc w:val="left"/>
            </w:pPr>
            <w:r>
              <w:rPr>
                <w:sz w:val="19"/>
              </w:rPr>
              <w:t xml:space="preserve"> Shpenzime Personeli  </w:t>
            </w:r>
          </w:p>
        </w:tc>
        <w:tc>
          <w:tcPr>
            <w:tcW w:w="1137" w:type="dxa"/>
            <w:tcBorders>
              <w:top w:val="single" w:sz="6" w:space="0" w:color="8DB4E2"/>
              <w:left w:val="single" w:sz="5" w:space="0" w:color="8DB4E2"/>
              <w:bottom w:val="single" w:sz="6" w:space="0" w:color="8DB4E2"/>
              <w:right w:val="single" w:sz="5" w:space="0" w:color="8DB4E2"/>
            </w:tcBorders>
          </w:tcPr>
          <w:p w14:paraId="40FA9CB4" w14:textId="77777777" w:rsidR="00EC107F" w:rsidRDefault="00000000">
            <w:pPr>
              <w:spacing w:after="0" w:line="259" w:lineRule="auto"/>
              <w:ind w:left="26" w:right="0" w:firstLine="0"/>
              <w:jc w:val="left"/>
            </w:pPr>
            <w:r>
              <w:rPr>
                <w:sz w:val="19"/>
              </w:rPr>
              <w:t xml:space="preserve">               39.872 </w:t>
            </w:r>
          </w:p>
        </w:tc>
        <w:tc>
          <w:tcPr>
            <w:tcW w:w="1136" w:type="dxa"/>
            <w:tcBorders>
              <w:top w:val="single" w:sz="6" w:space="0" w:color="8DB4E2"/>
              <w:left w:val="single" w:sz="5" w:space="0" w:color="8DB4E2"/>
              <w:bottom w:val="single" w:sz="6" w:space="0" w:color="8DB4E2"/>
              <w:right w:val="single" w:sz="5" w:space="0" w:color="8DB4E2"/>
            </w:tcBorders>
          </w:tcPr>
          <w:p w14:paraId="695A6A2C" w14:textId="77777777" w:rsidR="00EC107F" w:rsidRDefault="00000000">
            <w:pPr>
              <w:spacing w:after="0" w:line="259" w:lineRule="auto"/>
              <w:ind w:left="0" w:right="32" w:firstLine="0"/>
              <w:jc w:val="center"/>
            </w:pPr>
            <w:r>
              <w:rPr>
                <w:sz w:val="19"/>
              </w:rPr>
              <w:t>87%</w:t>
            </w:r>
          </w:p>
        </w:tc>
        <w:tc>
          <w:tcPr>
            <w:tcW w:w="1137" w:type="dxa"/>
            <w:tcBorders>
              <w:top w:val="single" w:sz="6" w:space="0" w:color="8DB4E2"/>
              <w:left w:val="single" w:sz="5" w:space="0" w:color="8DB4E2"/>
              <w:bottom w:val="single" w:sz="6" w:space="0" w:color="8DB4E2"/>
              <w:right w:val="single" w:sz="5" w:space="0" w:color="8DB4E2"/>
            </w:tcBorders>
          </w:tcPr>
          <w:p w14:paraId="4CA81072" w14:textId="77777777" w:rsidR="00EC107F" w:rsidRDefault="00000000">
            <w:pPr>
              <w:spacing w:after="0" w:line="259" w:lineRule="auto"/>
              <w:ind w:left="27" w:right="0" w:firstLine="0"/>
              <w:jc w:val="left"/>
            </w:pPr>
            <w:r>
              <w:rPr>
                <w:sz w:val="19"/>
              </w:rPr>
              <w:t xml:space="preserve">               39.872 </w:t>
            </w:r>
          </w:p>
        </w:tc>
        <w:tc>
          <w:tcPr>
            <w:tcW w:w="1137" w:type="dxa"/>
            <w:tcBorders>
              <w:top w:val="single" w:sz="6" w:space="0" w:color="8DB4E2"/>
              <w:left w:val="single" w:sz="5" w:space="0" w:color="8DB4E2"/>
              <w:bottom w:val="single" w:sz="6" w:space="0" w:color="8DB4E2"/>
              <w:right w:val="single" w:sz="5" w:space="0" w:color="8DB4E2"/>
            </w:tcBorders>
          </w:tcPr>
          <w:p w14:paraId="668BC5EB" w14:textId="77777777" w:rsidR="00EC107F" w:rsidRDefault="00000000">
            <w:pPr>
              <w:spacing w:after="0" w:line="259" w:lineRule="auto"/>
              <w:ind w:left="0" w:right="32" w:firstLine="0"/>
              <w:jc w:val="center"/>
            </w:pPr>
            <w:r>
              <w:rPr>
                <w:sz w:val="19"/>
              </w:rPr>
              <w:t>87%</w:t>
            </w:r>
          </w:p>
        </w:tc>
        <w:tc>
          <w:tcPr>
            <w:tcW w:w="1139" w:type="dxa"/>
            <w:tcBorders>
              <w:top w:val="single" w:sz="6" w:space="0" w:color="8DB4E2"/>
              <w:left w:val="single" w:sz="5" w:space="0" w:color="8DB4E2"/>
              <w:bottom w:val="single" w:sz="6" w:space="0" w:color="8DB4E2"/>
              <w:right w:val="single" w:sz="5" w:space="0" w:color="8DB4E2"/>
            </w:tcBorders>
          </w:tcPr>
          <w:p w14:paraId="1B34C6C7" w14:textId="77777777" w:rsidR="00EC107F" w:rsidRDefault="00000000">
            <w:pPr>
              <w:spacing w:after="0" w:line="259" w:lineRule="auto"/>
              <w:ind w:left="0" w:right="35" w:firstLine="0"/>
              <w:jc w:val="center"/>
            </w:pPr>
            <w:r>
              <w:rPr>
                <w:sz w:val="19"/>
              </w:rPr>
              <w:t>100%</w:t>
            </w:r>
          </w:p>
        </w:tc>
      </w:tr>
      <w:tr w:rsidR="00EC107F" w14:paraId="7333782A" w14:textId="77777777">
        <w:trPr>
          <w:trHeight w:val="254"/>
        </w:trPr>
        <w:tc>
          <w:tcPr>
            <w:tcW w:w="1085" w:type="dxa"/>
            <w:tcBorders>
              <w:top w:val="single" w:sz="6" w:space="0" w:color="8DB4E2"/>
              <w:left w:val="single" w:sz="5" w:space="0" w:color="8DB4E2"/>
              <w:bottom w:val="single" w:sz="6" w:space="0" w:color="8DB4E2"/>
              <w:right w:val="single" w:sz="5" w:space="0" w:color="8DB4E2"/>
            </w:tcBorders>
          </w:tcPr>
          <w:p w14:paraId="586DA1EA" w14:textId="77777777" w:rsidR="00EC107F" w:rsidRDefault="00000000">
            <w:pPr>
              <w:spacing w:after="0" w:line="259" w:lineRule="auto"/>
              <w:ind w:left="0" w:right="0" w:firstLine="0"/>
              <w:jc w:val="left"/>
            </w:pPr>
            <w:r>
              <w:rPr>
                <w:sz w:val="19"/>
              </w:rPr>
              <w:t xml:space="preserve"> 602-606 </w:t>
            </w:r>
          </w:p>
        </w:tc>
        <w:tc>
          <w:tcPr>
            <w:tcW w:w="2195" w:type="dxa"/>
            <w:tcBorders>
              <w:top w:val="single" w:sz="6" w:space="0" w:color="8DB4E2"/>
              <w:left w:val="single" w:sz="5" w:space="0" w:color="8DB4E2"/>
              <w:bottom w:val="single" w:sz="6" w:space="0" w:color="8DB4E2"/>
              <w:right w:val="single" w:sz="5" w:space="0" w:color="8DB4E2"/>
            </w:tcBorders>
          </w:tcPr>
          <w:p w14:paraId="00E9799C" w14:textId="77777777" w:rsidR="00EC107F" w:rsidRDefault="00000000">
            <w:pPr>
              <w:spacing w:after="0" w:line="259" w:lineRule="auto"/>
              <w:ind w:left="0" w:right="0" w:firstLine="0"/>
              <w:jc w:val="left"/>
            </w:pPr>
            <w:r>
              <w:rPr>
                <w:sz w:val="19"/>
              </w:rPr>
              <w:t xml:space="preserve"> Shpenzime Korrente </w:t>
            </w:r>
          </w:p>
        </w:tc>
        <w:tc>
          <w:tcPr>
            <w:tcW w:w="1137" w:type="dxa"/>
            <w:tcBorders>
              <w:top w:val="single" w:sz="6" w:space="0" w:color="8DB4E2"/>
              <w:left w:val="single" w:sz="5" w:space="0" w:color="8DB4E2"/>
              <w:bottom w:val="single" w:sz="6" w:space="0" w:color="8DB4E2"/>
              <w:right w:val="single" w:sz="5" w:space="0" w:color="8DB4E2"/>
            </w:tcBorders>
          </w:tcPr>
          <w:p w14:paraId="17EB02DB" w14:textId="77777777" w:rsidR="00EC107F" w:rsidRDefault="00000000">
            <w:pPr>
              <w:spacing w:after="0" w:line="259" w:lineRule="auto"/>
              <w:ind w:left="26" w:right="0" w:firstLine="0"/>
              <w:jc w:val="left"/>
            </w:pPr>
            <w:r>
              <w:rPr>
                <w:sz w:val="19"/>
              </w:rPr>
              <w:t xml:space="preserve">                 6.042 </w:t>
            </w:r>
          </w:p>
        </w:tc>
        <w:tc>
          <w:tcPr>
            <w:tcW w:w="1136" w:type="dxa"/>
            <w:tcBorders>
              <w:top w:val="single" w:sz="6" w:space="0" w:color="8DB4E2"/>
              <w:left w:val="single" w:sz="5" w:space="0" w:color="8DB4E2"/>
              <w:bottom w:val="single" w:sz="6" w:space="0" w:color="8DB4E2"/>
              <w:right w:val="single" w:sz="5" w:space="0" w:color="8DB4E2"/>
            </w:tcBorders>
          </w:tcPr>
          <w:p w14:paraId="2DD95358" w14:textId="77777777" w:rsidR="00EC107F" w:rsidRDefault="00000000">
            <w:pPr>
              <w:spacing w:after="0" w:line="259" w:lineRule="auto"/>
              <w:ind w:left="0" w:right="32" w:firstLine="0"/>
              <w:jc w:val="center"/>
            </w:pPr>
            <w:r>
              <w:rPr>
                <w:sz w:val="19"/>
              </w:rPr>
              <w:t>13%</w:t>
            </w:r>
          </w:p>
        </w:tc>
        <w:tc>
          <w:tcPr>
            <w:tcW w:w="1137" w:type="dxa"/>
            <w:tcBorders>
              <w:top w:val="single" w:sz="6" w:space="0" w:color="8DB4E2"/>
              <w:left w:val="single" w:sz="5" w:space="0" w:color="8DB4E2"/>
              <w:bottom w:val="single" w:sz="6" w:space="0" w:color="8DB4E2"/>
              <w:right w:val="single" w:sz="5" w:space="0" w:color="8DB4E2"/>
            </w:tcBorders>
          </w:tcPr>
          <w:p w14:paraId="055F1666" w14:textId="77777777" w:rsidR="00EC107F" w:rsidRDefault="00000000">
            <w:pPr>
              <w:spacing w:after="0" w:line="259" w:lineRule="auto"/>
              <w:ind w:left="27" w:right="0" w:firstLine="0"/>
              <w:jc w:val="left"/>
            </w:pPr>
            <w:r>
              <w:rPr>
                <w:sz w:val="19"/>
              </w:rPr>
              <w:t xml:space="preserve">                 6.042 </w:t>
            </w:r>
          </w:p>
        </w:tc>
        <w:tc>
          <w:tcPr>
            <w:tcW w:w="1137" w:type="dxa"/>
            <w:tcBorders>
              <w:top w:val="single" w:sz="6" w:space="0" w:color="8DB4E2"/>
              <w:left w:val="single" w:sz="5" w:space="0" w:color="8DB4E2"/>
              <w:bottom w:val="single" w:sz="6" w:space="0" w:color="8DB4E2"/>
              <w:right w:val="single" w:sz="5" w:space="0" w:color="8DB4E2"/>
            </w:tcBorders>
          </w:tcPr>
          <w:p w14:paraId="2BEB0476" w14:textId="77777777" w:rsidR="00EC107F" w:rsidRDefault="00000000">
            <w:pPr>
              <w:spacing w:after="0" w:line="259" w:lineRule="auto"/>
              <w:ind w:left="0" w:right="32" w:firstLine="0"/>
              <w:jc w:val="center"/>
            </w:pPr>
            <w:r>
              <w:rPr>
                <w:sz w:val="19"/>
              </w:rPr>
              <w:t>13%</w:t>
            </w:r>
          </w:p>
        </w:tc>
        <w:tc>
          <w:tcPr>
            <w:tcW w:w="1139" w:type="dxa"/>
            <w:tcBorders>
              <w:top w:val="single" w:sz="6" w:space="0" w:color="8DB4E2"/>
              <w:left w:val="single" w:sz="5" w:space="0" w:color="8DB4E2"/>
              <w:bottom w:val="single" w:sz="6" w:space="0" w:color="8DB4E2"/>
              <w:right w:val="single" w:sz="5" w:space="0" w:color="8DB4E2"/>
            </w:tcBorders>
          </w:tcPr>
          <w:p w14:paraId="7216E3F1" w14:textId="77777777" w:rsidR="00EC107F" w:rsidRDefault="00000000">
            <w:pPr>
              <w:spacing w:after="0" w:line="259" w:lineRule="auto"/>
              <w:ind w:left="0" w:right="35" w:firstLine="0"/>
              <w:jc w:val="center"/>
            </w:pPr>
            <w:r>
              <w:rPr>
                <w:sz w:val="19"/>
              </w:rPr>
              <w:t>100%</w:t>
            </w:r>
          </w:p>
        </w:tc>
      </w:tr>
      <w:tr w:rsidR="00EC107F" w14:paraId="0F434C8D" w14:textId="77777777">
        <w:trPr>
          <w:trHeight w:val="254"/>
        </w:trPr>
        <w:tc>
          <w:tcPr>
            <w:tcW w:w="1085" w:type="dxa"/>
            <w:tcBorders>
              <w:top w:val="single" w:sz="6" w:space="0" w:color="8DB4E2"/>
              <w:left w:val="single" w:sz="5" w:space="0" w:color="8DB4E2"/>
              <w:bottom w:val="single" w:sz="7" w:space="0" w:color="8DB4E2"/>
              <w:right w:val="single" w:sz="5" w:space="0" w:color="8DB4E2"/>
            </w:tcBorders>
          </w:tcPr>
          <w:p w14:paraId="1895E32A" w14:textId="77777777" w:rsidR="00EC107F" w:rsidRDefault="00000000">
            <w:pPr>
              <w:spacing w:after="0" w:line="259" w:lineRule="auto"/>
              <w:ind w:left="0" w:right="0" w:firstLine="0"/>
              <w:jc w:val="left"/>
            </w:pPr>
            <w:r>
              <w:rPr>
                <w:sz w:val="19"/>
              </w:rPr>
              <w:t xml:space="preserve"> 230-232 </w:t>
            </w:r>
          </w:p>
        </w:tc>
        <w:tc>
          <w:tcPr>
            <w:tcW w:w="2195" w:type="dxa"/>
            <w:tcBorders>
              <w:top w:val="single" w:sz="6" w:space="0" w:color="8DB4E2"/>
              <w:left w:val="single" w:sz="5" w:space="0" w:color="8DB4E2"/>
              <w:bottom w:val="single" w:sz="7" w:space="0" w:color="8DB4E2"/>
              <w:right w:val="single" w:sz="5" w:space="0" w:color="8DB4E2"/>
            </w:tcBorders>
          </w:tcPr>
          <w:p w14:paraId="49387822" w14:textId="77777777" w:rsidR="00EC107F" w:rsidRDefault="00000000">
            <w:pPr>
              <w:spacing w:after="0" w:line="259" w:lineRule="auto"/>
              <w:ind w:left="0" w:right="0" w:firstLine="0"/>
              <w:jc w:val="left"/>
            </w:pPr>
            <w:r>
              <w:rPr>
                <w:sz w:val="19"/>
              </w:rPr>
              <w:t xml:space="preserve"> Financim I Brendshem  </w:t>
            </w:r>
          </w:p>
        </w:tc>
        <w:tc>
          <w:tcPr>
            <w:tcW w:w="1137" w:type="dxa"/>
            <w:tcBorders>
              <w:top w:val="single" w:sz="6" w:space="0" w:color="8DB4E2"/>
              <w:left w:val="single" w:sz="5" w:space="0" w:color="8DB4E2"/>
              <w:bottom w:val="single" w:sz="7" w:space="0" w:color="8DB4E2"/>
              <w:right w:val="single" w:sz="5" w:space="0" w:color="8DB4E2"/>
            </w:tcBorders>
          </w:tcPr>
          <w:p w14:paraId="16657AD5" w14:textId="77777777" w:rsidR="00EC107F" w:rsidRDefault="00EC107F">
            <w:pPr>
              <w:spacing w:after="160" w:line="259" w:lineRule="auto"/>
              <w:ind w:left="0" w:right="0" w:firstLine="0"/>
              <w:jc w:val="left"/>
            </w:pPr>
          </w:p>
        </w:tc>
        <w:tc>
          <w:tcPr>
            <w:tcW w:w="1136" w:type="dxa"/>
            <w:tcBorders>
              <w:top w:val="single" w:sz="6" w:space="0" w:color="8DB4E2"/>
              <w:left w:val="single" w:sz="5" w:space="0" w:color="8DB4E2"/>
              <w:bottom w:val="single" w:sz="7" w:space="0" w:color="8DB4E2"/>
              <w:right w:val="single" w:sz="5" w:space="0" w:color="8DB4E2"/>
            </w:tcBorders>
          </w:tcPr>
          <w:p w14:paraId="4E2605FC" w14:textId="77777777" w:rsidR="00EC107F" w:rsidRDefault="00EC107F">
            <w:pPr>
              <w:spacing w:after="160" w:line="259" w:lineRule="auto"/>
              <w:ind w:left="0" w:right="0" w:firstLine="0"/>
              <w:jc w:val="left"/>
            </w:pPr>
          </w:p>
        </w:tc>
        <w:tc>
          <w:tcPr>
            <w:tcW w:w="1137" w:type="dxa"/>
            <w:tcBorders>
              <w:top w:val="single" w:sz="6" w:space="0" w:color="8DB4E2"/>
              <w:left w:val="single" w:sz="5" w:space="0" w:color="8DB4E2"/>
              <w:bottom w:val="single" w:sz="7" w:space="0" w:color="8DB4E2"/>
              <w:right w:val="single" w:sz="5" w:space="0" w:color="8DB4E2"/>
            </w:tcBorders>
          </w:tcPr>
          <w:p w14:paraId="23C06EC3" w14:textId="77777777" w:rsidR="00EC107F" w:rsidRDefault="00EC107F">
            <w:pPr>
              <w:spacing w:after="160" w:line="259" w:lineRule="auto"/>
              <w:ind w:left="0" w:right="0" w:firstLine="0"/>
              <w:jc w:val="left"/>
            </w:pPr>
          </w:p>
        </w:tc>
        <w:tc>
          <w:tcPr>
            <w:tcW w:w="1137" w:type="dxa"/>
            <w:tcBorders>
              <w:top w:val="single" w:sz="6" w:space="0" w:color="8DB4E2"/>
              <w:left w:val="single" w:sz="5" w:space="0" w:color="8DB4E2"/>
              <w:bottom w:val="single" w:sz="7" w:space="0" w:color="8DB4E2"/>
              <w:right w:val="single" w:sz="5" w:space="0" w:color="8DB4E2"/>
            </w:tcBorders>
          </w:tcPr>
          <w:p w14:paraId="2865FCFE" w14:textId="77777777" w:rsidR="00EC107F" w:rsidRDefault="00EC107F">
            <w:pPr>
              <w:spacing w:after="160" w:line="259" w:lineRule="auto"/>
              <w:ind w:left="0" w:right="0" w:firstLine="0"/>
              <w:jc w:val="left"/>
            </w:pPr>
          </w:p>
        </w:tc>
        <w:tc>
          <w:tcPr>
            <w:tcW w:w="1139" w:type="dxa"/>
            <w:tcBorders>
              <w:top w:val="single" w:sz="6" w:space="0" w:color="8DB4E2"/>
              <w:left w:val="single" w:sz="5" w:space="0" w:color="8DB4E2"/>
              <w:bottom w:val="single" w:sz="7" w:space="0" w:color="8DB4E2"/>
              <w:right w:val="single" w:sz="5" w:space="0" w:color="8DB4E2"/>
            </w:tcBorders>
          </w:tcPr>
          <w:p w14:paraId="6BA7610E" w14:textId="77777777" w:rsidR="00EC107F" w:rsidRDefault="00EC107F">
            <w:pPr>
              <w:spacing w:after="160" w:line="259" w:lineRule="auto"/>
              <w:ind w:left="0" w:right="0" w:firstLine="0"/>
              <w:jc w:val="left"/>
            </w:pPr>
          </w:p>
        </w:tc>
      </w:tr>
      <w:tr w:rsidR="00EC107F" w14:paraId="39CF743F" w14:textId="77777777">
        <w:trPr>
          <w:trHeight w:val="254"/>
        </w:trPr>
        <w:tc>
          <w:tcPr>
            <w:tcW w:w="1085" w:type="dxa"/>
            <w:tcBorders>
              <w:top w:val="single" w:sz="7" w:space="0" w:color="8DB4E2"/>
              <w:left w:val="single" w:sz="5" w:space="0" w:color="8DB4E2"/>
              <w:bottom w:val="single" w:sz="6" w:space="0" w:color="8DB4E2"/>
              <w:right w:val="single" w:sz="5" w:space="0" w:color="8DB4E2"/>
            </w:tcBorders>
          </w:tcPr>
          <w:p w14:paraId="23DC7772" w14:textId="77777777" w:rsidR="00EC107F" w:rsidRDefault="00000000">
            <w:pPr>
              <w:spacing w:after="0" w:line="259" w:lineRule="auto"/>
              <w:ind w:left="0" w:right="0" w:firstLine="0"/>
              <w:jc w:val="left"/>
            </w:pPr>
            <w:r>
              <w:rPr>
                <w:sz w:val="19"/>
              </w:rPr>
              <w:t xml:space="preserve"> 230-231 </w:t>
            </w:r>
          </w:p>
        </w:tc>
        <w:tc>
          <w:tcPr>
            <w:tcW w:w="2195" w:type="dxa"/>
            <w:tcBorders>
              <w:top w:val="single" w:sz="7" w:space="0" w:color="8DB4E2"/>
              <w:left w:val="single" w:sz="5" w:space="0" w:color="8DB4E2"/>
              <w:bottom w:val="single" w:sz="6" w:space="0" w:color="8DB4E2"/>
              <w:right w:val="single" w:sz="5" w:space="0" w:color="8DB4E2"/>
            </w:tcBorders>
          </w:tcPr>
          <w:p w14:paraId="5BDF090F" w14:textId="77777777" w:rsidR="00EC107F" w:rsidRDefault="00000000">
            <w:pPr>
              <w:spacing w:after="0" w:line="259" w:lineRule="auto"/>
              <w:ind w:left="0" w:right="0" w:firstLine="0"/>
              <w:jc w:val="left"/>
            </w:pPr>
            <w:r>
              <w:rPr>
                <w:sz w:val="19"/>
              </w:rPr>
              <w:t xml:space="preserve"> Financim I Huaj </w:t>
            </w:r>
          </w:p>
        </w:tc>
        <w:tc>
          <w:tcPr>
            <w:tcW w:w="1137" w:type="dxa"/>
            <w:tcBorders>
              <w:top w:val="single" w:sz="7" w:space="0" w:color="8DB4E2"/>
              <w:left w:val="single" w:sz="5" w:space="0" w:color="8DB4E2"/>
              <w:bottom w:val="single" w:sz="6" w:space="0" w:color="8DB4E2"/>
              <w:right w:val="single" w:sz="5" w:space="0" w:color="8DB4E2"/>
            </w:tcBorders>
          </w:tcPr>
          <w:p w14:paraId="166B6A94" w14:textId="77777777" w:rsidR="00EC107F" w:rsidRDefault="00EC107F">
            <w:pPr>
              <w:spacing w:after="160" w:line="259" w:lineRule="auto"/>
              <w:ind w:left="0" w:right="0" w:firstLine="0"/>
              <w:jc w:val="left"/>
            </w:pPr>
          </w:p>
        </w:tc>
        <w:tc>
          <w:tcPr>
            <w:tcW w:w="1136" w:type="dxa"/>
            <w:tcBorders>
              <w:top w:val="single" w:sz="7" w:space="0" w:color="8DB4E2"/>
              <w:left w:val="single" w:sz="5" w:space="0" w:color="8DB4E2"/>
              <w:bottom w:val="single" w:sz="6" w:space="0" w:color="8DB4E2"/>
              <w:right w:val="single" w:sz="5" w:space="0" w:color="8DB4E2"/>
            </w:tcBorders>
          </w:tcPr>
          <w:p w14:paraId="31E47959"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6" w:space="0" w:color="8DB4E2"/>
              <w:right w:val="single" w:sz="5" w:space="0" w:color="8DB4E2"/>
            </w:tcBorders>
          </w:tcPr>
          <w:p w14:paraId="25100D0C"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6" w:space="0" w:color="8DB4E2"/>
              <w:right w:val="single" w:sz="5" w:space="0" w:color="8DB4E2"/>
            </w:tcBorders>
          </w:tcPr>
          <w:p w14:paraId="73D1444C" w14:textId="77777777" w:rsidR="00EC107F" w:rsidRDefault="00EC107F">
            <w:pPr>
              <w:spacing w:after="160" w:line="259" w:lineRule="auto"/>
              <w:ind w:left="0" w:right="0" w:firstLine="0"/>
              <w:jc w:val="left"/>
            </w:pPr>
          </w:p>
        </w:tc>
        <w:tc>
          <w:tcPr>
            <w:tcW w:w="1139" w:type="dxa"/>
            <w:tcBorders>
              <w:top w:val="single" w:sz="7" w:space="0" w:color="8DB4E2"/>
              <w:left w:val="single" w:sz="5" w:space="0" w:color="8DB4E2"/>
              <w:bottom w:val="single" w:sz="6" w:space="0" w:color="8DB4E2"/>
              <w:right w:val="single" w:sz="5" w:space="0" w:color="8DB4E2"/>
            </w:tcBorders>
          </w:tcPr>
          <w:p w14:paraId="3E3607A1" w14:textId="77777777" w:rsidR="00EC107F" w:rsidRDefault="00EC107F">
            <w:pPr>
              <w:spacing w:after="160" w:line="259" w:lineRule="auto"/>
              <w:ind w:left="0" w:right="0" w:firstLine="0"/>
              <w:jc w:val="left"/>
            </w:pPr>
          </w:p>
        </w:tc>
      </w:tr>
      <w:tr w:rsidR="00EC107F" w14:paraId="546B70B8" w14:textId="77777777">
        <w:trPr>
          <w:trHeight w:val="254"/>
        </w:trPr>
        <w:tc>
          <w:tcPr>
            <w:tcW w:w="3280" w:type="dxa"/>
            <w:gridSpan w:val="2"/>
            <w:tcBorders>
              <w:top w:val="single" w:sz="6" w:space="0" w:color="8DB4E2"/>
              <w:left w:val="single" w:sz="5" w:space="0" w:color="8DB4E2"/>
              <w:bottom w:val="single" w:sz="6" w:space="0" w:color="8DB4E2"/>
              <w:right w:val="single" w:sz="5" w:space="0" w:color="8DB4E2"/>
            </w:tcBorders>
          </w:tcPr>
          <w:p w14:paraId="66AB56AC" w14:textId="77777777" w:rsidR="00EC107F" w:rsidRDefault="00000000">
            <w:pPr>
              <w:spacing w:after="0" w:line="259" w:lineRule="auto"/>
              <w:ind w:left="0" w:right="0" w:firstLine="0"/>
            </w:pPr>
            <w:r>
              <w:rPr>
                <w:b/>
                <w:sz w:val="19"/>
              </w:rPr>
              <w:t xml:space="preserve"> Totali i Shpenzimeve Buxhetore të Programit </w:t>
            </w:r>
          </w:p>
        </w:tc>
        <w:tc>
          <w:tcPr>
            <w:tcW w:w="1137" w:type="dxa"/>
            <w:tcBorders>
              <w:top w:val="single" w:sz="6" w:space="0" w:color="8DB4E2"/>
              <w:left w:val="single" w:sz="5" w:space="0" w:color="8DB4E2"/>
              <w:bottom w:val="single" w:sz="6" w:space="0" w:color="8DB4E2"/>
              <w:right w:val="single" w:sz="5" w:space="0" w:color="8DB4E2"/>
            </w:tcBorders>
          </w:tcPr>
          <w:p w14:paraId="5628F0C1" w14:textId="77777777" w:rsidR="00EC107F" w:rsidRDefault="00000000">
            <w:pPr>
              <w:spacing w:after="0" w:line="259" w:lineRule="auto"/>
              <w:ind w:left="52" w:right="0" w:firstLine="0"/>
              <w:jc w:val="left"/>
            </w:pPr>
            <w:r>
              <w:rPr>
                <w:b/>
                <w:sz w:val="19"/>
              </w:rPr>
              <w:t xml:space="preserve">               45.913 </w:t>
            </w:r>
          </w:p>
        </w:tc>
        <w:tc>
          <w:tcPr>
            <w:tcW w:w="1136" w:type="dxa"/>
            <w:tcBorders>
              <w:top w:val="single" w:sz="6" w:space="0" w:color="8DB4E2"/>
              <w:left w:val="single" w:sz="5" w:space="0" w:color="8DB4E2"/>
              <w:bottom w:val="single" w:sz="6" w:space="0" w:color="8DB4E2"/>
              <w:right w:val="single" w:sz="5" w:space="0" w:color="8DB4E2"/>
            </w:tcBorders>
          </w:tcPr>
          <w:p w14:paraId="7BA90802" w14:textId="77777777" w:rsidR="00EC107F" w:rsidRDefault="00000000">
            <w:pPr>
              <w:spacing w:after="0" w:line="259" w:lineRule="auto"/>
              <w:ind w:left="0" w:right="32" w:firstLine="0"/>
              <w:jc w:val="center"/>
            </w:pPr>
            <w:r>
              <w:rPr>
                <w:b/>
                <w:sz w:val="19"/>
              </w:rPr>
              <w:t>100%</w:t>
            </w:r>
          </w:p>
        </w:tc>
        <w:tc>
          <w:tcPr>
            <w:tcW w:w="1137" w:type="dxa"/>
            <w:tcBorders>
              <w:top w:val="single" w:sz="6" w:space="0" w:color="8DB4E2"/>
              <w:left w:val="single" w:sz="5" w:space="0" w:color="8DB4E2"/>
              <w:bottom w:val="single" w:sz="6" w:space="0" w:color="8DB4E2"/>
              <w:right w:val="single" w:sz="5" w:space="0" w:color="8DB4E2"/>
            </w:tcBorders>
          </w:tcPr>
          <w:p w14:paraId="1EA52426" w14:textId="77777777" w:rsidR="00EC107F" w:rsidRDefault="00000000">
            <w:pPr>
              <w:spacing w:after="0" w:line="259" w:lineRule="auto"/>
              <w:ind w:left="27" w:right="0" w:firstLine="0"/>
              <w:jc w:val="left"/>
            </w:pPr>
            <w:r>
              <w:rPr>
                <w:b/>
                <w:sz w:val="19"/>
              </w:rPr>
              <w:t xml:space="preserve">               45.913 </w:t>
            </w:r>
          </w:p>
        </w:tc>
        <w:tc>
          <w:tcPr>
            <w:tcW w:w="1137" w:type="dxa"/>
            <w:tcBorders>
              <w:top w:val="single" w:sz="6" w:space="0" w:color="8DB4E2"/>
              <w:left w:val="single" w:sz="5" w:space="0" w:color="8DB4E2"/>
              <w:bottom w:val="single" w:sz="6" w:space="0" w:color="8DB4E2"/>
              <w:right w:val="single" w:sz="5" w:space="0" w:color="8DB4E2"/>
            </w:tcBorders>
          </w:tcPr>
          <w:p w14:paraId="40687D2D" w14:textId="77777777" w:rsidR="00EC107F" w:rsidRDefault="00000000">
            <w:pPr>
              <w:spacing w:after="0" w:line="259" w:lineRule="auto"/>
              <w:ind w:left="0" w:right="33" w:firstLine="0"/>
              <w:jc w:val="center"/>
            </w:pPr>
            <w:r>
              <w:rPr>
                <w:b/>
                <w:sz w:val="19"/>
              </w:rPr>
              <w:t>100%</w:t>
            </w:r>
          </w:p>
        </w:tc>
        <w:tc>
          <w:tcPr>
            <w:tcW w:w="1139" w:type="dxa"/>
            <w:tcBorders>
              <w:top w:val="single" w:sz="6" w:space="0" w:color="8DB4E2"/>
              <w:left w:val="single" w:sz="5" w:space="0" w:color="8DB4E2"/>
              <w:bottom w:val="single" w:sz="6" w:space="0" w:color="8DB4E2"/>
              <w:right w:val="single" w:sz="5" w:space="0" w:color="8DB4E2"/>
            </w:tcBorders>
          </w:tcPr>
          <w:p w14:paraId="03970A1B" w14:textId="77777777" w:rsidR="00EC107F" w:rsidRDefault="00000000">
            <w:pPr>
              <w:spacing w:after="0" w:line="259" w:lineRule="auto"/>
              <w:ind w:left="0" w:right="34" w:firstLine="0"/>
              <w:jc w:val="center"/>
            </w:pPr>
            <w:r>
              <w:rPr>
                <w:b/>
                <w:sz w:val="19"/>
              </w:rPr>
              <w:t>100%</w:t>
            </w:r>
          </w:p>
        </w:tc>
      </w:tr>
      <w:tr w:rsidR="00EC107F" w14:paraId="25E1D58E" w14:textId="77777777">
        <w:trPr>
          <w:trHeight w:val="477"/>
        </w:trPr>
        <w:tc>
          <w:tcPr>
            <w:tcW w:w="3280" w:type="dxa"/>
            <w:gridSpan w:val="2"/>
            <w:tcBorders>
              <w:top w:val="single" w:sz="6" w:space="0" w:color="8DB4E2"/>
              <w:left w:val="single" w:sz="5" w:space="0" w:color="8DB4E2"/>
              <w:bottom w:val="single" w:sz="6" w:space="0" w:color="8DB4E2"/>
              <w:right w:val="single" w:sz="5" w:space="0" w:color="8DB4E2"/>
            </w:tcBorders>
          </w:tcPr>
          <w:p w14:paraId="38D0248D" w14:textId="77777777" w:rsidR="00EC107F" w:rsidRDefault="00000000">
            <w:pPr>
              <w:spacing w:after="0" w:line="259" w:lineRule="auto"/>
              <w:ind w:left="0" w:right="0" w:firstLine="0"/>
            </w:pPr>
            <w:r>
              <w:rPr>
                <w:b/>
                <w:sz w:val="19"/>
              </w:rPr>
              <w:t xml:space="preserve"> Shpenzime Korente nga të Ardhurat Jashtë limitit (Kap 06) </w:t>
            </w:r>
          </w:p>
        </w:tc>
        <w:tc>
          <w:tcPr>
            <w:tcW w:w="1137" w:type="dxa"/>
            <w:tcBorders>
              <w:top w:val="single" w:sz="6" w:space="0" w:color="8DB4E2"/>
              <w:left w:val="single" w:sz="5" w:space="0" w:color="8DB4E2"/>
              <w:bottom w:val="single" w:sz="6" w:space="0" w:color="8DB4E2"/>
              <w:right w:val="single" w:sz="5" w:space="0" w:color="8DB4E2"/>
            </w:tcBorders>
          </w:tcPr>
          <w:p w14:paraId="241709AB" w14:textId="77777777" w:rsidR="00EC107F" w:rsidRDefault="00EC107F">
            <w:pPr>
              <w:spacing w:after="160" w:line="259" w:lineRule="auto"/>
              <w:ind w:left="0" w:right="0" w:firstLine="0"/>
              <w:jc w:val="left"/>
            </w:pPr>
          </w:p>
        </w:tc>
        <w:tc>
          <w:tcPr>
            <w:tcW w:w="1136" w:type="dxa"/>
            <w:tcBorders>
              <w:top w:val="single" w:sz="6" w:space="0" w:color="8DB4E2"/>
              <w:left w:val="single" w:sz="5" w:space="0" w:color="8DB4E2"/>
              <w:bottom w:val="single" w:sz="6" w:space="0" w:color="8DB4E2"/>
              <w:right w:val="single" w:sz="5" w:space="0" w:color="8DB4E2"/>
            </w:tcBorders>
          </w:tcPr>
          <w:p w14:paraId="22DAB3CC" w14:textId="77777777" w:rsidR="00EC107F" w:rsidRDefault="00EC107F">
            <w:pPr>
              <w:spacing w:after="160" w:line="259" w:lineRule="auto"/>
              <w:ind w:left="0" w:right="0" w:firstLine="0"/>
              <w:jc w:val="left"/>
            </w:pPr>
          </w:p>
        </w:tc>
        <w:tc>
          <w:tcPr>
            <w:tcW w:w="1137" w:type="dxa"/>
            <w:tcBorders>
              <w:top w:val="single" w:sz="6" w:space="0" w:color="8DB4E2"/>
              <w:left w:val="single" w:sz="5" w:space="0" w:color="8DB4E2"/>
              <w:bottom w:val="single" w:sz="6" w:space="0" w:color="8DB4E2"/>
              <w:right w:val="single" w:sz="5" w:space="0" w:color="8DB4E2"/>
            </w:tcBorders>
            <w:vAlign w:val="center"/>
          </w:tcPr>
          <w:p w14:paraId="3B30684F" w14:textId="77777777" w:rsidR="00EC107F" w:rsidRDefault="00000000">
            <w:pPr>
              <w:spacing w:after="0" w:line="259" w:lineRule="auto"/>
              <w:ind w:left="0" w:right="99" w:firstLine="0"/>
              <w:jc w:val="right"/>
            </w:pPr>
            <w:r>
              <w:rPr>
                <w:b/>
                <w:sz w:val="19"/>
              </w:rPr>
              <w:t xml:space="preserve">                       -   </w:t>
            </w:r>
          </w:p>
        </w:tc>
        <w:tc>
          <w:tcPr>
            <w:tcW w:w="1137" w:type="dxa"/>
            <w:tcBorders>
              <w:top w:val="single" w:sz="6" w:space="0" w:color="8DB4E2"/>
              <w:left w:val="single" w:sz="5" w:space="0" w:color="8DB4E2"/>
              <w:bottom w:val="single" w:sz="6" w:space="0" w:color="8DB4E2"/>
              <w:right w:val="single" w:sz="5" w:space="0" w:color="8DB4E2"/>
            </w:tcBorders>
          </w:tcPr>
          <w:p w14:paraId="4B1E7850" w14:textId="77777777" w:rsidR="00EC107F" w:rsidRDefault="00EC107F">
            <w:pPr>
              <w:spacing w:after="160" w:line="259" w:lineRule="auto"/>
              <w:ind w:left="0" w:right="0" w:firstLine="0"/>
              <w:jc w:val="left"/>
            </w:pPr>
          </w:p>
        </w:tc>
        <w:tc>
          <w:tcPr>
            <w:tcW w:w="1139" w:type="dxa"/>
            <w:tcBorders>
              <w:top w:val="single" w:sz="6" w:space="0" w:color="8DB4E2"/>
              <w:left w:val="single" w:sz="5" w:space="0" w:color="8DB4E2"/>
              <w:bottom w:val="single" w:sz="6" w:space="0" w:color="8DB4E2"/>
              <w:right w:val="single" w:sz="5" w:space="0" w:color="8DB4E2"/>
            </w:tcBorders>
          </w:tcPr>
          <w:p w14:paraId="6AFA7831" w14:textId="77777777" w:rsidR="00EC107F" w:rsidRDefault="00EC107F">
            <w:pPr>
              <w:spacing w:after="160" w:line="259" w:lineRule="auto"/>
              <w:ind w:left="0" w:right="0" w:firstLine="0"/>
              <w:jc w:val="left"/>
            </w:pPr>
          </w:p>
        </w:tc>
      </w:tr>
      <w:tr w:rsidR="00EC107F" w14:paraId="4D981AE3" w14:textId="77777777">
        <w:trPr>
          <w:trHeight w:val="254"/>
        </w:trPr>
        <w:tc>
          <w:tcPr>
            <w:tcW w:w="3280" w:type="dxa"/>
            <w:gridSpan w:val="2"/>
            <w:tcBorders>
              <w:top w:val="single" w:sz="6" w:space="0" w:color="8DB4E2"/>
              <w:left w:val="single" w:sz="5" w:space="0" w:color="8DB4E2"/>
              <w:bottom w:val="single" w:sz="6" w:space="0" w:color="8DB4E2"/>
              <w:right w:val="single" w:sz="5" w:space="0" w:color="8DB4E2"/>
            </w:tcBorders>
          </w:tcPr>
          <w:p w14:paraId="63CA75D6" w14:textId="77777777" w:rsidR="00EC107F" w:rsidRDefault="00000000">
            <w:pPr>
              <w:spacing w:after="0" w:line="259" w:lineRule="auto"/>
              <w:ind w:left="52" w:right="0" w:firstLine="0"/>
              <w:jc w:val="left"/>
            </w:pPr>
            <w:r>
              <w:rPr>
                <w:b/>
                <w:sz w:val="19"/>
              </w:rPr>
              <w:t>Totali i Shpenzimeve të Programit</w:t>
            </w:r>
          </w:p>
        </w:tc>
        <w:tc>
          <w:tcPr>
            <w:tcW w:w="1137" w:type="dxa"/>
            <w:tcBorders>
              <w:top w:val="single" w:sz="6" w:space="0" w:color="8DB4E2"/>
              <w:left w:val="single" w:sz="5" w:space="0" w:color="8DB4E2"/>
              <w:bottom w:val="single" w:sz="6" w:space="0" w:color="8DB4E2"/>
              <w:right w:val="single" w:sz="5" w:space="0" w:color="8DB4E2"/>
            </w:tcBorders>
          </w:tcPr>
          <w:p w14:paraId="691776FE" w14:textId="77777777" w:rsidR="00EC107F" w:rsidRDefault="00EC107F">
            <w:pPr>
              <w:spacing w:after="160" w:line="259" w:lineRule="auto"/>
              <w:ind w:left="0" w:right="0" w:firstLine="0"/>
              <w:jc w:val="left"/>
            </w:pPr>
          </w:p>
        </w:tc>
        <w:tc>
          <w:tcPr>
            <w:tcW w:w="1136" w:type="dxa"/>
            <w:tcBorders>
              <w:top w:val="single" w:sz="6" w:space="0" w:color="8DB4E2"/>
              <w:left w:val="single" w:sz="5" w:space="0" w:color="8DB4E2"/>
              <w:bottom w:val="single" w:sz="6" w:space="0" w:color="8DB4E2"/>
              <w:right w:val="single" w:sz="5" w:space="0" w:color="8DB4E2"/>
            </w:tcBorders>
          </w:tcPr>
          <w:p w14:paraId="443CEFD3" w14:textId="77777777" w:rsidR="00EC107F" w:rsidRDefault="00EC107F">
            <w:pPr>
              <w:spacing w:after="160" w:line="259" w:lineRule="auto"/>
              <w:ind w:left="0" w:right="0" w:firstLine="0"/>
              <w:jc w:val="left"/>
            </w:pPr>
          </w:p>
        </w:tc>
        <w:tc>
          <w:tcPr>
            <w:tcW w:w="1137" w:type="dxa"/>
            <w:tcBorders>
              <w:top w:val="single" w:sz="6" w:space="0" w:color="8DB4E2"/>
              <w:left w:val="single" w:sz="5" w:space="0" w:color="8DB4E2"/>
              <w:bottom w:val="single" w:sz="6" w:space="0" w:color="8DB4E2"/>
              <w:right w:val="single" w:sz="5" w:space="0" w:color="8DB4E2"/>
            </w:tcBorders>
          </w:tcPr>
          <w:p w14:paraId="70C94DA9" w14:textId="77777777" w:rsidR="00EC107F" w:rsidRDefault="00000000">
            <w:pPr>
              <w:spacing w:after="0" w:line="259" w:lineRule="auto"/>
              <w:ind w:left="27" w:right="0" w:firstLine="0"/>
              <w:jc w:val="left"/>
            </w:pPr>
            <w:r>
              <w:rPr>
                <w:b/>
                <w:sz w:val="19"/>
              </w:rPr>
              <w:t xml:space="preserve">               45.913 </w:t>
            </w:r>
          </w:p>
        </w:tc>
        <w:tc>
          <w:tcPr>
            <w:tcW w:w="1137" w:type="dxa"/>
            <w:tcBorders>
              <w:top w:val="single" w:sz="6" w:space="0" w:color="8DB4E2"/>
              <w:left w:val="single" w:sz="5" w:space="0" w:color="8DB4E2"/>
              <w:bottom w:val="single" w:sz="6" w:space="0" w:color="8DB4E2"/>
              <w:right w:val="single" w:sz="5" w:space="0" w:color="8DB4E2"/>
            </w:tcBorders>
          </w:tcPr>
          <w:p w14:paraId="75B54EB1" w14:textId="77777777" w:rsidR="00EC107F" w:rsidRDefault="00EC107F">
            <w:pPr>
              <w:spacing w:after="160" w:line="259" w:lineRule="auto"/>
              <w:ind w:left="0" w:right="0" w:firstLine="0"/>
              <w:jc w:val="left"/>
            </w:pPr>
          </w:p>
        </w:tc>
        <w:tc>
          <w:tcPr>
            <w:tcW w:w="1139" w:type="dxa"/>
            <w:tcBorders>
              <w:top w:val="single" w:sz="6" w:space="0" w:color="8DB4E2"/>
              <w:left w:val="single" w:sz="5" w:space="0" w:color="8DB4E2"/>
              <w:bottom w:val="single" w:sz="6" w:space="0" w:color="8DB4E2"/>
              <w:right w:val="single" w:sz="5" w:space="0" w:color="8DB4E2"/>
            </w:tcBorders>
          </w:tcPr>
          <w:p w14:paraId="4798D7B5" w14:textId="77777777" w:rsidR="00EC107F" w:rsidRDefault="00EC107F">
            <w:pPr>
              <w:spacing w:after="160" w:line="259" w:lineRule="auto"/>
              <w:ind w:left="0" w:right="0" w:firstLine="0"/>
              <w:jc w:val="left"/>
            </w:pPr>
          </w:p>
        </w:tc>
      </w:tr>
    </w:tbl>
    <w:p w14:paraId="5F4C5207" w14:textId="77777777" w:rsidR="00EC107F" w:rsidRDefault="00000000">
      <w:pPr>
        <w:ind w:left="1582" w:right="1256"/>
      </w:pPr>
      <w:r>
        <w:lastRenderedPageBreak/>
        <w:t xml:space="preserve">Realizimi i buxhetit për këto institucione varion si më poshtë: </w:t>
      </w:r>
    </w:p>
    <w:p w14:paraId="0DF3AF09" w14:textId="77777777" w:rsidR="00EC107F" w:rsidRDefault="00000000">
      <w:pPr>
        <w:spacing w:after="19" w:line="259" w:lineRule="auto"/>
        <w:ind w:left="1587" w:right="0" w:firstLine="0"/>
        <w:jc w:val="left"/>
      </w:pPr>
      <w:r>
        <w:t xml:space="preserve"> </w:t>
      </w:r>
    </w:p>
    <w:p w14:paraId="588EB39A" w14:textId="77777777" w:rsidR="00EC107F" w:rsidRDefault="00000000">
      <w:pPr>
        <w:pStyle w:val="Heading2"/>
        <w:ind w:left="1582" w:right="1249"/>
      </w:pPr>
      <w:r>
        <w:t>-Agjencia Shqiptare e Zhvillimit të Investimeve (AIDA)</w:t>
      </w:r>
      <w:r>
        <w:rPr>
          <w:u w:val="none"/>
        </w:rPr>
        <w:t xml:space="preserve"> </w:t>
      </w:r>
    </w:p>
    <w:p w14:paraId="758CF1C9" w14:textId="77777777" w:rsidR="00EC107F" w:rsidRDefault="00000000">
      <w:pPr>
        <w:spacing w:after="16" w:line="259" w:lineRule="auto"/>
        <w:ind w:left="1587" w:right="0" w:firstLine="0"/>
        <w:jc w:val="left"/>
      </w:pPr>
      <w:r>
        <w:t xml:space="preserve"> </w:t>
      </w:r>
    </w:p>
    <w:p w14:paraId="3B2499DD" w14:textId="77777777" w:rsidR="00EC107F" w:rsidRDefault="00000000">
      <w:pPr>
        <w:ind w:left="1582" w:right="1256"/>
      </w:pPr>
      <w:r>
        <w:t xml:space="preserve">Qëllimi i këtij institucioni është të rrisë konkurrueshmërinë e sektorit privat, forcimin e potencialit eksportues të vendit, promovimin dhe mbështetjen e investimeve të huaja direkte në Shqipëri si dhe të promovojë potencialin turistik të vendit. </w:t>
      </w:r>
    </w:p>
    <w:p w14:paraId="062F9838" w14:textId="77777777" w:rsidR="00EC107F" w:rsidRDefault="00000000">
      <w:pPr>
        <w:spacing w:after="16" w:line="259" w:lineRule="auto"/>
        <w:ind w:left="1587" w:right="0" w:firstLine="0"/>
        <w:jc w:val="left"/>
      </w:pPr>
      <w:r>
        <w:t xml:space="preserve"> </w:t>
      </w:r>
    </w:p>
    <w:p w14:paraId="6AEF4328" w14:textId="77777777" w:rsidR="00EC107F" w:rsidRDefault="00000000">
      <w:pPr>
        <w:ind w:left="1582" w:right="1256"/>
      </w:pPr>
      <w:r>
        <w:t xml:space="preserve">Për arritjen e objektivave janë realizuar këto produkte: </w:t>
      </w:r>
    </w:p>
    <w:p w14:paraId="77F032D0" w14:textId="77777777" w:rsidR="00EC107F" w:rsidRDefault="00000000">
      <w:pPr>
        <w:spacing w:after="26" w:line="259" w:lineRule="auto"/>
        <w:ind w:left="1587" w:right="0" w:firstLine="0"/>
        <w:jc w:val="left"/>
      </w:pPr>
      <w:r>
        <w:t xml:space="preserve"> </w:t>
      </w:r>
    </w:p>
    <w:p w14:paraId="54DA5B4F" w14:textId="77777777" w:rsidR="00EC107F" w:rsidRDefault="00000000">
      <w:pPr>
        <w:ind w:left="1582" w:right="1256"/>
      </w:pPr>
      <w:r>
        <w:rPr>
          <w:b/>
        </w:rPr>
        <w:t>Produkti “Promovimi i Shqipërisë</w:t>
      </w:r>
      <w:r>
        <w:rPr>
          <w:b/>
          <w:i/>
        </w:rPr>
        <w:t xml:space="preserve">” </w:t>
      </w:r>
      <w:r>
        <w:rPr>
          <w:b/>
        </w:rPr>
        <w:t>(91007AA)</w:t>
      </w:r>
      <w:r>
        <w:rPr>
          <w:i/>
        </w:rPr>
        <w:t xml:space="preserve"> </w:t>
      </w:r>
      <w:r>
        <w:t>si destinacion investimesh/kujdesi ndaj investitorëve</w:t>
      </w:r>
      <w:r>
        <w:rPr>
          <w:i/>
        </w:rPr>
        <w:t>,</w:t>
      </w:r>
      <w:r>
        <w:t xml:space="preserve"> u realizua në masën rreth 18 milion lekë. </w:t>
      </w:r>
    </w:p>
    <w:p w14:paraId="57EDC861" w14:textId="77777777" w:rsidR="00EC107F" w:rsidRDefault="00000000">
      <w:pPr>
        <w:spacing w:after="16" w:line="259" w:lineRule="auto"/>
        <w:ind w:left="1587" w:right="0" w:firstLine="0"/>
        <w:jc w:val="left"/>
      </w:pPr>
      <w:r>
        <w:t xml:space="preserve"> </w:t>
      </w:r>
    </w:p>
    <w:p w14:paraId="582D138B" w14:textId="77777777" w:rsidR="00EC107F" w:rsidRDefault="00000000">
      <w:pPr>
        <w:pStyle w:val="Heading2"/>
        <w:ind w:left="1582" w:right="1249"/>
      </w:pPr>
      <w:r>
        <w:t>-Agjencia e Trajtimit të Koncesioneve (ATRAKO)</w:t>
      </w:r>
      <w:r>
        <w:rPr>
          <w:u w:val="none"/>
        </w:rPr>
        <w:t xml:space="preserve"> </w:t>
      </w:r>
    </w:p>
    <w:p w14:paraId="5453A153" w14:textId="77777777" w:rsidR="00EC107F" w:rsidRDefault="00000000">
      <w:pPr>
        <w:spacing w:after="16" w:line="259" w:lineRule="auto"/>
        <w:ind w:left="1587" w:right="0" w:firstLine="0"/>
        <w:jc w:val="left"/>
      </w:pPr>
      <w:r>
        <w:t xml:space="preserve"> </w:t>
      </w:r>
    </w:p>
    <w:p w14:paraId="2760C139" w14:textId="77777777" w:rsidR="00EC107F" w:rsidRDefault="00000000">
      <w:pPr>
        <w:ind w:left="1582" w:right="1256"/>
      </w:pPr>
      <w:r>
        <w:t xml:space="preserve">Objektivi i këtij institucioni është nxitja e investimeve private për ofrimin e punëve dhe shërbimeve publike nëpërmjet kontratave të Koncesionit/PPP. Për arritjen e këtj objektivi është realizuar produkti si më poshtë: </w:t>
      </w:r>
    </w:p>
    <w:p w14:paraId="45E179E7" w14:textId="77777777" w:rsidR="00EC107F" w:rsidRDefault="00000000">
      <w:pPr>
        <w:spacing w:after="63" w:line="259" w:lineRule="auto"/>
        <w:ind w:left="1587" w:right="0" w:firstLine="0"/>
        <w:jc w:val="left"/>
      </w:pPr>
      <w:r>
        <w:rPr>
          <w:b/>
        </w:rPr>
        <w:t xml:space="preserve"> </w:t>
      </w:r>
    </w:p>
    <w:p w14:paraId="760E76B8" w14:textId="77777777" w:rsidR="00EC107F" w:rsidRDefault="00000000">
      <w:pPr>
        <w:spacing w:after="11" w:line="267" w:lineRule="auto"/>
        <w:ind w:left="1582" w:right="835"/>
        <w:jc w:val="left"/>
      </w:pPr>
      <w:r>
        <w:rPr>
          <w:b/>
        </w:rPr>
        <w:t>Produkti “Studime Fizibiliteti për projektet Koncesionare/PPP” (91007AD)</w:t>
      </w:r>
      <w:r>
        <w:t xml:space="preserve"> realizuar</w:t>
      </w:r>
      <w:r>
        <w:rPr>
          <w:b/>
        </w:rPr>
        <w:t xml:space="preserve"> </w:t>
      </w:r>
      <w:r>
        <w:t xml:space="preserve">në vlerën prej 3.8 milion lekë. </w:t>
      </w:r>
    </w:p>
    <w:p w14:paraId="23ED6EF3" w14:textId="77777777" w:rsidR="00EC107F" w:rsidRDefault="00000000">
      <w:pPr>
        <w:spacing w:after="17" w:line="259" w:lineRule="auto"/>
        <w:ind w:left="1587" w:right="0" w:firstLine="0"/>
        <w:jc w:val="left"/>
      </w:pPr>
      <w:r>
        <w:rPr>
          <w:b/>
        </w:rPr>
        <w:t xml:space="preserve"> </w:t>
      </w:r>
    </w:p>
    <w:p w14:paraId="66C62EBA" w14:textId="77777777" w:rsidR="00EC107F" w:rsidRDefault="00000000">
      <w:pPr>
        <w:pStyle w:val="Heading2"/>
        <w:ind w:left="1582" w:right="1249"/>
      </w:pPr>
      <w:r>
        <w:t>-Qendra Kombëtare e Biznesit (QKB)</w:t>
      </w:r>
      <w:r>
        <w:rPr>
          <w:u w:val="none"/>
        </w:rPr>
        <w:t xml:space="preserve"> </w:t>
      </w:r>
    </w:p>
    <w:p w14:paraId="5BFB763A" w14:textId="77777777" w:rsidR="00EC107F" w:rsidRDefault="00000000">
      <w:pPr>
        <w:spacing w:after="16" w:line="259" w:lineRule="auto"/>
        <w:ind w:left="1587" w:right="0" w:firstLine="0"/>
        <w:jc w:val="left"/>
      </w:pPr>
      <w:r>
        <w:t xml:space="preserve"> </w:t>
      </w:r>
    </w:p>
    <w:p w14:paraId="58F3750C" w14:textId="77777777" w:rsidR="00EC107F" w:rsidRDefault="00000000">
      <w:pPr>
        <w:ind w:left="1582" w:right="1256"/>
      </w:pPr>
      <w:r>
        <w:t xml:space="preserve">Ky institucion ka objektiv kryesor regjistrimin dhe licensimin e bizneseve. Për periudhën janar - prill 2024 janë realizuar produktet e mëposhtme: </w:t>
      </w:r>
    </w:p>
    <w:p w14:paraId="0EDE2F5E" w14:textId="77777777" w:rsidR="00EC107F" w:rsidRDefault="00000000">
      <w:pPr>
        <w:spacing w:after="26" w:line="259" w:lineRule="auto"/>
        <w:ind w:left="1587" w:right="0" w:firstLine="0"/>
        <w:jc w:val="left"/>
      </w:pPr>
      <w:r>
        <w:t xml:space="preserve"> </w:t>
      </w:r>
    </w:p>
    <w:p w14:paraId="7CCBF319" w14:textId="77777777" w:rsidR="00EC107F" w:rsidRDefault="00000000">
      <w:pPr>
        <w:spacing w:after="11" w:line="267" w:lineRule="auto"/>
        <w:ind w:left="1582" w:right="835"/>
        <w:jc w:val="left"/>
      </w:pPr>
      <w:r>
        <w:rPr>
          <w:b/>
        </w:rPr>
        <w:t>Produkti “Shërbime të ofruara për bizneset sipas sistemit të Regjistrimit të Biznesit” (91007AI)</w:t>
      </w:r>
      <w:r>
        <w:t xml:space="preserve"> është realizuar në vlerën prej 21.5 milion lekë. </w:t>
      </w:r>
    </w:p>
    <w:p w14:paraId="373A1100" w14:textId="77777777" w:rsidR="00EC107F" w:rsidRDefault="00000000">
      <w:pPr>
        <w:spacing w:after="24" w:line="259" w:lineRule="auto"/>
        <w:ind w:left="1587" w:right="0" w:firstLine="0"/>
        <w:jc w:val="left"/>
      </w:pPr>
      <w:r>
        <w:t xml:space="preserve"> </w:t>
      </w:r>
    </w:p>
    <w:p w14:paraId="49AAFDD9" w14:textId="77777777" w:rsidR="00EC107F" w:rsidRDefault="00000000">
      <w:pPr>
        <w:spacing w:after="11" w:line="267" w:lineRule="auto"/>
        <w:ind w:left="1582" w:right="835"/>
        <w:jc w:val="left"/>
      </w:pPr>
      <w:r>
        <w:rPr>
          <w:b/>
        </w:rPr>
        <w:t xml:space="preserve">Produkti “Shërbime të ofruara për bizneset sipas sistemit të Regjistrimit të Licencave” (91007AJ) </w:t>
      </w:r>
      <w:r>
        <w:t xml:space="preserve">është realizuar në vlerën prej 2.6 milion lekë. </w:t>
      </w:r>
    </w:p>
    <w:p w14:paraId="3FD9474C" w14:textId="77777777" w:rsidR="00EC107F" w:rsidRDefault="00000000">
      <w:pPr>
        <w:spacing w:after="0" w:line="259" w:lineRule="auto"/>
        <w:ind w:left="1428" w:right="0" w:firstLine="0"/>
        <w:jc w:val="left"/>
      </w:pPr>
      <w:r>
        <w:rPr>
          <w:rFonts w:ascii="Calibri" w:eastAsia="Calibri" w:hAnsi="Calibri" w:cs="Calibri"/>
          <w:noProof/>
          <w:sz w:val="22"/>
        </w:rPr>
        <mc:AlternateContent>
          <mc:Choice Requires="wpg">
            <w:drawing>
              <wp:inline distT="0" distB="0" distL="0" distR="0" wp14:anchorId="5AF100B5" wp14:editId="6AB4FE3C">
                <wp:extent cx="5916930" cy="1008114"/>
                <wp:effectExtent l="0" t="0" r="0" b="0"/>
                <wp:docPr id="137226" name="Group 137226"/>
                <wp:cNvGraphicFramePr/>
                <a:graphic xmlns:a="http://schemas.openxmlformats.org/drawingml/2006/main">
                  <a:graphicData uri="http://schemas.microsoft.com/office/word/2010/wordprocessingGroup">
                    <wpg:wgp>
                      <wpg:cNvGrpSpPr/>
                      <wpg:grpSpPr>
                        <a:xfrm>
                          <a:off x="0" y="0"/>
                          <a:ext cx="5916930" cy="1008114"/>
                          <a:chOff x="0" y="0"/>
                          <a:chExt cx="5916930" cy="1008114"/>
                        </a:xfrm>
                      </wpg:grpSpPr>
                      <pic:pic xmlns:pic="http://schemas.openxmlformats.org/drawingml/2006/picture">
                        <pic:nvPicPr>
                          <pic:cNvPr id="13141" name="Picture 13141"/>
                          <pic:cNvPicPr/>
                        </pic:nvPicPr>
                        <pic:blipFill>
                          <a:blip r:embed="rId11"/>
                          <a:stretch>
                            <a:fillRect/>
                          </a:stretch>
                        </pic:blipFill>
                        <pic:spPr>
                          <a:xfrm>
                            <a:off x="0" y="0"/>
                            <a:ext cx="281178" cy="328409"/>
                          </a:xfrm>
                          <a:prstGeom prst="rect">
                            <a:avLst/>
                          </a:prstGeom>
                        </pic:spPr>
                      </pic:pic>
                      <wps:wsp>
                        <wps:cNvPr id="13142" name="Rectangle 13142"/>
                        <wps:cNvSpPr/>
                        <wps:spPr>
                          <a:xfrm>
                            <a:off x="100889" y="54446"/>
                            <a:ext cx="50673" cy="224380"/>
                          </a:xfrm>
                          <a:prstGeom prst="rect">
                            <a:avLst/>
                          </a:prstGeom>
                          <a:ln>
                            <a:noFill/>
                          </a:ln>
                        </wps:spPr>
                        <wps:txbx>
                          <w:txbxContent>
                            <w:p w14:paraId="7666041F"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3144" name="Picture 13144"/>
                          <pic:cNvPicPr/>
                        </pic:nvPicPr>
                        <pic:blipFill>
                          <a:blip r:embed="rId11"/>
                          <a:stretch>
                            <a:fillRect/>
                          </a:stretch>
                        </pic:blipFill>
                        <pic:spPr>
                          <a:xfrm>
                            <a:off x="0" y="225552"/>
                            <a:ext cx="281178" cy="328409"/>
                          </a:xfrm>
                          <a:prstGeom prst="rect">
                            <a:avLst/>
                          </a:prstGeom>
                        </pic:spPr>
                      </pic:pic>
                      <wps:wsp>
                        <wps:cNvPr id="13145" name="Rectangle 13145"/>
                        <wps:cNvSpPr/>
                        <wps:spPr>
                          <a:xfrm>
                            <a:off x="100889" y="279997"/>
                            <a:ext cx="50673" cy="224381"/>
                          </a:xfrm>
                          <a:prstGeom prst="rect">
                            <a:avLst/>
                          </a:prstGeom>
                          <a:ln>
                            <a:noFill/>
                          </a:ln>
                        </wps:spPr>
                        <wps:txbx>
                          <w:txbxContent>
                            <w:p w14:paraId="521E3B76"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3147" name="Picture 13147"/>
                          <pic:cNvPicPr/>
                        </pic:nvPicPr>
                        <pic:blipFill>
                          <a:blip r:embed="rId29"/>
                          <a:stretch>
                            <a:fillRect/>
                          </a:stretch>
                        </pic:blipFill>
                        <pic:spPr>
                          <a:xfrm>
                            <a:off x="0" y="452628"/>
                            <a:ext cx="5916930" cy="328409"/>
                          </a:xfrm>
                          <a:prstGeom prst="rect">
                            <a:avLst/>
                          </a:prstGeom>
                        </pic:spPr>
                      </pic:pic>
                      <wps:wsp>
                        <wps:cNvPr id="13148" name="Rectangle 13148"/>
                        <wps:cNvSpPr/>
                        <wps:spPr>
                          <a:xfrm>
                            <a:off x="100889" y="507073"/>
                            <a:ext cx="456057" cy="224381"/>
                          </a:xfrm>
                          <a:prstGeom prst="rect">
                            <a:avLst/>
                          </a:prstGeom>
                          <a:ln>
                            <a:noFill/>
                          </a:ln>
                        </wps:spPr>
                        <wps:txbx>
                          <w:txbxContent>
                            <w:p w14:paraId="4C3C5DA0" w14:textId="77777777" w:rsidR="00EC107F" w:rsidRDefault="00000000">
                              <w:pPr>
                                <w:spacing w:after="160" w:line="259" w:lineRule="auto"/>
                                <w:ind w:left="0" w:right="0" w:firstLine="0"/>
                                <w:jc w:val="left"/>
                              </w:pPr>
                              <w:r>
                                <w:rPr>
                                  <w:b/>
                                </w:rPr>
                                <w:t>3.2.2.</w:t>
                              </w:r>
                            </w:p>
                          </w:txbxContent>
                        </wps:txbx>
                        <wps:bodyPr horzOverflow="overflow" vert="horz" lIns="0" tIns="0" rIns="0" bIns="0" rtlCol="0">
                          <a:noAutofit/>
                        </wps:bodyPr>
                      </wps:wsp>
                      <wps:wsp>
                        <wps:cNvPr id="13149" name="Rectangle 13149"/>
                        <wps:cNvSpPr/>
                        <wps:spPr>
                          <a:xfrm>
                            <a:off x="443738" y="507073"/>
                            <a:ext cx="2014353" cy="224381"/>
                          </a:xfrm>
                          <a:prstGeom prst="rect">
                            <a:avLst/>
                          </a:prstGeom>
                          <a:ln>
                            <a:noFill/>
                          </a:ln>
                        </wps:spPr>
                        <wps:txbx>
                          <w:txbxContent>
                            <w:p w14:paraId="3F8AAF0A" w14:textId="77777777" w:rsidR="00EC107F" w:rsidRDefault="00000000">
                              <w:pPr>
                                <w:spacing w:after="160" w:line="259" w:lineRule="auto"/>
                                <w:ind w:left="0" w:right="0" w:firstLine="0"/>
                                <w:jc w:val="left"/>
                              </w:pPr>
                              <w:r>
                                <w:rPr>
                                  <w:b/>
                                </w:rPr>
                                <w:t>Programi i Mbështetje</w:t>
                              </w:r>
                            </w:p>
                          </w:txbxContent>
                        </wps:txbx>
                        <wps:bodyPr horzOverflow="overflow" vert="horz" lIns="0" tIns="0" rIns="0" bIns="0" rtlCol="0">
                          <a:noAutofit/>
                        </wps:bodyPr>
                      </wps:wsp>
                      <wps:wsp>
                        <wps:cNvPr id="13150" name="Rectangle 13150"/>
                        <wps:cNvSpPr/>
                        <wps:spPr>
                          <a:xfrm>
                            <a:off x="1958975" y="507073"/>
                            <a:ext cx="78880" cy="224381"/>
                          </a:xfrm>
                          <a:prstGeom prst="rect">
                            <a:avLst/>
                          </a:prstGeom>
                          <a:ln>
                            <a:noFill/>
                          </a:ln>
                        </wps:spPr>
                        <wps:txbx>
                          <w:txbxContent>
                            <w:p w14:paraId="671AC137" w14:textId="77777777" w:rsidR="00EC107F" w:rsidRDefault="00000000">
                              <w:pPr>
                                <w:spacing w:after="160" w:line="259" w:lineRule="auto"/>
                                <w:ind w:left="0" w:right="0" w:firstLine="0"/>
                                <w:jc w:val="left"/>
                              </w:pPr>
                              <w:r>
                                <w:rPr>
                                  <w:b/>
                                </w:rPr>
                                <w:t>s</w:t>
                              </w:r>
                            </w:p>
                          </w:txbxContent>
                        </wps:txbx>
                        <wps:bodyPr horzOverflow="overflow" vert="horz" lIns="0" tIns="0" rIns="0" bIns="0" rtlCol="0">
                          <a:noAutofit/>
                        </wps:bodyPr>
                      </wps:wsp>
                      <wps:wsp>
                        <wps:cNvPr id="13151" name="Rectangle 13151"/>
                        <wps:cNvSpPr/>
                        <wps:spPr>
                          <a:xfrm>
                            <a:off x="2019935" y="507073"/>
                            <a:ext cx="50673" cy="224381"/>
                          </a:xfrm>
                          <a:prstGeom prst="rect">
                            <a:avLst/>
                          </a:prstGeom>
                          <a:ln>
                            <a:noFill/>
                          </a:ln>
                        </wps:spPr>
                        <wps:txbx>
                          <w:txbxContent>
                            <w:p w14:paraId="4A2DC663"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152" name="Rectangle 13152"/>
                        <wps:cNvSpPr/>
                        <wps:spPr>
                          <a:xfrm>
                            <a:off x="2079371" y="507073"/>
                            <a:ext cx="4967576" cy="224381"/>
                          </a:xfrm>
                          <a:prstGeom prst="rect">
                            <a:avLst/>
                          </a:prstGeom>
                          <a:ln>
                            <a:noFill/>
                          </a:ln>
                        </wps:spPr>
                        <wps:txbx>
                          <w:txbxContent>
                            <w:p w14:paraId="53FF31BF" w14:textId="77777777" w:rsidR="00EC107F" w:rsidRDefault="00000000">
                              <w:pPr>
                                <w:spacing w:after="160" w:line="259" w:lineRule="auto"/>
                                <w:ind w:left="0" w:right="0" w:firstLine="0"/>
                                <w:jc w:val="left"/>
                              </w:pPr>
                              <w:r>
                                <w:rPr>
                                  <w:b/>
                                </w:rPr>
                                <w:t xml:space="preserve">për Mbikëqyrjen e Tregut, Infrastruktura e Cilësisë &amp; </w:t>
                              </w:r>
                            </w:p>
                          </w:txbxContent>
                        </wps:txbx>
                        <wps:bodyPr horzOverflow="overflow" vert="horz" lIns="0" tIns="0" rIns="0" bIns="0" rtlCol="0">
                          <a:noAutofit/>
                        </wps:bodyPr>
                      </wps:wsp>
                      <pic:pic xmlns:pic="http://schemas.openxmlformats.org/drawingml/2006/picture">
                        <pic:nvPicPr>
                          <pic:cNvPr id="13154" name="Picture 13154"/>
                          <pic:cNvPicPr/>
                        </pic:nvPicPr>
                        <pic:blipFill>
                          <a:blip r:embed="rId30"/>
                          <a:stretch>
                            <a:fillRect/>
                          </a:stretch>
                        </pic:blipFill>
                        <pic:spPr>
                          <a:xfrm>
                            <a:off x="0" y="679704"/>
                            <a:ext cx="2791206" cy="328409"/>
                          </a:xfrm>
                          <a:prstGeom prst="rect">
                            <a:avLst/>
                          </a:prstGeom>
                        </pic:spPr>
                      </pic:pic>
                      <wps:wsp>
                        <wps:cNvPr id="13155" name="Rectangle 13155"/>
                        <wps:cNvSpPr/>
                        <wps:spPr>
                          <a:xfrm>
                            <a:off x="100889" y="734149"/>
                            <a:ext cx="3337123" cy="224380"/>
                          </a:xfrm>
                          <a:prstGeom prst="rect">
                            <a:avLst/>
                          </a:prstGeom>
                          <a:ln>
                            <a:noFill/>
                          </a:ln>
                        </wps:spPr>
                        <wps:txbx>
                          <w:txbxContent>
                            <w:p w14:paraId="0DC60CCB" w14:textId="77777777" w:rsidR="00EC107F" w:rsidRDefault="00000000">
                              <w:pPr>
                                <w:spacing w:after="160" w:line="259" w:lineRule="auto"/>
                                <w:ind w:left="0" w:right="0" w:firstLine="0"/>
                                <w:jc w:val="left"/>
                              </w:pPr>
                              <w:r>
                                <w:rPr>
                                  <w:b/>
                                </w:rPr>
                                <w:t>Pronësia Industriale (Programi 04160)</w:t>
                              </w:r>
                            </w:p>
                          </w:txbxContent>
                        </wps:txbx>
                        <wps:bodyPr horzOverflow="overflow" vert="horz" lIns="0" tIns="0" rIns="0" bIns="0" rtlCol="0">
                          <a:noAutofit/>
                        </wps:bodyPr>
                      </wps:wsp>
                      <wps:wsp>
                        <wps:cNvPr id="13156" name="Rectangle 13156"/>
                        <wps:cNvSpPr/>
                        <wps:spPr>
                          <a:xfrm>
                            <a:off x="2611247" y="734149"/>
                            <a:ext cx="50673" cy="224380"/>
                          </a:xfrm>
                          <a:prstGeom prst="rect">
                            <a:avLst/>
                          </a:prstGeom>
                          <a:ln>
                            <a:noFill/>
                          </a:ln>
                        </wps:spPr>
                        <wps:txbx>
                          <w:txbxContent>
                            <w:p w14:paraId="5C6D1178"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7226" style="width:465.9pt;height:79.379pt;mso-position-horizontal-relative:char;mso-position-vertical-relative:line" coordsize="59169,10081">
                <v:shape id="Picture 13141" style="position:absolute;width:2811;height:3284;left:0;top:0;" filled="f">
                  <v:imagedata r:id="rId12"/>
                </v:shape>
                <v:rect id="Rectangle 13142" style="position:absolute;width:506;height:2243;left:1008;top:54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13144" style="position:absolute;width:2811;height:3284;left:0;top:2255;" filled="f">
                  <v:imagedata r:id="rId12"/>
                </v:shape>
                <v:rect id="Rectangle 13145" style="position:absolute;width:506;height:2243;left:1008;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13147" style="position:absolute;width:59169;height:3284;left:0;top:4526;" filled="f">
                  <v:imagedata r:id="rId31"/>
                </v:shape>
                <v:rect id="Rectangle 13148" style="position:absolute;width:4560;height:2243;left:1008;top:507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3.2.2.</w:t>
                        </w:r>
                      </w:p>
                    </w:txbxContent>
                  </v:textbox>
                </v:rect>
                <v:rect id="Rectangle 13149" style="position:absolute;width:20143;height:2243;left:4437;top:507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Programi i Mbështetje</w:t>
                        </w:r>
                      </w:p>
                    </w:txbxContent>
                  </v:textbox>
                </v:rect>
                <v:rect id="Rectangle 13150" style="position:absolute;width:788;height:2243;left:19589;top:507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s</w:t>
                        </w:r>
                      </w:p>
                    </w:txbxContent>
                  </v:textbox>
                </v:rect>
                <v:rect id="Rectangle 13151" style="position:absolute;width:506;height:2243;left:20199;top:507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3152" style="position:absolute;width:49675;height:2243;left:20793;top:507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për Mbikëqyrjen e Tregut, Infrastruktura e Cilësisë &amp; </w:t>
                        </w:r>
                      </w:p>
                    </w:txbxContent>
                  </v:textbox>
                </v:rect>
                <v:shape id="Picture 13154" style="position:absolute;width:27912;height:3284;left:0;top:6797;" filled="f">
                  <v:imagedata r:id="rId32"/>
                </v:shape>
                <v:rect id="Rectangle 13155" style="position:absolute;width:33371;height:2243;left:1008;top:734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Pronësia Industriale (Programi 04160)</w:t>
                        </w:r>
                      </w:p>
                    </w:txbxContent>
                  </v:textbox>
                </v:rect>
                <v:rect id="Rectangle 13156" style="position:absolute;width:506;height:2243;left:26112;top:7341;"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group>
            </w:pict>
          </mc:Fallback>
        </mc:AlternateContent>
      </w:r>
    </w:p>
    <w:p w14:paraId="0D9103CE" w14:textId="77777777" w:rsidR="00EC107F" w:rsidRDefault="00000000">
      <w:pPr>
        <w:spacing w:after="19" w:line="259" w:lineRule="auto"/>
        <w:ind w:left="1587" w:right="0" w:firstLine="0"/>
        <w:jc w:val="left"/>
      </w:pPr>
      <w:r>
        <w:t xml:space="preserve"> </w:t>
      </w:r>
    </w:p>
    <w:p w14:paraId="0F4BBD78" w14:textId="77777777" w:rsidR="00EC107F" w:rsidRDefault="00000000">
      <w:pPr>
        <w:ind w:left="1582" w:right="1256"/>
      </w:pPr>
      <w:r>
        <w:t xml:space="preserve">Programi i Mbështetjes për Mbikqyrjen e Tregut, Infrastrukturën dhe Cilësisë dhe Pronësinë Industriale financon institucionet si Drejtorinë e Përgjithshme të Standartizimit (DPS), Drejtorinë e Përgjithshme të Akreditimit (DPA), Drejtorinë e Përgjithshme të Metrologjisë (DPM), Inspektoratin Shtetëror të Mbikëqyrjes së Tregut (ISHMT), buxheti fillestar i të cilit është miratuar me ligjin 97/2023, në vlerën prej 368.8 milion lekë për shpenzimet korrente. Gjatë 4-mujorit, plani i buxhetit për këtë program u pakësua në vlerën prej 286.6 milion lekë si rezultat i Aktit Normativ nr.1 datë 20.02.2024. Plan i rishikuar për këtë program mbeti vlera e realizimi të buxhetit në fund të 4-mujorit 2024, realizimi i të cilit paraqitet sipas tabelës më poshtë: </w:t>
      </w:r>
    </w:p>
    <w:p w14:paraId="67B070F2" w14:textId="77777777" w:rsidR="00EC107F" w:rsidRDefault="00000000">
      <w:pPr>
        <w:spacing w:after="16" w:line="259" w:lineRule="auto"/>
        <w:ind w:left="1587" w:right="0" w:firstLine="0"/>
        <w:jc w:val="left"/>
      </w:pPr>
      <w:r>
        <w:lastRenderedPageBreak/>
        <w:t xml:space="preserve"> </w:t>
      </w:r>
    </w:p>
    <w:p w14:paraId="76E9D146" w14:textId="77777777" w:rsidR="00EC107F" w:rsidRDefault="00000000">
      <w:pPr>
        <w:spacing w:after="5" w:line="266" w:lineRule="auto"/>
        <w:ind w:left="1582" w:right="1252"/>
        <w:jc w:val="right"/>
      </w:pPr>
      <w:r>
        <w:t xml:space="preserve">   në mijë lekë </w:t>
      </w:r>
    </w:p>
    <w:tbl>
      <w:tblPr>
        <w:tblStyle w:val="TableGrid"/>
        <w:tblW w:w="8988" w:type="dxa"/>
        <w:tblInd w:w="1593" w:type="dxa"/>
        <w:tblCellMar>
          <w:top w:w="0" w:type="dxa"/>
          <w:left w:w="33" w:type="dxa"/>
          <w:bottom w:w="0" w:type="dxa"/>
          <w:right w:w="0" w:type="dxa"/>
        </w:tblCellMar>
        <w:tblLook w:val="04A0" w:firstRow="1" w:lastRow="0" w:firstColumn="1" w:lastColumn="0" w:noHBand="0" w:noVBand="1"/>
      </w:tblPr>
      <w:tblGrid>
        <w:gridCol w:w="1087"/>
        <w:gridCol w:w="2201"/>
        <w:gridCol w:w="1140"/>
        <w:gridCol w:w="1139"/>
        <w:gridCol w:w="1140"/>
        <w:gridCol w:w="1140"/>
        <w:gridCol w:w="1141"/>
      </w:tblGrid>
      <w:tr w:rsidR="00EC107F" w14:paraId="4EFB0B28" w14:textId="77777777">
        <w:trPr>
          <w:trHeight w:val="437"/>
        </w:trPr>
        <w:tc>
          <w:tcPr>
            <w:tcW w:w="1087" w:type="dxa"/>
            <w:vMerge w:val="restart"/>
            <w:tcBorders>
              <w:top w:val="single" w:sz="6" w:space="0" w:color="8DB4E2"/>
              <w:left w:val="single" w:sz="5" w:space="0" w:color="8DB4E2"/>
              <w:bottom w:val="single" w:sz="6" w:space="0" w:color="8DB4E2"/>
              <w:right w:val="single" w:sz="5" w:space="0" w:color="8DB4E2"/>
            </w:tcBorders>
            <w:vAlign w:val="center"/>
          </w:tcPr>
          <w:p w14:paraId="030E50B6" w14:textId="77777777" w:rsidR="00EC107F" w:rsidRDefault="00000000">
            <w:pPr>
              <w:spacing w:after="0" w:line="259" w:lineRule="auto"/>
              <w:ind w:left="0" w:right="30" w:firstLine="0"/>
              <w:jc w:val="center"/>
            </w:pPr>
            <w:r>
              <w:rPr>
                <w:b/>
                <w:color w:val="080808"/>
                <w:sz w:val="18"/>
              </w:rPr>
              <w:t>Artikulli</w:t>
            </w:r>
          </w:p>
        </w:tc>
        <w:tc>
          <w:tcPr>
            <w:tcW w:w="2201" w:type="dxa"/>
            <w:vMerge w:val="restart"/>
            <w:tcBorders>
              <w:top w:val="single" w:sz="6" w:space="0" w:color="8DB4E2"/>
              <w:left w:val="single" w:sz="5" w:space="0" w:color="8DB4E2"/>
              <w:bottom w:val="single" w:sz="6" w:space="0" w:color="8DB4E2"/>
              <w:right w:val="single" w:sz="5" w:space="0" w:color="8DB4E2"/>
            </w:tcBorders>
            <w:vAlign w:val="center"/>
          </w:tcPr>
          <w:p w14:paraId="573B0758" w14:textId="77777777" w:rsidR="00EC107F" w:rsidRDefault="00000000">
            <w:pPr>
              <w:spacing w:after="0" w:line="259" w:lineRule="auto"/>
              <w:ind w:left="0" w:right="44" w:firstLine="0"/>
              <w:jc w:val="center"/>
            </w:pPr>
            <w:r>
              <w:rPr>
                <w:b/>
                <w:color w:val="080808"/>
                <w:sz w:val="18"/>
              </w:rPr>
              <w:t xml:space="preserve"> Emërtimi Llogarive </w:t>
            </w:r>
          </w:p>
        </w:tc>
        <w:tc>
          <w:tcPr>
            <w:tcW w:w="2279" w:type="dxa"/>
            <w:gridSpan w:val="2"/>
            <w:tcBorders>
              <w:top w:val="single" w:sz="6" w:space="0" w:color="8DB4E2"/>
              <w:left w:val="single" w:sz="5" w:space="0" w:color="8DB4E2"/>
              <w:bottom w:val="single" w:sz="6" w:space="0" w:color="8DB4E2"/>
              <w:right w:val="single" w:sz="5" w:space="0" w:color="8DB4E2"/>
            </w:tcBorders>
            <w:vAlign w:val="center"/>
          </w:tcPr>
          <w:p w14:paraId="0E95A1C7" w14:textId="77777777" w:rsidR="00EC107F" w:rsidRDefault="00000000">
            <w:pPr>
              <w:spacing w:after="0" w:line="259" w:lineRule="auto"/>
              <w:ind w:left="0" w:right="37" w:firstLine="0"/>
              <w:jc w:val="center"/>
            </w:pPr>
            <w:r>
              <w:rPr>
                <w:b/>
                <w:sz w:val="18"/>
              </w:rPr>
              <w:t xml:space="preserve"> Plani rishikuar viti 2024 </w:t>
            </w:r>
          </w:p>
        </w:tc>
        <w:tc>
          <w:tcPr>
            <w:tcW w:w="2280" w:type="dxa"/>
            <w:gridSpan w:val="2"/>
            <w:tcBorders>
              <w:top w:val="single" w:sz="6" w:space="0" w:color="8DB4E2"/>
              <w:left w:val="single" w:sz="5" w:space="0" w:color="8DB4E2"/>
              <w:bottom w:val="single" w:sz="6" w:space="0" w:color="8DB4E2"/>
              <w:right w:val="single" w:sz="5" w:space="0" w:color="8DB4E2"/>
            </w:tcBorders>
            <w:vAlign w:val="center"/>
          </w:tcPr>
          <w:p w14:paraId="1D6BFB81" w14:textId="77777777" w:rsidR="00EC107F" w:rsidRDefault="00000000">
            <w:pPr>
              <w:spacing w:after="0" w:line="259" w:lineRule="auto"/>
              <w:ind w:left="0" w:right="36" w:firstLine="0"/>
              <w:jc w:val="center"/>
            </w:pPr>
            <w:r>
              <w:rPr>
                <w:b/>
                <w:sz w:val="18"/>
              </w:rPr>
              <w:t xml:space="preserve"> Realizimi 8-mujor 2024 </w:t>
            </w:r>
          </w:p>
        </w:tc>
        <w:tc>
          <w:tcPr>
            <w:tcW w:w="1141" w:type="dxa"/>
            <w:vMerge w:val="restart"/>
            <w:tcBorders>
              <w:top w:val="single" w:sz="6" w:space="0" w:color="8DB4E2"/>
              <w:left w:val="single" w:sz="5" w:space="0" w:color="8DB4E2"/>
              <w:bottom w:val="single" w:sz="6" w:space="0" w:color="8DB4E2"/>
              <w:right w:val="single" w:sz="5" w:space="0" w:color="8DB4E2"/>
            </w:tcBorders>
            <w:vAlign w:val="center"/>
          </w:tcPr>
          <w:p w14:paraId="529C3DC8" w14:textId="77777777" w:rsidR="00EC107F" w:rsidRDefault="00000000">
            <w:pPr>
              <w:spacing w:after="0" w:line="259" w:lineRule="auto"/>
              <w:ind w:left="0" w:right="0" w:firstLine="0"/>
              <w:jc w:val="center"/>
            </w:pPr>
            <w:r>
              <w:rPr>
                <w:b/>
                <w:sz w:val="18"/>
              </w:rPr>
              <w:t xml:space="preserve"> Realizimi ne %  </w:t>
            </w:r>
          </w:p>
        </w:tc>
      </w:tr>
      <w:tr w:rsidR="00EC107F" w14:paraId="1214B30B" w14:textId="77777777">
        <w:trPr>
          <w:trHeight w:val="482"/>
        </w:trPr>
        <w:tc>
          <w:tcPr>
            <w:tcW w:w="0" w:type="auto"/>
            <w:vMerge/>
            <w:tcBorders>
              <w:top w:val="nil"/>
              <w:left w:val="single" w:sz="5" w:space="0" w:color="8DB4E2"/>
              <w:bottom w:val="single" w:sz="6" w:space="0" w:color="8DB4E2"/>
              <w:right w:val="single" w:sz="5" w:space="0" w:color="8DB4E2"/>
            </w:tcBorders>
          </w:tcPr>
          <w:p w14:paraId="0FE7CDC8" w14:textId="77777777" w:rsidR="00EC107F" w:rsidRDefault="00EC107F">
            <w:pPr>
              <w:spacing w:after="160" w:line="259" w:lineRule="auto"/>
              <w:ind w:left="0" w:right="0" w:firstLine="0"/>
              <w:jc w:val="left"/>
            </w:pPr>
          </w:p>
        </w:tc>
        <w:tc>
          <w:tcPr>
            <w:tcW w:w="0" w:type="auto"/>
            <w:vMerge/>
            <w:tcBorders>
              <w:top w:val="nil"/>
              <w:left w:val="single" w:sz="5" w:space="0" w:color="8DB4E2"/>
              <w:bottom w:val="single" w:sz="6" w:space="0" w:color="8DB4E2"/>
              <w:right w:val="single" w:sz="5" w:space="0" w:color="8DB4E2"/>
            </w:tcBorders>
          </w:tcPr>
          <w:p w14:paraId="4ACE39BD"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vAlign w:val="center"/>
          </w:tcPr>
          <w:p w14:paraId="6489D775" w14:textId="77777777" w:rsidR="00EC107F" w:rsidRDefault="00000000">
            <w:pPr>
              <w:spacing w:after="0" w:line="259" w:lineRule="auto"/>
              <w:ind w:left="65" w:right="0" w:firstLine="0"/>
              <w:jc w:val="left"/>
            </w:pPr>
            <w:r>
              <w:rPr>
                <w:b/>
                <w:sz w:val="18"/>
              </w:rPr>
              <w:t xml:space="preserve"> Ne mije leke </w:t>
            </w:r>
          </w:p>
        </w:tc>
        <w:tc>
          <w:tcPr>
            <w:tcW w:w="1139" w:type="dxa"/>
            <w:tcBorders>
              <w:top w:val="single" w:sz="6" w:space="0" w:color="8DB4E2"/>
              <w:left w:val="single" w:sz="5" w:space="0" w:color="8DB4E2"/>
              <w:bottom w:val="single" w:sz="6" w:space="0" w:color="8DB4E2"/>
              <w:right w:val="single" w:sz="5" w:space="0" w:color="8DB4E2"/>
            </w:tcBorders>
          </w:tcPr>
          <w:p w14:paraId="171B8E81" w14:textId="77777777" w:rsidR="00EC107F" w:rsidRDefault="00000000">
            <w:pPr>
              <w:spacing w:after="0" w:line="259" w:lineRule="auto"/>
              <w:ind w:left="0" w:right="0" w:firstLine="0"/>
              <w:jc w:val="center"/>
            </w:pPr>
            <w:r>
              <w:rPr>
                <w:b/>
                <w:sz w:val="18"/>
              </w:rPr>
              <w:t xml:space="preserve"> Struktura ne % </w:t>
            </w:r>
          </w:p>
        </w:tc>
        <w:tc>
          <w:tcPr>
            <w:tcW w:w="1140" w:type="dxa"/>
            <w:tcBorders>
              <w:top w:val="single" w:sz="6" w:space="0" w:color="8DB4E2"/>
              <w:left w:val="single" w:sz="5" w:space="0" w:color="8DB4E2"/>
              <w:bottom w:val="single" w:sz="6" w:space="0" w:color="8DB4E2"/>
              <w:right w:val="single" w:sz="5" w:space="0" w:color="8DB4E2"/>
            </w:tcBorders>
            <w:vAlign w:val="center"/>
          </w:tcPr>
          <w:p w14:paraId="1736AD07" w14:textId="77777777" w:rsidR="00EC107F" w:rsidRDefault="00000000">
            <w:pPr>
              <w:spacing w:after="0" w:line="259" w:lineRule="auto"/>
              <w:ind w:left="66" w:right="0" w:firstLine="0"/>
              <w:jc w:val="left"/>
            </w:pPr>
            <w:r>
              <w:rPr>
                <w:b/>
                <w:sz w:val="18"/>
              </w:rPr>
              <w:t xml:space="preserve"> Ne mije leke </w:t>
            </w:r>
          </w:p>
        </w:tc>
        <w:tc>
          <w:tcPr>
            <w:tcW w:w="1140" w:type="dxa"/>
            <w:tcBorders>
              <w:top w:val="single" w:sz="6" w:space="0" w:color="8DB4E2"/>
              <w:left w:val="single" w:sz="5" w:space="0" w:color="8DB4E2"/>
              <w:bottom w:val="single" w:sz="6" w:space="0" w:color="8DB4E2"/>
              <w:right w:val="single" w:sz="5" w:space="0" w:color="8DB4E2"/>
            </w:tcBorders>
          </w:tcPr>
          <w:p w14:paraId="2798A7EE" w14:textId="77777777" w:rsidR="00EC107F" w:rsidRDefault="00000000">
            <w:pPr>
              <w:spacing w:after="0" w:line="259" w:lineRule="auto"/>
              <w:ind w:left="0" w:right="0" w:firstLine="0"/>
              <w:jc w:val="center"/>
            </w:pPr>
            <w:r>
              <w:rPr>
                <w:b/>
                <w:sz w:val="18"/>
              </w:rPr>
              <w:t xml:space="preserve"> Struktura ne % </w:t>
            </w:r>
          </w:p>
        </w:tc>
        <w:tc>
          <w:tcPr>
            <w:tcW w:w="0" w:type="auto"/>
            <w:vMerge/>
            <w:tcBorders>
              <w:top w:val="nil"/>
              <w:left w:val="single" w:sz="5" w:space="0" w:color="8DB4E2"/>
              <w:bottom w:val="single" w:sz="6" w:space="0" w:color="8DB4E2"/>
              <w:right w:val="single" w:sz="5" w:space="0" w:color="8DB4E2"/>
            </w:tcBorders>
          </w:tcPr>
          <w:p w14:paraId="266F2CC1" w14:textId="77777777" w:rsidR="00EC107F" w:rsidRDefault="00EC107F">
            <w:pPr>
              <w:spacing w:after="160" w:line="259" w:lineRule="auto"/>
              <w:ind w:left="0" w:right="0" w:firstLine="0"/>
              <w:jc w:val="left"/>
            </w:pPr>
          </w:p>
        </w:tc>
      </w:tr>
      <w:tr w:rsidR="00EC107F" w14:paraId="5A5BFD1C" w14:textId="77777777">
        <w:trPr>
          <w:trHeight w:val="241"/>
        </w:trPr>
        <w:tc>
          <w:tcPr>
            <w:tcW w:w="1087" w:type="dxa"/>
            <w:tcBorders>
              <w:top w:val="single" w:sz="6" w:space="0" w:color="8DB4E2"/>
              <w:left w:val="single" w:sz="5" w:space="0" w:color="8DB4E2"/>
              <w:bottom w:val="single" w:sz="6" w:space="0" w:color="8DB4E2"/>
              <w:right w:val="single" w:sz="5" w:space="0" w:color="8DB4E2"/>
            </w:tcBorders>
          </w:tcPr>
          <w:p w14:paraId="3F25790C" w14:textId="77777777" w:rsidR="00EC107F" w:rsidRDefault="00000000">
            <w:pPr>
              <w:spacing w:after="0" w:line="259" w:lineRule="auto"/>
              <w:ind w:left="0" w:right="0" w:firstLine="0"/>
              <w:jc w:val="left"/>
            </w:pPr>
            <w:r>
              <w:rPr>
                <w:sz w:val="18"/>
              </w:rPr>
              <w:t xml:space="preserve"> 600-601 </w:t>
            </w:r>
          </w:p>
        </w:tc>
        <w:tc>
          <w:tcPr>
            <w:tcW w:w="2201" w:type="dxa"/>
            <w:tcBorders>
              <w:top w:val="single" w:sz="6" w:space="0" w:color="8DB4E2"/>
              <w:left w:val="single" w:sz="5" w:space="0" w:color="8DB4E2"/>
              <w:bottom w:val="single" w:sz="6" w:space="0" w:color="8DB4E2"/>
              <w:right w:val="single" w:sz="5" w:space="0" w:color="8DB4E2"/>
            </w:tcBorders>
          </w:tcPr>
          <w:p w14:paraId="1BA1A936" w14:textId="77777777" w:rsidR="00EC107F" w:rsidRDefault="00000000">
            <w:pPr>
              <w:spacing w:after="0" w:line="259" w:lineRule="auto"/>
              <w:ind w:left="0" w:right="0" w:firstLine="0"/>
              <w:jc w:val="left"/>
            </w:pPr>
            <w:r>
              <w:rPr>
                <w:sz w:val="18"/>
              </w:rPr>
              <w:t xml:space="preserve"> Shpenzime Personeli  </w:t>
            </w:r>
          </w:p>
        </w:tc>
        <w:tc>
          <w:tcPr>
            <w:tcW w:w="1140" w:type="dxa"/>
            <w:tcBorders>
              <w:top w:val="single" w:sz="6" w:space="0" w:color="8DB4E2"/>
              <w:left w:val="single" w:sz="5" w:space="0" w:color="8DB4E2"/>
              <w:bottom w:val="single" w:sz="6" w:space="0" w:color="8DB4E2"/>
              <w:right w:val="single" w:sz="5" w:space="0" w:color="8DB4E2"/>
            </w:tcBorders>
          </w:tcPr>
          <w:p w14:paraId="23E54D04" w14:textId="77777777" w:rsidR="00EC107F" w:rsidRDefault="00000000">
            <w:pPr>
              <w:spacing w:after="0" w:line="259" w:lineRule="auto"/>
              <w:ind w:left="26" w:right="0" w:firstLine="0"/>
              <w:jc w:val="left"/>
            </w:pPr>
            <w:r>
              <w:rPr>
                <w:sz w:val="18"/>
              </w:rPr>
              <w:t xml:space="preserve">               69.608 </w:t>
            </w:r>
          </w:p>
        </w:tc>
        <w:tc>
          <w:tcPr>
            <w:tcW w:w="1139" w:type="dxa"/>
            <w:tcBorders>
              <w:top w:val="single" w:sz="6" w:space="0" w:color="8DB4E2"/>
              <w:left w:val="single" w:sz="5" w:space="0" w:color="8DB4E2"/>
              <w:bottom w:val="single" w:sz="6" w:space="0" w:color="8DB4E2"/>
              <w:right w:val="single" w:sz="5" w:space="0" w:color="8DB4E2"/>
            </w:tcBorders>
          </w:tcPr>
          <w:p w14:paraId="2EC86879" w14:textId="77777777" w:rsidR="00EC107F" w:rsidRDefault="00000000">
            <w:pPr>
              <w:spacing w:after="0" w:line="259" w:lineRule="auto"/>
              <w:ind w:left="0" w:right="33" w:firstLine="0"/>
              <w:jc w:val="center"/>
            </w:pPr>
            <w:r>
              <w:rPr>
                <w:sz w:val="18"/>
              </w:rPr>
              <w:t>85%</w:t>
            </w:r>
          </w:p>
        </w:tc>
        <w:tc>
          <w:tcPr>
            <w:tcW w:w="1140" w:type="dxa"/>
            <w:tcBorders>
              <w:top w:val="single" w:sz="6" w:space="0" w:color="8DB4E2"/>
              <w:left w:val="single" w:sz="5" w:space="0" w:color="8DB4E2"/>
              <w:bottom w:val="single" w:sz="6" w:space="0" w:color="8DB4E2"/>
              <w:right w:val="single" w:sz="5" w:space="0" w:color="8DB4E2"/>
            </w:tcBorders>
          </w:tcPr>
          <w:p w14:paraId="595CB183" w14:textId="77777777" w:rsidR="00EC107F" w:rsidRDefault="00000000">
            <w:pPr>
              <w:spacing w:after="0" w:line="259" w:lineRule="auto"/>
              <w:ind w:left="27" w:right="0" w:firstLine="0"/>
              <w:jc w:val="left"/>
            </w:pPr>
            <w:r>
              <w:rPr>
                <w:sz w:val="18"/>
              </w:rPr>
              <w:t xml:space="preserve">               69.608 </w:t>
            </w:r>
          </w:p>
        </w:tc>
        <w:tc>
          <w:tcPr>
            <w:tcW w:w="1140" w:type="dxa"/>
            <w:tcBorders>
              <w:top w:val="single" w:sz="6" w:space="0" w:color="8DB4E2"/>
              <w:left w:val="single" w:sz="5" w:space="0" w:color="8DB4E2"/>
              <w:bottom w:val="single" w:sz="6" w:space="0" w:color="8DB4E2"/>
              <w:right w:val="single" w:sz="5" w:space="0" w:color="8DB4E2"/>
            </w:tcBorders>
          </w:tcPr>
          <w:p w14:paraId="5412DA56" w14:textId="77777777" w:rsidR="00EC107F" w:rsidRDefault="00000000">
            <w:pPr>
              <w:spacing w:after="0" w:line="259" w:lineRule="auto"/>
              <w:ind w:left="0" w:right="32" w:firstLine="0"/>
              <w:jc w:val="center"/>
            </w:pPr>
            <w:r>
              <w:rPr>
                <w:sz w:val="18"/>
              </w:rPr>
              <w:t>85%</w:t>
            </w:r>
          </w:p>
        </w:tc>
        <w:tc>
          <w:tcPr>
            <w:tcW w:w="1141" w:type="dxa"/>
            <w:tcBorders>
              <w:top w:val="single" w:sz="6" w:space="0" w:color="8DB4E2"/>
              <w:left w:val="single" w:sz="5" w:space="0" w:color="8DB4E2"/>
              <w:bottom w:val="single" w:sz="6" w:space="0" w:color="8DB4E2"/>
              <w:right w:val="single" w:sz="5" w:space="0" w:color="8DB4E2"/>
            </w:tcBorders>
          </w:tcPr>
          <w:p w14:paraId="724EF6B9" w14:textId="77777777" w:rsidR="00EC107F" w:rsidRDefault="00000000">
            <w:pPr>
              <w:spacing w:after="0" w:line="259" w:lineRule="auto"/>
              <w:ind w:left="0" w:right="35" w:firstLine="0"/>
              <w:jc w:val="center"/>
            </w:pPr>
            <w:r>
              <w:rPr>
                <w:sz w:val="18"/>
              </w:rPr>
              <w:t>100%</w:t>
            </w:r>
          </w:p>
        </w:tc>
      </w:tr>
      <w:tr w:rsidR="00EC107F" w14:paraId="68DDC229" w14:textId="77777777">
        <w:trPr>
          <w:trHeight w:val="241"/>
        </w:trPr>
        <w:tc>
          <w:tcPr>
            <w:tcW w:w="1087" w:type="dxa"/>
            <w:tcBorders>
              <w:top w:val="single" w:sz="6" w:space="0" w:color="8DB4E2"/>
              <w:left w:val="single" w:sz="5" w:space="0" w:color="8DB4E2"/>
              <w:bottom w:val="single" w:sz="6" w:space="0" w:color="8DB4E2"/>
              <w:right w:val="single" w:sz="5" w:space="0" w:color="8DB4E2"/>
            </w:tcBorders>
          </w:tcPr>
          <w:p w14:paraId="1609F636" w14:textId="77777777" w:rsidR="00EC107F" w:rsidRDefault="00000000">
            <w:pPr>
              <w:spacing w:after="0" w:line="259" w:lineRule="auto"/>
              <w:ind w:left="0" w:right="0" w:firstLine="0"/>
              <w:jc w:val="left"/>
            </w:pPr>
            <w:r>
              <w:rPr>
                <w:sz w:val="18"/>
              </w:rPr>
              <w:t xml:space="preserve"> 602-606 </w:t>
            </w:r>
          </w:p>
        </w:tc>
        <w:tc>
          <w:tcPr>
            <w:tcW w:w="2201" w:type="dxa"/>
            <w:tcBorders>
              <w:top w:val="single" w:sz="6" w:space="0" w:color="8DB4E2"/>
              <w:left w:val="single" w:sz="5" w:space="0" w:color="8DB4E2"/>
              <w:bottom w:val="single" w:sz="6" w:space="0" w:color="8DB4E2"/>
              <w:right w:val="single" w:sz="5" w:space="0" w:color="8DB4E2"/>
            </w:tcBorders>
          </w:tcPr>
          <w:p w14:paraId="173743B2" w14:textId="77777777" w:rsidR="00EC107F" w:rsidRDefault="00000000">
            <w:pPr>
              <w:spacing w:after="0" w:line="259" w:lineRule="auto"/>
              <w:ind w:left="0" w:right="0" w:firstLine="0"/>
              <w:jc w:val="left"/>
            </w:pPr>
            <w:r>
              <w:rPr>
                <w:sz w:val="18"/>
              </w:rPr>
              <w:t xml:space="preserve"> Shpenzime Korrente </w:t>
            </w:r>
          </w:p>
        </w:tc>
        <w:tc>
          <w:tcPr>
            <w:tcW w:w="1140" w:type="dxa"/>
            <w:tcBorders>
              <w:top w:val="single" w:sz="6" w:space="0" w:color="8DB4E2"/>
              <w:left w:val="single" w:sz="5" w:space="0" w:color="8DB4E2"/>
              <w:bottom w:val="single" w:sz="6" w:space="0" w:color="8DB4E2"/>
              <w:right w:val="single" w:sz="5" w:space="0" w:color="8DB4E2"/>
            </w:tcBorders>
          </w:tcPr>
          <w:p w14:paraId="3E2CC17B" w14:textId="77777777" w:rsidR="00EC107F" w:rsidRDefault="00000000">
            <w:pPr>
              <w:spacing w:after="0" w:line="259" w:lineRule="auto"/>
              <w:ind w:left="26" w:right="0" w:firstLine="0"/>
              <w:jc w:val="left"/>
            </w:pPr>
            <w:r>
              <w:rPr>
                <w:sz w:val="18"/>
              </w:rPr>
              <w:t xml:space="preserve">               12.631 </w:t>
            </w:r>
          </w:p>
        </w:tc>
        <w:tc>
          <w:tcPr>
            <w:tcW w:w="1139" w:type="dxa"/>
            <w:tcBorders>
              <w:top w:val="single" w:sz="6" w:space="0" w:color="8DB4E2"/>
              <w:left w:val="single" w:sz="5" w:space="0" w:color="8DB4E2"/>
              <w:bottom w:val="single" w:sz="6" w:space="0" w:color="8DB4E2"/>
              <w:right w:val="single" w:sz="5" w:space="0" w:color="8DB4E2"/>
            </w:tcBorders>
          </w:tcPr>
          <w:p w14:paraId="56075FE7" w14:textId="77777777" w:rsidR="00EC107F" w:rsidRDefault="00000000">
            <w:pPr>
              <w:spacing w:after="0" w:line="259" w:lineRule="auto"/>
              <w:ind w:left="0" w:right="33" w:firstLine="0"/>
              <w:jc w:val="center"/>
            </w:pPr>
            <w:r>
              <w:rPr>
                <w:sz w:val="18"/>
              </w:rPr>
              <w:t>15%</w:t>
            </w:r>
          </w:p>
        </w:tc>
        <w:tc>
          <w:tcPr>
            <w:tcW w:w="1140" w:type="dxa"/>
            <w:tcBorders>
              <w:top w:val="single" w:sz="6" w:space="0" w:color="8DB4E2"/>
              <w:left w:val="single" w:sz="5" w:space="0" w:color="8DB4E2"/>
              <w:bottom w:val="single" w:sz="6" w:space="0" w:color="8DB4E2"/>
              <w:right w:val="single" w:sz="5" w:space="0" w:color="8DB4E2"/>
            </w:tcBorders>
          </w:tcPr>
          <w:p w14:paraId="73F7010C" w14:textId="77777777" w:rsidR="00EC107F" w:rsidRDefault="00000000">
            <w:pPr>
              <w:spacing w:after="0" w:line="259" w:lineRule="auto"/>
              <w:ind w:left="27" w:right="0" w:firstLine="0"/>
              <w:jc w:val="left"/>
            </w:pPr>
            <w:r>
              <w:rPr>
                <w:sz w:val="18"/>
              </w:rPr>
              <w:t xml:space="preserve">               12.631 </w:t>
            </w:r>
          </w:p>
        </w:tc>
        <w:tc>
          <w:tcPr>
            <w:tcW w:w="1140" w:type="dxa"/>
            <w:tcBorders>
              <w:top w:val="single" w:sz="6" w:space="0" w:color="8DB4E2"/>
              <w:left w:val="single" w:sz="5" w:space="0" w:color="8DB4E2"/>
              <w:bottom w:val="single" w:sz="6" w:space="0" w:color="8DB4E2"/>
              <w:right w:val="single" w:sz="5" w:space="0" w:color="8DB4E2"/>
            </w:tcBorders>
          </w:tcPr>
          <w:p w14:paraId="65F02B48" w14:textId="77777777" w:rsidR="00EC107F" w:rsidRDefault="00000000">
            <w:pPr>
              <w:spacing w:after="0" w:line="259" w:lineRule="auto"/>
              <w:ind w:left="0" w:right="32" w:firstLine="0"/>
              <w:jc w:val="center"/>
            </w:pPr>
            <w:r>
              <w:rPr>
                <w:sz w:val="18"/>
              </w:rPr>
              <w:t>15%</w:t>
            </w:r>
          </w:p>
        </w:tc>
        <w:tc>
          <w:tcPr>
            <w:tcW w:w="1141" w:type="dxa"/>
            <w:tcBorders>
              <w:top w:val="single" w:sz="6" w:space="0" w:color="8DB4E2"/>
              <w:left w:val="single" w:sz="5" w:space="0" w:color="8DB4E2"/>
              <w:bottom w:val="single" w:sz="6" w:space="0" w:color="8DB4E2"/>
              <w:right w:val="single" w:sz="5" w:space="0" w:color="8DB4E2"/>
            </w:tcBorders>
          </w:tcPr>
          <w:p w14:paraId="49B96829" w14:textId="77777777" w:rsidR="00EC107F" w:rsidRDefault="00000000">
            <w:pPr>
              <w:spacing w:after="0" w:line="259" w:lineRule="auto"/>
              <w:ind w:left="0" w:right="35" w:firstLine="0"/>
              <w:jc w:val="center"/>
            </w:pPr>
            <w:r>
              <w:rPr>
                <w:sz w:val="18"/>
              </w:rPr>
              <w:t>100%</w:t>
            </w:r>
          </w:p>
        </w:tc>
      </w:tr>
      <w:tr w:rsidR="00EC107F" w14:paraId="15053F66" w14:textId="77777777">
        <w:trPr>
          <w:trHeight w:val="241"/>
        </w:trPr>
        <w:tc>
          <w:tcPr>
            <w:tcW w:w="1087" w:type="dxa"/>
            <w:tcBorders>
              <w:top w:val="single" w:sz="6" w:space="0" w:color="8DB4E2"/>
              <w:left w:val="single" w:sz="5" w:space="0" w:color="8DB4E2"/>
              <w:bottom w:val="single" w:sz="6" w:space="0" w:color="8DB4E2"/>
              <w:right w:val="single" w:sz="5" w:space="0" w:color="8DB4E2"/>
            </w:tcBorders>
          </w:tcPr>
          <w:p w14:paraId="1E6E93DC" w14:textId="77777777" w:rsidR="00EC107F" w:rsidRDefault="00000000">
            <w:pPr>
              <w:spacing w:after="0" w:line="259" w:lineRule="auto"/>
              <w:ind w:left="0" w:right="0" w:firstLine="0"/>
              <w:jc w:val="left"/>
            </w:pPr>
            <w:r>
              <w:rPr>
                <w:sz w:val="18"/>
              </w:rPr>
              <w:t xml:space="preserve"> 230-232 </w:t>
            </w:r>
          </w:p>
        </w:tc>
        <w:tc>
          <w:tcPr>
            <w:tcW w:w="2201" w:type="dxa"/>
            <w:tcBorders>
              <w:top w:val="single" w:sz="6" w:space="0" w:color="8DB4E2"/>
              <w:left w:val="single" w:sz="5" w:space="0" w:color="8DB4E2"/>
              <w:bottom w:val="single" w:sz="6" w:space="0" w:color="8DB4E2"/>
              <w:right w:val="single" w:sz="5" w:space="0" w:color="8DB4E2"/>
            </w:tcBorders>
          </w:tcPr>
          <w:p w14:paraId="132B2728" w14:textId="77777777" w:rsidR="00EC107F" w:rsidRDefault="00000000">
            <w:pPr>
              <w:spacing w:after="0" w:line="259" w:lineRule="auto"/>
              <w:ind w:left="0" w:right="0" w:firstLine="0"/>
              <w:jc w:val="left"/>
            </w:pPr>
            <w:r>
              <w:rPr>
                <w:sz w:val="18"/>
              </w:rPr>
              <w:t xml:space="preserve"> Financim I Brendshem  </w:t>
            </w:r>
          </w:p>
        </w:tc>
        <w:tc>
          <w:tcPr>
            <w:tcW w:w="1140" w:type="dxa"/>
            <w:tcBorders>
              <w:top w:val="single" w:sz="6" w:space="0" w:color="8DB4E2"/>
              <w:left w:val="single" w:sz="5" w:space="0" w:color="8DB4E2"/>
              <w:bottom w:val="single" w:sz="6" w:space="0" w:color="8DB4E2"/>
              <w:right w:val="single" w:sz="5" w:space="0" w:color="8DB4E2"/>
            </w:tcBorders>
          </w:tcPr>
          <w:p w14:paraId="7989E0E6" w14:textId="77777777" w:rsidR="00EC107F" w:rsidRDefault="00EC107F">
            <w:pPr>
              <w:spacing w:after="160" w:line="259" w:lineRule="auto"/>
              <w:ind w:left="0" w:right="0" w:firstLine="0"/>
              <w:jc w:val="left"/>
            </w:pPr>
          </w:p>
        </w:tc>
        <w:tc>
          <w:tcPr>
            <w:tcW w:w="1139" w:type="dxa"/>
            <w:tcBorders>
              <w:top w:val="single" w:sz="6" w:space="0" w:color="8DB4E2"/>
              <w:left w:val="single" w:sz="5" w:space="0" w:color="8DB4E2"/>
              <w:bottom w:val="single" w:sz="6" w:space="0" w:color="8DB4E2"/>
              <w:right w:val="single" w:sz="5" w:space="0" w:color="8DB4E2"/>
            </w:tcBorders>
          </w:tcPr>
          <w:p w14:paraId="3985E0AD"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60090FE8"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56B426EC" w14:textId="77777777" w:rsidR="00EC107F" w:rsidRDefault="00EC107F">
            <w:pPr>
              <w:spacing w:after="160" w:line="259" w:lineRule="auto"/>
              <w:ind w:left="0" w:right="0" w:firstLine="0"/>
              <w:jc w:val="left"/>
            </w:pPr>
          </w:p>
        </w:tc>
        <w:tc>
          <w:tcPr>
            <w:tcW w:w="1141" w:type="dxa"/>
            <w:tcBorders>
              <w:top w:val="single" w:sz="6" w:space="0" w:color="8DB4E2"/>
              <w:left w:val="single" w:sz="5" w:space="0" w:color="8DB4E2"/>
              <w:bottom w:val="single" w:sz="6" w:space="0" w:color="8DB4E2"/>
              <w:right w:val="single" w:sz="5" w:space="0" w:color="8DB4E2"/>
            </w:tcBorders>
          </w:tcPr>
          <w:p w14:paraId="58461E4C" w14:textId="77777777" w:rsidR="00EC107F" w:rsidRDefault="00EC107F">
            <w:pPr>
              <w:spacing w:after="160" w:line="259" w:lineRule="auto"/>
              <w:ind w:left="0" w:right="0" w:firstLine="0"/>
              <w:jc w:val="left"/>
            </w:pPr>
          </w:p>
        </w:tc>
      </w:tr>
      <w:tr w:rsidR="00EC107F" w14:paraId="1B30A04D" w14:textId="77777777">
        <w:trPr>
          <w:trHeight w:val="241"/>
        </w:trPr>
        <w:tc>
          <w:tcPr>
            <w:tcW w:w="1087" w:type="dxa"/>
            <w:tcBorders>
              <w:top w:val="single" w:sz="6" w:space="0" w:color="8DB4E2"/>
              <w:left w:val="single" w:sz="5" w:space="0" w:color="8DB4E2"/>
              <w:bottom w:val="single" w:sz="6" w:space="0" w:color="8DB4E2"/>
              <w:right w:val="single" w:sz="5" w:space="0" w:color="8DB4E2"/>
            </w:tcBorders>
          </w:tcPr>
          <w:p w14:paraId="055DF437" w14:textId="77777777" w:rsidR="00EC107F" w:rsidRDefault="00000000">
            <w:pPr>
              <w:spacing w:after="0" w:line="259" w:lineRule="auto"/>
              <w:ind w:left="0" w:right="0" w:firstLine="0"/>
              <w:jc w:val="left"/>
            </w:pPr>
            <w:r>
              <w:rPr>
                <w:sz w:val="18"/>
              </w:rPr>
              <w:t xml:space="preserve"> 230-231 </w:t>
            </w:r>
          </w:p>
        </w:tc>
        <w:tc>
          <w:tcPr>
            <w:tcW w:w="2201" w:type="dxa"/>
            <w:tcBorders>
              <w:top w:val="single" w:sz="6" w:space="0" w:color="8DB4E2"/>
              <w:left w:val="single" w:sz="5" w:space="0" w:color="8DB4E2"/>
              <w:bottom w:val="single" w:sz="6" w:space="0" w:color="8DB4E2"/>
              <w:right w:val="single" w:sz="5" w:space="0" w:color="8DB4E2"/>
            </w:tcBorders>
          </w:tcPr>
          <w:p w14:paraId="006E9263" w14:textId="77777777" w:rsidR="00EC107F" w:rsidRDefault="00000000">
            <w:pPr>
              <w:spacing w:after="0" w:line="259" w:lineRule="auto"/>
              <w:ind w:left="0" w:right="0" w:firstLine="0"/>
              <w:jc w:val="left"/>
            </w:pPr>
            <w:r>
              <w:rPr>
                <w:sz w:val="18"/>
              </w:rPr>
              <w:t xml:space="preserve"> Financim I Huaj </w:t>
            </w:r>
          </w:p>
        </w:tc>
        <w:tc>
          <w:tcPr>
            <w:tcW w:w="1140" w:type="dxa"/>
            <w:tcBorders>
              <w:top w:val="single" w:sz="6" w:space="0" w:color="8DB4E2"/>
              <w:left w:val="single" w:sz="5" w:space="0" w:color="8DB4E2"/>
              <w:bottom w:val="single" w:sz="6" w:space="0" w:color="8DB4E2"/>
              <w:right w:val="single" w:sz="5" w:space="0" w:color="8DB4E2"/>
            </w:tcBorders>
          </w:tcPr>
          <w:p w14:paraId="2CF2A07B" w14:textId="77777777" w:rsidR="00EC107F" w:rsidRDefault="00EC107F">
            <w:pPr>
              <w:spacing w:after="160" w:line="259" w:lineRule="auto"/>
              <w:ind w:left="0" w:right="0" w:firstLine="0"/>
              <w:jc w:val="left"/>
            </w:pPr>
          </w:p>
        </w:tc>
        <w:tc>
          <w:tcPr>
            <w:tcW w:w="1139" w:type="dxa"/>
            <w:tcBorders>
              <w:top w:val="single" w:sz="6" w:space="0" w:color="8DB4E2"/>
              <w:left w:val="single" w:sz="5" w:space="0" w:color="8DB4E2"/>
              <w:bottom w:val="single" w:sz="6" w:space="0" w:color="8DB4E2"/>
              <w:right w:val="single" w:sz="5" w:space="0" w:color="8DB4E2"/>
            </w:tcBorders>
          </w:tcPr>
          <w:p w14:paraId="73035138"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614FC212"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4BD52459" w14:textId="77777777" w:rsidR="00EC107F" w:rsidRDefault="00EC107F">
            <w:pPr>
              <w:spacing w:after="160" w:line="259" w:lineRule="auto"/>
              <w:ind w:left="0" w:right="0" w:firstLine="0"/>
              <w:jc w:val="left"/>
            </w:pPr>
          </w:p>
        </w:tc>
        <w:tc>
          <w:tcPr>
            <w:tcW w:w="1141" w:type="dxa"/>
            <w:tcBorders>
              <w:top w:val="single" w:sz="6" w:space="0" w:color="8DB4E2"/>
              <w:left w:val="single" w:sz="5" w:space="0" w:color="8DB4E2"/>
              <w:bottom w:val="single" w:sz="6" w:space="0" w:color="8DB4E2"/>
              <w:right w:val="single" w:sz="5" w:space="0" w:color="8DB4E2"/>
            </w:tcBorders>
          </w:tcPr>
          <w:p w14:paraId="4AE0552E" w14:textId="77777777" w:rsidR="00EC107F" w:rsidRDefault="00EC107F">
            <w:pPr>
              <w:spacing w:after="160" w:line="259" w:lineRule="auto"/>
              <w:ind w:left="0" w:right="0" w:firstLine="0"/>
              <w:jc w:val="left"/>
            </w:pPr>
          </w:p>
        </w:tc>
      </w:tr>
      <w:tr w:rsidR="00EC107F" w14:paraId="60468834" w14:textId="77777777">
        <w:trPr>
          <w:trHeight w:val="241"/>
        </w:trPr>
        <w:tc>
          <w:tcPr>
            <w:tcW w:w="3288" w:type="dxa"/>
            <w:gridSpan w:val="2"/>
            <w:tcBorders>
              <w:top w:val="single" w:sz="6" w:space="0" w:color="8DB4E2"/>
              <w:left w:val="single" w:sz="5" w:space="0" w:color="8DB4E2"/>
              <w:bottom w:val="single" w:sz="6" w:space="0" w:color="8DB4E2"/>
              <w:right w:val="single" w:sz="5" w:space="0" w:color="8DB4E2"/>
            </w:tcBorders>
          </w:tcPr>
          <w:p w14:paraId="3382749A" w14:textId="77777777" w:rsidR="00EC107F" w:rsidRDefault="00000000">
            <w:pPr>
              <w:spacing w:after="0" w:line="259" w:lineRule="auto"/>
              <w:ind w:left="0" w:right="0" w:firstLine="0"/>
            </w:pPr>
            <w:r>
              <w:rPr>
                <w:b/>
                <w:sz w:val="18"/>
              </w:rPr>
              <w:t xml:space="preserve"> Totali i Shpenzimeve Buxhetore të Programit </w:t>
            </w:r>
          </w:p>
        </w:tc>
        <w:tc>
          <w:tcPr>
            <w:tcW w:w="1140" w:type="dxa"/>
            <w:tcBorders>
              <w:top w:val="single" w:sz="6" w:space="0" w:color="8DB4E2"/>
              <w:left w:val="single" w:sz="5" w:space="0" w:color="8DB4E2"/>
              <w:bottom w:val="single" w:sz="6" w:space="0" w:color="8DB4E2"/>
              <w:right w:val="single" w:sz="5" w:space="0" w:color="8DB4E2"/>
            </w:tcBorders>
          </w:tcPr>
          <w:p w14:paraId="2EC00E7D" w14:textId="77777777" w:rsidR="00EC107F" w:rsidRDefault="00000000">
            <w:pPr>
              <w:spacing w:after="0" w:line="259" w:lineRule="auto"/>
              <w:ind w:left="52" w:right="0" w:firstLine="0"/>
              <w:jc w:val="left"/>
            </w:pPr>
            <w:r>
              <w:rPr>
                <w:b/>
                <w:sz w:val="18"/>
              </w:rPr>
              <w:t xml:space="preserve">               82.238 </w:t>
            </w:r>
          </w:p>
        </w:tc>
        <w:tc>
          <w:tcPr>
            <w:tcW w:w="1139" w:type="dxa"/>
            <w:tcBorders>
              <w:top w:val="single" w:sz="6" w:space="0" w:color="8DB4E2"/>
              <w:left w:val="single" w:sz="5" w:space="0" w:color="8DB4E2"/>
              <w:bottom w:val="single" w:sz="6" w:space="0" w:color="8DB4E2"/>
              <w:right w:val="single" w:sz="5" w:space="0" w:color="8DB4E2"/>
            </w:tcBorders>
          </w:tcPr>
          <w:p w14:paraId="18F8A362" w14:textId="77777777" w:rsidR="00EC107F" w:rsidRDefault="00000000">
            <w:pPr>
              <w:spacing w:after="0" w:line="259" w:lineRule="auto"/>
              <w:ind w:left="0" w:right="32" w:firstLine="0"/>
              <w:jc w:val="center"/>
            </w:pPr>
            <w:r>
              <w:rPr>
                <w:b/>
                <w:sz w:val="18"/>
              </w:rPr>
              <w:t>100%</w:t>
            </w:r>
          </w:p>
        </w:tc>
        <w:tc>
          <w:tcPr>
            <w:tcW w:w="1140" w:type="dxa"/>
            <w:tcBorders>
              <w:top w:val="single" w:sz="6" w:space="0" w:color="8DB4E2"/>
              <w:left w:val="single" w:sz="5" w:space="0" w:color="8DB4E2"/>
              <w:bottom w:val="single" w:sz="6" w:space="0" w:color="8DB4E2"/>
              <w:right w:val="single" w:sz="5" w:space="0" w:color="8DB4E2"/>
            </w:tcBorders>
          </w:tcPr>
          <w:p w14:paraId="15A0B581" w14:textId="77777777" w:rsidR="00EC107F" w:rsidRDefault="00000000">
            <w:pPr>
              <w:spacing w:after="0" w:line="259" w:lineRule="auto"/>
              <w:ind w:left="53" w:right="0" w:firstLine="0"/>
              <w:jc w:val="left"/>
            </w:pPr>
            <w:r>
              <w:rPr>
                <w:b/>
                <w:sz w:val="18"/>
              </w:rPr>
              <w:t xml:space="preserve">               82.238 </w:t>
            </w:r>
          </w:p>
        </w:tc>
        <w:tc>
          <w:tcPr>
            <w:tcW w:w="1140" w:type="dxa"/>
            <w:tcBorders>
              <w:top w:val="single" w:sz="6" w:space="0" w:color="8DB4E2"/>
              <w:left w:val="single" w:sz="5" w:space="0" w:color="8DB4E2"/>
              <w:bottom w:val="single" w:sz="6" w:space="0" w:color="8DB4E2"/>
              <w:right w:val="single" w:sz="5" w:space="0" w:color="8DB4E2"/>
            </w:tcBorders>
          </w:tcPr>
          <w:p w14:paraId="515FD39A" w14:textId="77777777" w:rsidR="00EC107F" w:rsidRDefault="00000000">
            <w:pPr>
              <w:spacing w:after="0" w:line="259" w:lineRule="auto"/>
              <w:ind w:left="0" w:right="33" w:firstLine="0"/>
              <w:jc w:val="center"/>
            </w:pPr>
            <w:r>
              <w:rPr>
                <w:b/>
                <w:sz w:val="18"/>
              </w:rPr>
              <w:t>100%</w:t>
            </w:r>
          </w:p>
        </w:tc>
        <w:tc>
          <w:tcPr>
            <w:tcW w:w="1141" w:type="dxa"/>
            <w:tcBorders>
              <w:top w:val="single" w:sz="6" w:space="0" w:color="8DB4E2"/>
              <w:left w:val="single" w:sz="5" w:space="0" w:color="8DB4E2"/>
              <w:bottom w:val="single" w:sz="6" w:space="0" w:color="8DB4E2"/>
              <w:right w:val="single" w:sz="5" w:space="0" w:color="8DB4E2"/>
            </w:tcBorders>
          </w:tcPr>
          <w:p w14:paraId="6445AE8F" w14:textId="77777777" w:rsidR="00EC107F" w:rsidRDefault="00000000">
            <w:pPr>
              <w:spacing w:after="0" w:line="259" w:lineRule="auto"/>
              <w:ind w:left="0" w:right="35" w:firstLine="0"/>
              <w:jc w:val="center"/>
            </w:pPr>
            <w:r>
              <w:rPr>
                <w:b/>
                <w:sz w:val="18"/>
              </w:rPr>
              <w:t>100%</w:t>
            </w:r>
          </w:p>
        </w:tc>
      </w:tr>
      <w:tr w:rsidR="00EC107F" w14:paraId="010CB94B" w14:textId="77777777">
        <w:trPr>
          <w:trHeight w:val="452"/>
        </w:trPr>
        <w:tc>
          <w:tcPr>
            <w:tcW w:w="3288" w:type="dxa"/>
            <w:gridSpan w:val="2"/>
            <w:tcBorders>
              <w:top w:val="single" w:sz="6" w:space="0" w:color="8DB4E2"/>
              <w:left w:val="single" w:sz="5" w:space="0" w:color="8DB4E2"/>
              <w:bottom w:val="single" w:sz="6" w:space="0" w:color="8DB4E2"/>
              <w:right w:val="single" w:sz="5" w:space="0" w:color="8DB4E2"/>
            </w:tcBorders>
          </w:tcPr>
          <w:p w14:paraId="0CE40E15" w14:textId="77777777" w:rsidR="00EC107F" w:rsidRDefault="00000000">
            <w:pPr>
              <w:spacing w:after="0" w:line="259" w:lineRule="auto"/>
              <w:ind w:left="0" w:right="0" w:firstLine="0"/>
            </w:pPr>
            <w:r>
              <w:rPr>
                <w:b/>
                <w:sz w:val="18"/>
              </w:rPr>
              <w:t xml:space="preserve"> Shpenzime Korente nga të Ardhurat Jashtë limitit (Kap 06) </w:t>
            </w:r>
          </w:p>
        </w:tc>
        <w:tc>
          <w:tcPr>
            <w:tcW w:w="1140" w:type="dxa"/>
            <w:tcBorders>
              <w:top w:val="single" w:sz="6" w:space="0" w:color="8DB4E2"/>
              <w:left w:val="single" w:sz="5" w:space="0" w:color="8DB4E2"/>
              <w:bottom w:val="single" w:sz="6" w:space="0" w:color="8DB4E2"/>
              <w:right w:val="single" w:sz="5" w:space="0" w:color="8DB4E2"/>
            </w:tcBorders>
          </w:tcPr>
          <w:p w14:paraId="23FCF148" w14:textId="77777777" w:rsidR="00EC107F" w:rsidRDefault="00EC107F">
            <w:pPr>
              <w:spacing w:after="160" w:line="259" w:lineRule="auto"/>
              <w:ind w:left="0" w:right="0" w:firstLine="0"/>
              <w:jc w:val="left"/>
            </w:pPr>
          </w:p>
        </w:tc>
        <w:tc>
          <w:tcPr>
            <w:tcW w:w="1139" w:type="dxa"/>
            <w:tcBorders>
              <w:top w:val="single" w:sz="6" w:space="0" w:color="8DB4E2"/>
              <w:left w:val="single" w:sz="5" w:space="0" w:color="8DB4E2"/>
              <w:bottom w:val="single" w:sz="6" w:space="0" w:color="8DB4E2"/>
              <w:right w:val="single" w:sz="5" w:space="0" w:color="8DB4E2"/>
            </w:tcBorders>
          </w:tcPr>
          <w:p w14:paraId="39C10CBB"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vAlign w:val="center"/>
          </w:tcPr>
          <w:p w14:paraId="3E1236E7" w14:textId="77777777" w:rsidR="00EC107F" w:rsidRDefault="00000000">
            <w:pPr>
              <w:spacing w:after="0" w:line="259" w:lineRule="auto"/>
              <w:ind w:left="27" w:right="0" w:firstLine="0"/>
              <w:jc w:val="left"/>
            </w:pPr>
            <w:r>
              <w:rPr>
                <w:b/>
                <w:sz w:val="18"/>
              </w:rPr>
              <w:t xml:space="preserve">                 3.798 </w:t>
            </w:r>
          </w:p>
        </w:tc>
        <w:tc>
          <w:tcPr>
            <w:tcW w:w="1140" w:type="dxa"/>
            <w:tcBorders>
              <w:top w:val="single" w:sz="6" w:space="0" w:color="8DB4E2"/>
              <w:left w:val="single" w:sz="5" w:space="0" w:color="8DB4E2"/>
              <w:bottom w:val="single" w:sz="6" w:space="0" w:color="8DB4E2"/>
              <w:right w:val="single" w:sz="5" w:space="0" w:color="8DB4E2"/>
            </w:tcBorders>
          </w:tcPr>
          <w:p w14:paraId="5BD11502" w14:textId="77777777" w:rsidR="00EC107F" w:rsidRDefault="00EC107F">
            <w:pPr>
              <w:spacing w:after="160" w:line="259" w:lineRule="auto"/>
              <w:ind w:left="0" w:right="0" w:firstLine="0"/>
              <w:jc w:val="left"/>
            </w:pPr>
          </w:p>
        </w:tc>
        <w:tc>
          <w:tcPr>
            <w:tcW w:w="1141" w:type="dxa"/>
            <w:tcBorders>
              <w:top w:val="single" w:sz="6" w:space="0" w:color="8DB4E2"/>
              <w:left w:val="single" w:sz="5" w:space="0" w:color="8DB4E2"/>
              <w:bottom w:val="single" w:sz="6" w:space="0" w:color="8DB4E2"/>
              <w:right w:val="single" w:sz="5" w:space="0" w:color="8DB4E2"/>
            </w:tcBorders>
          </w:tcPr>
          <w:p w14:paraId="7F1FC670" w14:textId="77777777" w:rsidR="00EC107F" w:rsidRDefault="00EC107F">
            <w:pPr>
              <w:spacing w:after="160" w:line="259" w:lineRule="auto"/>
              <w:ind w:left="0" w:right="0" w:firstLine="0"/>
              <w:jc w:val="left"/>
            </w:pPr>
          </w:p>
        </w:tc>
      </w:tr>
      <w:tr w:rsidR="00EC107F" w14:paraId="25969F43" w14:textId="77777777">
        <w:trPr>
          <w:trHeight w:val="241"/>
        </w:trPr>
        <w:tc>
          <w:tcPr>
            <w:tcW w:w="3288" w:type="dxa"/>
            <w:gridSpan w:val="2"/>
            <w:tcBorders>
              <w:top w:val="single" w:sz="6" w:space="0" w:color="8DB4E2"/>
              <w:left w:val="single" w:sz="5" w:space="0" w:color="8DB4E2"/>
              <w:bottom w:val="single" w:sz="6" w:space="0" w:color="8DB4E2"/>
              <w:right w:val="single" w:sz="5" w:space="0" w:color="8DB4E2"/>
            </w:tcBorders>
          </w:tcPr>
          <w:p w14:paraId="602D166F" w14:textId="77777777" w:rsidR="00EC107F" w:rsidRDefault="00000000">
            <w:pPr>
              <w:spacing w:after="0" w:line="259" w:lineRule="auto"/>
              <w:ind w:left="52" w:right="0" w:firstLine="0"/>
              <w:jc w:val="left"/>
            </w:pPr>
            <w:r>
              <w:rPr>
                <w:b/>
                <w:sz w:val="18"/>
              </w:rPr>
              <w:t>Totali i Shpenzimeve të Programit</w:t>
            </w:r>
          </w:p>
        </w:tc>
        <w:tc>
          <w:tcPr>
            <w:tcW w:w="1140" w:type="dxa"/>
            <w:tcBorders>
              <w:top w:val="single" w:sz="6" w:space="0" w:color="8DB4E2"/>
              <w:left w:val="single" w:sz="5" w:space="0" w:color="8DB4E2"/>
              <w:bottom w:val="single" w:sz="6" w:space="0" w:color="8DB4E2"/>
              <w:right w:val="single" w:sz="5" w:space="0" w:color="8DB4E2"/>
            </w:tcBorders>
          </w:tcPr>
          <w:p w14:paraId="3CC29643" w14:textId="77777777" w:rsidR="00EC107F" w:rsidRDefault="00EC107F">
            <w:pPr>
              <w:spacing w:after="160" w:line="259" w:lineRule="auto"/>
              <w:ind w:left="0" w:right="0" w:firstLine="0"/>
              <w:jc w:val="left"/>
            </w:pPr>
          </w:p>
        </w:tc>
        <w:tc>
          <w:tcPr>
            <w:tcW w:w="1139" w:type="dxa"/>
            <w:tcBorders>
              <w:top w:val="single" w:sz="6" w:space="0" w:color="8DB4E2"/>
              <w:left w:val="single" w:sz="5" w:space="0" w:color="8DB4E2"/>
              <w:bottom w:val="single" w:sz="6" w:space="0" w:color="8DB4E2"/>
              <w:right w:val="single" w:sz="5" w:space="0" w:color="8DB4E2"/>
            </w:tcBorders>
          </w:tcPr>
          <w:p w14:paraId="100B69E6"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20EA6310" w14:textId="77777777" w:rsidR="00EC107F" w:rsidRDefault="00000000">
            <w:pPr>
              <w:spacing w:after="0" w:line="259" w:lineRule="auto"/>
              <w:ind w:left="27" w:right="0" w:firstLine="0"/>
              <w:jc w:val="left"/>
            </w:pPr>
            <w:r>
              <w:rPr>
                <w:b/>
                <w:sz w:val="18"/>
              </w:rPr>
              <w:t xml:space="preserve">               86.036 </w:t>
            </w:r>
          </w:p>
        </w:tc>
        <w:tc>
          <w:tcPr>
            <w:tcW w:w="1140" w:type="dxa"/>
            <w:tcBorders>
              <w:top w:val="single" w:sz="6" w:space="0" w:color="8DB4E2"/>
              <w:left w:val="single" w:sz="5" w:space="0" w:color="8DB4E2"/>
              <w:bottom w:val="single" w:sz="6" w:space="0" w:color="8DB4E2"/>
              <w:right w:val="single" w:sz="5" w:space="0" w:color="8DB4E2"/>
            </w:tcBorders>
          </w:tcPr>
          <w:p w14:paraId="5AE733BA" w14:textId="77777777" w:rsidR="00EC107F" w:rsidRDefault="00EC107F">
            <w:pPr>
              <w:spacing w:after="160" w:line="259" w:lineRule="auto"/>
              <w:ind w:left="0" w:right="0" w:firstLine="0"/>
              <w:jc w:val="left"/>
            </w:pPr>
          </w:p>
        </w:tc>
        <w:tc>
          <w:tcPr>
            <w:tcW w:w="1141" w:type="dxa"/>
            <w:tcBorders>
              <w:top w:val="single" w:sz="6" w:space="0" w:color="8DB4E2"/>
              <w:left w:val="single" w:sz="5" w:space="0" w:color="8DB4E2"/>
              <w:bottom w:val="single" w:sz="6" w:space="0" w:color="8DB4E2"/>
              <w:right w:val="single" w:sz="5" w:space="0" w:color="8DB4E2"/>
            </w:tcBorders>
          </w:tcPr>
          <w:p w14:paraId="72B85B61" w14:textId="77777777" w:rsidR="00EC107F" w:rsidRDefault="00EC107F">
            <w:pPr>
              <w:spacing w:after="160" w:line="259" w:lineRule="auto"/>
              <w:ind w:left="0" w:right="0" w:firstLine="0"/>
              <w:jc w:val="left"/>
            </w:pPr>
          </w:p>
        </w:tc>
      </w:tr>
    </w:tbl>
    <w:p w14:paraId="1E688D1B" w14:textId="77777777" w:rsidR="00EC107F" w:rsidRDefault="00000000">
      <w:pPr>
        <w:spacing w:after="16" w:line="259" w:lineRule="auto"/>
        <w:ind w:left="1587" w:right="0" w:firstLine="0"/>
        <w:jc w:val="left"/>
      </w:pPr>
      <w:r>
        <w:t xml:space="preserve"> </w:t>
      </w:r>
    </w:p>
    <w:p w14:paraId="2BFA0E64" w14:textId="77777777" w:rsidR="00EC107F" w:rsidRDefault="00000000">
      <w:pPr>
        <w:pStyle w:val="Heading2"/>
        <w:ind w:left="1582" w:right="1249"/>
      </w:pPr>
      <w:r>
        <w:t>-Drejtoria e Përgjithshme të Standartizimit (DPS</w:t>
      </w:r>
      <w:r>
        <w:rPr>
          <w:b w:val="0"/>
        </w:rPr>
        <w:t>)</w:t>
      </w:r>
      <w:r>
        <w:rPr>
          <w:b w:val="0"/>
          <w:u w:val="none"/>
        </w:rPr>
        <w:t xml:space="preserve"> </w:t>
      </w:r>
    </w:p>
    <w:p w14:paraId="3306D40B" w14:textId="77777777" w:rsidR="00EC107F" w:rsidRDefault="00000000">
      <w:pPr>
        <w:spacing w:after="16" w:line="259" w:lineRule="auto"/>
        <w:ind w:left="1587" w:right="0" w:firstLine="0"/>
        <w:jc w:val="left"/>
      </w:pPr>
      <w:r>
        <w:t xml:space="preserve"> </w:t>
      </w:r>
    </w:p>
    <w:p w14:paraId="280168F0" w14:textId="77777777" w:rsidR="00EC107F" w:rsidRDefault="00000000">
      <w:pPr>
        <w:ind w:left="1582" w:right="1256"/>
      </w:pPr>
      <w:r>
        <w:t xml:space="preserve">Misioni i këtij institucioni është të sigurojë plotësimin e nevojave të të gjitha palëve të interesuara për standarde teknike bashkëkohore në të gjitha fushat e ekonomisë në mbështetje të konkurrueshmërisë dhe reduktimit të barrierave teknike në tregti si dhe të rrisë nivelin e sigurisë së produkteve dhe proceseve në mbrojtje të shëndetit e jetës së personave, kafshëve dhe mjedisit. </w:t>
      </w:r>
    </w:p>
    <w:p w14:paraId="592388D7" w14:textId="77777777" w:rsidR="00EC107F" w:rsidRDefault="00000000">
      <w:pPr>
        <w:ind w:left="1582" w:right="1256"/>
      </w:pPr>
      <w:r>
        <w:t xml:space="preserve">Arritjet në 4-mujorin e parë të vitit 2024 i përkojnë adoptimit të 234 standardeve evropiane e ndërkombëtare si standarde shqiptare nga 230 të planifikuara ku të ndara sipas fushave i përkasin: 75Sektorit CENELEC/IEC dhe 159-Sektorit CEN/ISO, buxheti i të cilit është realizuar në vlerën prej 10.2 milion lekë. </w:t>
      </w:r>
    </w:p>
    <w:p w14:paraId="43458F26" w14:textId="77777777" w:rsidR="00EC107F" w:rsidRDefault="00000000">
      <w:pPr>
        <w:spacing w:after="16" w:line="259" w:lineRule="auto"/>
        <w:ind w:left="1587" w:right="0" w:firstLine="0"/>
        <w:jc w:val="left"/>
      </w:pPr>
      <w:r>
        <w:t xml:space="preserve"> </w:t>
      </w:r>
    </w:p>
    <w:p w14:paraId="5E9185FC" w14:textId="77777777" w:rsidR="00EC107F" w:rsidRDefault="00000000">
      <w:pPr>
        <w:pStyle w:val="Heading2"/>
        <w:ind w:left="1582" w:right="1249"/>
      </w:pPr>
      <w:r>
        <w:t>-Drejtoria e Përgjithshme e Akreditimit (DPA)</w:t>
      </w:r>
      <w:r>
        <w:rPr>
          <w:u w:val="none"/>
        </w:rPr>
        <w:t xml:space="preserve">  </w:t>
      </w:r>
    </w:p>
    <w:p w14:paraId="0FCE04F1" w14:textId="77777777" w:rsidR="00EC107F" w:rsidRDefault="00000000">
      <w:pPr>
        <w:spacing w:after="19" w:line="259" w:lineRule="auto"/>
        <w:ind w:left="1587" w:right="0" w:firstLine="0"/>
        <w:jc w:val="left"/>
      </w:pPr>
      <w:r>
        <w:t xml:space="preserve"> </w:t>
      </w:r>
    </w:p>
    <w:p w14:paraId="6DA056B5" w14:textId="77777777" w:rsidR="00EC107F" w:rsidRDefault="00000000">
      <w:pPr>
        <w:ind w:left="1582" w:right="1256"/>
      </w:pPr>
      <w:r>
        <w:t xml:space="preserve">Objektivi i këtij institucioni është fuqizimi i funksionit menaxhues, në funksion të implementimit të sukseshëm të programit, konform kërkesave të kuadrit ligjor në fuqi. Për arritjen e objektivit është realizuar fondi në vlerën 11.4 milion lekë nga 45.5 milion lekë nga plani total. </w:t>
      </w:r>
    </w:p>
    <w:p w14:paraId="3B2B50B2" w14:textId="77777777" w:rsidR="00EC107F" w:rsidRDefault="00000000">
      <w:pPr>
        <w:spacing w:after="17" w:line="259" w:lineRule="auto"/>
        <w:ind w:left="1587" w:right="0" w:firstLine="0"/>
        <w:jc w:val="left"/>
      </w:pPr>
      <w:r>
        <w:rPr>
          <w:b/>
        </w:rPr>
        <w:t xml:space="preserve"> </w:t>
      </w:r>
    </w:p>
    <w:p w14:paraId="07C388B8" w14:textId="77777777" w:rsidR="00EC107F" w:rsidRDefault="00000000">
      <w:pPr>
        <w:pStyle w:val="Heading2"/>
        <w:ind w:left="1582" w:right="1249"/>
      </w:pPr>
      <w:r>
        <w:t>-Drejtoria e Përgjithshme e Metrologjisë (DPM)</w:t>
      </w:r>
      <w:r>
        <w:rPr>
          <w:u w:val="none"/>
        </w:rPr>
        <w:t xml:space="preserve"> </w:t>
      </w:r>
    </w:p>
    <w:p w14:paraId="7360BC54" w14:textId="77777777" w:rsidR="00EC107F" w:rsidRDefault="00000000">
      <w:pPr>
        <w:spacing w:after="16" w:line="259" w:lineRule="auto"/>
        <w:ind w:left="1587" w:right="0" w:firstLine="0"/>
        <w:jc w:val="left"/>
      </w:pPr>
      <w:r>
        <w:t xml:space="preserve"> </w:t>
      </w:r>
    </w:p>
    <w:p w14:paraId="6125D946" w14:textId="77777777" w:rsidR="00EC107F" w:rsidRDefault="00000000">
      <w:pPr>
        <w:ind w:left="1582" w:right="1256"/>
      </w:pPr>
      <w:r>
        <w:t xml:space="preserve">Objektivi i këtij institucioni është rritja e shkallës së mbrojtjes të konsumatorit dhe shtetit nga matjet e pasakta nëpërmjet kryerjes se kalibrimeve dhe verifikimeve të mjeteve matëse që përdorin subjektet. Sigurimi i trasmetueshmërisë, gjurmueshmërisë së matjeve. Zhvillimi i infrastrukturës së integruar të matjeve duke marrë parasysh nevojat e Biznesit, Konsumatorit, Qeverisë dhe Industrisë. </w:t>
      </w:r>
    </w:p>
    <w:p w14:paraId="040D4EE4" w14:textId="77777777" w:rsidR="00EC107F" w:rsidRDefault="00000000">
      <w:pPr>
        <w:spacing w:after="16" w:line="259" w:lineRule="auto"/>
        <w:ind w:left="1587" w:right="0" w:firstLine="0"/>
        <w:jc w:val="left"/>
      </w:pPr>
      <w:r>
        <w:t xml:space="preserve"> </w:t>
      </w:r>
    </w:p>
    <w:p w14:paraId="0D9828FE" w14:textId="77777777" w:rsidR="00EC107F" w:rsidRDefault="00000000">
      <w:pPr>
        <w:ind w:left="1582" w:right="1256"/>
      </w:pPr>
      <w:r>
        <w:t xml:space="preserve">Për arritjen e objektivit për 4-mujorin është realizuar përdorimi i buxhetit në vlerën rreth 31.4 milion lekë nga rreth 150.7 milion lekë. </w:t>
      </w:r>
    </w:p>
    <w:p w14:paraId="2169598A" w14:textId="77777777" w:rsidR="00EC107F" w:rsidRDefault="00000000">
      <w:pPr>
        <w:spacing w:after="17" w:line="259" w:lineRule="auto"/>
        <w:ind w:left="1587" w:right="0" w:firstLine="0"/>
        <w:jc w:val="left"/>
      </w:pPr>
      <w:r>
        <w:t xml:space="preserve"> </w:t>
      </w:r>
    </w:p>
    <w:p w14:paraId="619CBEA0" w14:textId="77777777" w:rsidR="00EC107F" w:rsidRDefault="00000000">
      <w:pPr>
        <w:pStyle w:val="Heading2"/>
        <w:ind w:left="1582" w:right="1249"/>
      </w:pPr>
      <w:r>
        <w:lastRenderedPageBreak/>
        <w:t>-Inspektorati Shtetëror i Mbikëqyrjes së Tregut (ISHMT)</w:t>
      </w:r>
      <w:r>
        <w:rPr>
          <w:u w:val="none"/>
        </w:rPr>
        <w:t xml:space="preserve"> </w:t>
      </w:r>
    </w:p>
    <w:p w14:paraId="5549E281" w14:textId="77777777" w:rsidR="00EC107F" w:rsidRDefault="00000000">
      <w:pPr>
        <w:spacing w:after="0" w:line="259" w:lineRule="auto"/>
        <w:ind w:left="1587" w:right="0" w:firstLine="0"/>
        <w:jc w:val="left"/>
      </w:pPr>
      <w:r>
        <w:t xml:space="preserve"> </w:t>
      </w:r>
    </w:p>
    <w:p w14:paraId="0E835BAA" w14:textId="77777777" w:rsidR="00EC107F" w:rsidRDefault="00000000">
      <w:pPr>
        <w:ind w:left="1582" w:right="1256"/>
      </w:pPr>
      <w:r>
        <w:t xml:space="preserve">Misioni i këtij institucioni është garantimi i sigurisë së produkteve për konsumatorët të vendosura në treg dhe shërbim/përdorim nëpërmjet aktiviteteve mbikqyrëse sipas legjislacionit përkatës në fuqi. ISHMT është përgjegjëse për monitorimin e respektimit të të drejtave të pronësisë intelektuale si dhe të të drejtave të tjera sipas fushës së veprimtarisë institucionale. </w:t>
      </w:r>
    </w:p>
    <w:p w14:paraId="60603257" w14:textId="77777777" w:rsidR="00EC107F" w:rsidRDefault="00000000">
      <w:pPr>
        <w:ind w:left="1582" w:right="1256"/>
      </w:pPr>
      <w:r>
        <w:t xml:space="preserve">Objektivi kryesor i këtij institucioni konsiston në zbatimin e kërkesave ligjore nga subjektet konforn legjislacionit në fuqi për ofrimin e produkteve, paisjeve/instalimeve të sigurta për konsumatorin, rritjen e ndërgjegjësimit të operatorëve ekonomikë mbi kriteret ligjore që duhet të zbatojnë në fushën e sigurisë së produkteve joushqimore, pronësisë intelektuale si dhe të konsumatorëve mbi të drejtat e tyre. </w:t>
      </w:r>
    </w:p>
    <w:p w14:paraId="65782C8A" w14:textId="77777777" w:rsidR="00EC107F" w:rsidRDefault="00000000">
      <w:pPr>
        <w:spacing w:after="16" w:line="259" w:lineRule="auto"/>
        <w:ind w:left="1587" w:right="0" w:firstLine="0"/>
        <w:jc w:val="left"/>
      </w:pPr>
      <w:r>
        <w:t xml:space="preserve"> </w:t>
      </w:r>
    </w:p>
    <w:p w14:paraId="4E518A6A" w14:textId="77777777" w:rsidR="00EC107F" w:rsidRDefault="00000000">
      <w:pPr>
        <w:ind w:left="1582" w:right="1256"/>
      </w:pPr>
      <w:r>
        <w:t xml:space="preserve">Realizimi buxhetit për këtë institucion përfshin këto produkte: </w:t>
      </w:r>
    </w:p>
    <w:p w14:paraId="2937EE02" w14:textId="77777777" w:rsidR="00EC107F" w:rsidRDefault="00000000">
      <w:pPr>
        <w:spacing w:after="30" w:line="259" w:lineRule="auto"/>
        <w:ind w:left="1587" w:right="0" w:firstLine="0"/>
        <w:jc w:val="left"/>
      </w:pPr>
      <w:r>
        <w:t xml:space="preserve"> </w:t>
      </w:r>
    </w:p>
    <w:p w14:paraId="61B292F9" w14:textId="77777777" w:rsidR="00EC107F" w:rsidRDefault="00000000">
      <w:pPr>
        <w:ind w:left="1582" w:right="1256"/>
      </w:pPr>
      <w:r>
        <w:rPr>
          <w:b/>
        </w:rPr>
        <w:t>Produkti  “Inspektime”</w:t>
      </w:r>
      <w:r>
        <w:t xml:space="preserve"> </w:t>
      </w:r>
      <w:r>
        <w:rPr>
          <w:b/>
        </w:rPr>
        <w:t>(91206AC),</w:t>
      </w:r>
      <w:r>
        <w:t xml:space="preserve"> mat numrin total të inspektimeve të kryera nga struktura me qëllim identifikimin e zbatimit të kërkesave ligjore nga subjektet/operatorët ekonomikë konform legjislacionit në fuqi për ofrimin e produkteve, paisje/instalime të sigurta për konsumatorin si dhe për respektimin e të drejtave të industrisë industriale si dhe rritjen e transparencës së tregut dhe praktikave tregtare për mbrojtjen e interesit ekonomik të konsumatorëve. Për periudhën janar-prill 2024 janë realizuar 1,005 inspektime nga 1,368 inspektime të planifikuara për 4-mujorin e parë të vitit 2024. Realizimi në raport me numrin e inspektimeve të planifikuara për të gjithë vitin buxhetor arrin 39% të totalit. Arsyet e mosrealizimit të nurmrit të inspektimeve të parashikuara për këtë përiudhë janë:  </w:t>
      </w:r>
    </w:p>
    <w:p w14:paraId="1ABD48E7" w14:textId="77777777" w:rsidR="00EC107F" w:rsidRDefault="00000000">
      <w:pPr>
        <w:spacing w:after="16" w:line="259" w:lineRule="auto"/>
        <w:ind w:left="1587" w:right="0" w:firstLine="0"/>
        <w:jc w:val="left"/>
      </w:pPr>
      <w:r>
        <w:t xml:space="preserve"> </w:t>
      </w:r>
    </w:p>
    <w:p w14:paraId="6AA295B7" w14:textId="77777777" w:rsidR="00EC107F" w:rsidRDefault="00000000">
      <w:pPr>
        <w:ind w:left="1582" w:right="1256"/>
      </w:pPr>
      <w:r>
        <w:t xml:space="preserve">-Mosgjetja e subjekteve në adresën e gjeneruar nga sistemi E-inspektimi. </w:t>
      </w:r>
    </w:p>
    <w:p w14:paraId="7A56787A" w14:textId="77777777" w:rsidR="00EC107F" w:rsidRDefault="00000000">
      <w:pPr>
        <w:ind w:left="1582" w:right="1256"/>
      </w:pPr>
      <w:r>
        <w:t xml:space="preserve">-Mbyllja e aktivitetit të subjektit i cili nuk reflektohet në sistemin E-inspektimi </w:t>
      </w:r>
    </w:p>
    <w:p w14:paraId="6258C8D8" w14:textId="77777777" w:rsidR="00EC107F" w:rsidRDefault="00000000">
      <w:pPr>
        <w:ind w:left="1582" w:right="1340"/>
      </w:pPr>
      <w:r>
        <w:t xml:space="preserve">-Moskryerja e inspektimit për shkak së aktiviteti nuk përputhet me objektin e inspektimit -Angazhimet e tjera administrative.  </w:t>
      </w:r>
    </w:p>
    <w:p w14:paraId="031DEF4C" w14:textId="77777777" w:rsidR="00EC107F" w:rsidRDefault="00000000">
      <w:pPr>
        <w:spacing w:after="16" w:line="259" w:lineRule="auto"/>
        <w:ind w:left="1587" w:right="0" w:firstLine="0"/>
        <w:jc w:val="left"/>
      </w:pPr>
      <w:r>
        <w:t xml:space="preserve"> </w:t>
      </w:r>
    </w:p>
    <w:p w14:paraId="2E71EE82" w14:textId="77777777" w:rsidR="00EC107F" w:rsidRDefault="00000000">
      <w:pPr>
        <w:ind w:left="1582" w:right="1256"/>
      </w:pPr>
      <w:r>
        <w:t xml:space="preserve">Ky produkt është realizuar në vlerën prej 29.3 milion lekë. </w:t>
      </w:r>
    </w:p>
    <w:p w14:paraId="63D7B809" w14:textId="77777777" w:rsidR="00EC107F" w:rsidRDefault="00000000">
      <w:pPr>
        <w:ind w:left="1582" w:right="1256"/>
      </w:pPr>
      <w:r>
        <w:t xml:space="preserve">Gjithashtu këtë 4-mujor, ISHMT ka realizuar të ardhura jashtë limitit nga gjobat rreth vlerës 3.8 milion lekë për periudhën janar-prill. </w:t>
      </w:r>
    </w:p>
    <w:p w14:paraId="65BC14B3" w14:textId="77777777" w:rsidR="00EC107F" w:rsidRDefault="00000000">
      <w:pPr>
        <w:spacing w:after="16" w:line="259" w:lineRule="auto"/>
        <w:ind w:left="1587" w:right="0" w:firstLine="0"/>
        <w:jc w:val="left"/>
      </w:pPr>
      <w:r>
        <w:t xml:space="preserve"> </w:t>
      </w:r>
    </w:p>
    <w:p w14:paraId="7B72F249" w14:textId="77777777" w:rsidR="00EC107F" w:rsidRDefault="00000000">
      <w:pPr>
        <w:spacing w:after="24" w:line="259" w:lineRule="auto"/>
        <w:ind w:left="1587" w:right="0" w:firstLine="0"/>
        <w:jc w:val="left"/>
      </w:pPr>
      <w:r>
        <w:t xml:space="preserve"> </w:t>
      </w:r>
    </w:p>
    <w:p w14:paraId="03C5E3DE" w14:textId="77777777" w:rsidR="00EC107F" w:rsidRDefault="00000000">
      <w:pPr>
        <w:pStyle w:val="Heading3"/>
        <w:spacing w:after="42"/>
        <w:ind w:left="1582" w:right="835"/>
      </w:pPr>
      <w:r>
        <w:rPr>
          <w:noProof/>
        </w:rPr>
        <w:drawing>
          <wp:anchor distT="0" distB="0" distL="114300" distR="114300" simplePos="0" relativeHeight="251668480" behindDoc="1" locked="0" layoutInCell="1" allowOverlap="0" wp14:anchorId="3C8A45DF" wp14:editId="1FA76271">
            <wp:simplePos x="0" y="0"/>
            <wp:positionH relativeFrom="column">
              <wp:posOffset>906780</wp:posOffset>
            </wp:positionH>
            <wp:positionV relativeFrom="paragraph">
              <wp:posOffset>-54063</wp:posOffset>
            </wp:positionV>
            <wp:extent cx="4043934" cy="328409"/>
            <wp:effectExtent l="0" t="0" r="0" b="0"/>
            <wp:wrapNone/>
            <wp:docPr id="13474" name="Picture 13474"/>
            <wp:cNvGraphicFramePr/>
            <a:graphic xmlns:a="http://schemas.openxmlformats.org/drawingml/2006/main">
              <a:graphicData uri="http://schemas.openxmlformats.org/drawingml/2006/picture">
                <pic:pic xmlns:pic="http://schemas.openxmlformats.org/drawingml/2006/picture">
                  <pic:nvPicPr>
                    <pic:cNvPr id="13474" name="Picture 13474"/>
                    <pic:cNvPicPr/>
                  </pic:nvPicPr>
                  <pic:blipFill>
                    <a:blip r:embed="rId33"/>
                    <a:stretch>
                      <a:fillRect/>
                    </a:stretch>
                  </pic:blipFill>
                  <pic:spPr>
                    <a:xfrm>
                      <a:off x="0" y="0"/>
                      <a:ext cx="4043934" cy="328409"/>
                    </a:xfrm>
                    <a:prstGeom prst="rect">
                      <a:avLst/>
                    </a:prstGeom>
                  </pic:spPr>
                </pic:pic>
              </a:graphicData>
            </a:graphic>
          </wp:anchor>
        </w:drawing>
      </w:r>
      <w:r>
        <w:t xml:space="preserve">3.2.3.Programi  i Sigurimeve Shoqërore (Programi 10220) </w:t>
      </w:r>
    </w:p>
    <w:p w14:paraId="59C36D2D" w14:textId="77777777" w:rsidR="00EC107F" w:rsidRDefault="00000000">
      <w:pPr>
        <w:spacing w:after="17" w:line="259" w:lineRule="auto"/>
        <w:ind w:left="1587" w:right="0" w:firstLine="0"/>
        <w:jc w:val="left"/>
      </w:pPr>
      <w:r>
        <w:t xml:space="preserve"> </w:t>
      </w:r>
    </w:p>
    <w:p w14:paraId="394033A9" w14:textId="77777777" w:rsidR="00EC107F" w:rsidRDefault="00000000">
      <w:pPr>
        <w:ind w:left="1582" w:right="1256"/>
      </w:pPr>
      <w:r>
        <w:t xml:space="preserve">Misioni i Sistemit të Sigurimeve Shoqërore është mbulimi me elementë të sigurimeve shoqërore të të gjithë popullsisë së vendit, rezidentëve ekonomikisht aktiv dhe akordimit për këta persona të përfitimeve pensionale, përfitimeve në rast sëmundjeje, në rast aksidentesh në punë, në rast barrëlindjeje, përfitime suplementare apo nga programe të veçanta të qeverisë, në momentin e lindjes së  të drejtës dhe nevojës për to. Sistemi i sigurimeve shoqërore administrohet nga ISSH dhe misioni i tij është administrimi i Sigurimeve Shoqërore në përgjithësi dhe i politikave të pensioneve në veçanti, vendosja e personave të siguruar dhe përmirësimi i shërbimeve ndaj tyre në qendër të veprimtarisë, mbulimi i popullsisë me elementë të sigurimeve shoqërore në kohën kur lind kjo e drejtë, rritja e numrit të kontribuesve dhe grumbullimi i të ardhurave kontributive nga personat e vetëpunësuar në bujqësi dhe të </w:t>
      </w:r>
      <w:r>
        <w:lastRenderedPageBreak/>
        <w:t xml:space="preserve">siguruarit vullnetarë, përmirësimi i efiçencës në menaxhimin e fondeve të sigurimeve shoqërore, i fondeve përkohësisht të lira dhe fondit rezervë. </w:t>
      </w:r>
    </w:p>
    <w:p w14:paraId="6F0AABD7" w14:textId="77777777" w:rsidR="00EC107F" w:rsidRDefault="00000000">
      <w:pPr>
        <w:ind w:left="1582" w:right="1256"/>
      </w:pPr>
      <w:r>
        <w:t xml:space="preserve">Për 4- mujorin e parë të vitit 2024 shpenzimet për përfitime u realizuan në masën 96% ndërkohë që pagesat e pensioneve kanë rrjedhur normalisht, sipas paraqitjes së personave për tërheqje dhe pa problematika.  </w:t>
      </w:r>
    </w:p>
    <w:p w14:paraId="076F41F5" w14:textId="77777777" w:rsidR="00EC107F" w:rsidRDefault="00000000">
      <w:pPr>
        <w:spacing w:after="16" w:line="259" w:lineRule="auto"/>
        <w:ind w:left="1587" w:right="0" w:firstLine="0"/>
        <w:jc w:val="left"/>
      </w:pPr>
      <w:r>
        <w:t xml:space="preserve"> </w:t>
      </w:r>
    </w:p>
    <w:p w14:paraId="52420861" w14:textId="77777777" w:rsidR="00EC107F" w:rsidRDefault="00000000">
      <w:pPr>
        <w:ind w:left="1582" w:right="1256"/>
      </w:pPr>
      <w:r>
        <w:t xml:space="preserve">Për periudhën janar-prill 2024 konstatohet se: </w:t>
      </w:r>
    </w:p>
    <w:p w14:paraId="4A4849CE" w14:textId="77777777" w:rsidR="00EC107F" w:rsidRDefault="00000000">
      <w:pPr>
        <w:ind w:left="1582" w:right="1256"/>
      </w:pPr>
      <w:r>
        <w:t xml:space="preserve">-Shpenzimet për skemën e detyrueshme kanë patur një mosrealizim rreth 2 milionë lekë më pak se parashikimi; </w:t>
      </w:r>
    </w:p>
    <w:p w14:paraId="52443223" w14:textId="77777777" w:rsidR="00EC107F" w:rsidRDefault="00000000">
      <w:pPr>
        <w:ind w:left="1582" w:right="1256"/>
      </w:pPr>
      <w:r>
        <w:t>-Shpenzimet për programe të veçanta kanë patur tejkaluar planin në masën e 51</w:t>
      </w:r>
      <w:r>
        <w:rPr>
          <w:b/>
        </w:rPr>
        <w:t xml:space="preserve"> </w:t>
      </w:r>
      <w:r>
        <w:t xml:space="preserve">milion lekëve; -Shpenzimet në skemën suplementare kanë pasur mosrealizim prej rreth 259 milion lekë; -Është treguar kujdes në respektimin e treguesve të programuar për shpenzimet administrative korrente apo shpenzimet kapitale, ku programi u realizua në masën 83% krahasuar me planin. </w:t>
      </w:r>
    </w:p>
    <w:p w14:paraId="1D443B70" w14:textId="77777777" w:rsidR="00EC107F" w:rsidRDefault="00000000">
      <w:pPr>
        <w:spacing w:after="16" w:line="259" w:lineRule="auto"/>
        <w:ind w:left="1587" w:right="0" w:firstLine="0"/>
        <w:jc w:val="left"/>
      </w:pPr>
      <w:r>
        <w:t xml:space="preserve"> </w:t>
      </w:r>
    </w:p>
    <w:p w14:paraId="5DA8FF8B" w14:textId="77777777" w:rsidR="00EC107F" w:rsidRDefault="00000000">
      <w:pPr>
        <w:ind w:left="1582" w:right="1256"/>
      </w:pPr>
      <w:r>
        <w:t>Të ardhurat nga kontributet e sigurimeve nën përgjegjësi të ISSH u realizuan në vlerë absolute me një tejkalim prej rreth + 269 milion lekë, ndërsa të ardhurat kontributive dhe të tjera nga ISSH  për 4-mujorin e parë të vitit 2024 ishin programuar në shumën 44.8 milion lekë, ndërkohë që u realizuan në shumën 45.9 milion lekë. Për periudhën janar-prill 2024 ka pasur tejkalim në masën 2%</w:t>
      </w:r>
      <w:r>
        <w:rPr>
          <w:b/>
        </w:rPr>
        <w:t xml:space="preserve"> </w:t>
      </w:r>
      <w:r>
        <w:t xml:space="preserve">krahasuar me planin. </w:t>
      </w:r>
    </w:p>
    <w:p w14:paraId="376058C1" w14:textId="77777777" w:rsidR="00EC107F" w:rsidRDefault="00000000">
      <w:pPr>
        <w:spacing w:after="16" w:line="259" w:lineRule="auto"/>
        <w:ind w:left="1587" w:right="0" w:firstLine="0"/>
        <w:jc w:val="left"/>
      </w:pPr>
      <w:r>
        <w:t xml:space="preserve"> </w:t>
      </w:r>
    </w:p>
    <w:p w14:paraId="0639B51D" w14:textId="77777777" w:rsidR="00EC107F" w:rsidRDefault="00000000">
      <w:pPr>
        <w:ind w:left="1582" w:right="1256"/>
      </w:pPr>
      <w:r>
        <w:t xml:space="preserve">Buxheti fillestar për këtë program është miratuar me ligjin 97/2023, në vlerën prej 36.6 miliard lekë, për shpenzimet korrente. Gjatë 4-mujorit, plani i buxhetit për këtë program u pakësua në vlerën prej 33.9 miliard lekë si rezultat i Aktit Normativ nr.1 datë 20.02.2024. Plan i rishikuar për këtë program mbeti vlera e realizimi të buxhetit në fund të 4-mujorit 2024, realizimi i të cilit paraqitet sipas tabelës më poshtë:                                                                                                              </w:t>
      </w:r>
    </w:p>
    <w:tbl>
      <w:tblPr>
        <w:tblStyle w:val="TableGrid"/>
        <w:tblpPr w:vertAnchor="text" w:tblpX="1593" w:tblpY="314"/>
        <w:tblOverlap w:val="never"/>
        <w:tblW w:w="9016" w:type="dxa"/>
        <w:tblInd w:w="0" w:type="dxa"/>
        <w:tblCellMar>
          <w:top w:w="0" w:type="dxa"/>
          <w:left w:w="33" w:type="dxa"/>
          <w:bottom w:w="0" w:type="dxa"/>
          <w:right w:w="0" w:type="dxa"/>
        </w:tblCellMar>
        <w:tblLook w:val="04A0" w:firstRow="1" w:lastRow="0" w:firstColumn="1" w:lastColumn="0" w:noHBand="0" w:noVBand="1"/>
      </w:tblPr>
      <w:tblGrid>
        <w:gridCol w:w="1090"/>
        <w:gridCol w:w="2208"/>
        <w:gridCol w:w="1143"/>
        <w:gridCol w:w="1143"/>
        <w:gridCol w:w="1143"/>
        <w:gridCol w:w="1144"/>
        <w:gridCol w:w="1145"/>
      </w:tblGrid>
      <w:tr w:rsidR="00EC107F" w14:paraId="5A5F0BDA" w14:textId="77777777">
        <w:trPr>
          <w:trHeight w:val="495"/>
        </w:trPr>
        <w:tc>
          <w:tcPr>
            <w:tcW w:w="1091" w:type="dxa"/>
            <w:vMerge w:val="restart"/>
            <w:tcBorders>
              <w:top w:val="single" w:sz="7" w:space="0" w:color="8DB4E2"/>
              <w:left w:val="single" w:sz="5" w:space="0" w:color="8DB4E2"/>
              <w:bottom w:val="single" w:sz="7" w:space="0" w:color="8DB4E2"/>
              <w:right w:val="single" w:sz="5" w:space="0" w:color="8DB4E2"/>
            </w:tcBorders>
            <w:vAlign w:val="center"/>
          </w:tcPr>
          <w:p w14:paraId="6EE5DA92" w14:textId="77777777" w:rsidR="00EC107F" w:rsidRDefault="00000000">
            <w:pPr>
              <w:spacing w:after="0" w:line="259" w:lineRule="auto"/>
              <w:ind w:left="0" w:right="30" w:firstLine="0"/>
              <w:jc w:val="center"/>
            </w:pPr>
            <w:r>
              <w:rPr>
                <w:b/>
                <w:color w:val="080808"/>
                <w:sz w:val="20"/>
              </w:rPr>
              <w:t>Artikulli</w:t>
            </w:r>
          </w:p>
        </w:tc>
        <w:tc>
          <w:tcPr>
            <w:tcW w:w="2208" w:type="dxa"/>
            <w:vMerge w:val="restart"/>
            <w:tcBorders>
              <w:top w:val="single" w:sz="7" w:space="0" w:color="8DB4E2"/>
              <w:left w:val="single" w:sz="5" w:space="0" w:color="8DB4E2"/>
              <w:bottom w:val="single" w:sz="7" w:space="0" w:color="8DB4E2"/>
              <w:right w:val="single" w:sz="5" w:space="0" w:color="8DB4E2"/>
            </w:tcBorders>
            <w:vAlign w:val="center"/>
          </w:tcPr>
          <w:p w14:paraId="02FF065C" w14:textId="77777777" w:rsidR="00EC107F" w:rsidRDefault="00000000">
            <w:pPr>
              <w:spacing w:after="0" w:line="259" w:lineRule="auto"/>
              <w:ind w:left="0" w:right="45" w:firstLine="0"/>
              <w:jc w:val="center"/>
            </w:pPr>
            <w:r>
              <w:rPr>
                <w:b/>
                <w:color w:val="080808"/>
                <w:sz w:val="20"/>
              </w:rPr>
              <w:t xml:space="preserve"> Emërtimi Llogarive </w:t>
            </w:r>
          </w:p>
        </w:tc>
        <w:tc>
          <w:tcPr>
            <w:tcW w:w="2286" w:type="dxa"/>
            <w:gridSpan w:val="2"/>
            <w:tcBorders>
              <w:top w:val="single" w:sz="7" w:space="0" w:color="8DB4E2"/>
              <w:left w:val="single" w:sz="5" w:space="0" w:color="8DB4E2"/>
              <w:bottom w:val="single" w:sz="7" w:space="0" w:color="8DB4E2"/>
              <w:right w:val="single" w:sz="5" w:space="0" w:color="8DB4E2"/>
            </w:tcBorders>
            <w:vAlign w:val="center"/>
          </w:tcPr>
          <w:p w14:paraId="0CA39985" w14:textId="77777777" w:rsidR="00EC107F" w:rsidRDefault="00000000">
            <w:pPr>
              <w:spacing w:after="0" w:line="259" w:lineRule="auto"/>
              <w:ind w:left="0" w:right="37" w:firstLine="0"/>
              <w:jc w:val="center"/>
            </w:pPr>
            <w:r>
              <w:rPr>
                <w:b/>
                <w:sz w:val="20"/>
              </w:rPr>
              <w:t xml:space="preserve"> Plani rishikuar viti 2024 </w:t>
            </w:r>
          </w:p>
        </w:tc>
        <w:tc>
          <w:tcPr>
            <w:tcW w:w="2287" w:type="dxa"/>
            <w:gridSpan w:val="2"/>
            <w:tcBorders>
              <w:top w:val="single" w:sz="7" w:space="0" w:color="8DB4E2"/>
              <w:left w:val="single" w:sz="5" w:space="0" w:color="8DB4E2"/>
              <w:bottom w:val="single" w:sz="7" w:space="0" w:color="8DB4E2"/>
              <w:right w:val="single" w:sz="5" w:space="0" w:color="8DB4E2"/>
            </w:tcBorders>
            <w:vAlign w:val="center"/>
          </w:tcPr>
          <w:p w14:paraId="7B45293B" w14:textId="77777777" w:rsidR="00EC107F" w:rsidRDefault="00000000">
            <w:pPr>
              <w:spacing w:after="0" w:line="259" w:lineRule="auto"/>
              <w:ind w:left="0" w:right="36" w:firstLine="0"/>
              <w:jc w:val="center"/>
            </w:pPr>
            <w:r>
              <w:rPr>
                <w:b/>
                <w:sz w:val="20"/>
              </w:rPr>
              <w:t xml:space="preserve"> Realizimi 8-mujor 2024 </w:t>
            </w:r>
          </w:p>
        </w:tc>
        <w:tc>
          <w:tcPr>
            <w:tcW w:w="1145" w:type="dxa"/>
            <w:vMerge w:val="restart"/>
            <w:tcBorders>
              <w:top w:val="single" w:sz="7" w:space="0" w:color="8DB4E2"/>
              <w:left w:val="single" w:sz="5" w:space="0" w:color="8DB4E2"/>
              <w:bottom w:val="single" w:sz="7" w:space="0" w:color="8DB4E2"/>
              <w:right w:val="single" w:sz="5" w:space="0" w:color="8DB4E2"/>
            </w:tcBorders>
            <w:vAlign w:val="center"/>
          </w:tcPr>
          <w:p w14:paraId="274BA9D2" w14:textId="77777777" w:rsidR="00EC107F" w:rsidRDefault="00000000">
            <w:pPr>
              <w:spacing w:after="17" w:line="259" w:lineRule="auto"/>
              <w:ind w:left="66" w:right="0" w:firstLine="0"/>
              <w:jc w:val="left"/>
            </w:pPr>
            <w:r>
              <w:rPr>
                <w:b/>
                <w:sz w:val="20"/>
              </w:rPr>
              <w:t xml:space="preserve"> Realizimi ne </w:t>
            </w:r>
          </w:p>
          <w:p w14:paraId="1CBEAF7D" w14:textId="77777777" w:rsidR="00EC107F" w:rsidRDefault="00000000">
            <w:pPr>
              <w:spacing w:after="0" w:line="259" w:lineRule="auto"/>
              <w:ind w:left="0" w:right="0" w:firstLine="0"/>
              <w:jc w:val="center"/>
            </w:pPr>
            <w:r>
              <w:rPr>
                <w:b/>
                <w:sz w:val="20"/>
              </w:rPr>
              <w:t xml:space="preserve">% ndaj planit 2024 </w:t>
            </w:r>
          </w:p>
        </w:tc>
      </w:tr>
      <w:tr w:rsidR="00EC107F" w14:paraId="3A90DF4D" w14:textId="77777777">
        <w:trPr>
          <w:trHeight w:val="546"/>
        </w:trPr>
        <w:tc>
          <w:tcPr>
            <w:tcW w:w="0" w:type="auto"/>
            <w:vMerge/>
            <w:tcBorders>
              <w:top w:val="nil"/>
              <w:left w:val="single" w:sz="5" w:space="0" w:color="8DB4E2"/>
              <w:bottom w:val="single" w:sz="7" w:space="0" w:color="8DB4E2"/>
              <w:right w:val="single" w:sz="5" w:space="0" w:color="8DB4E2"/>
            </w:tcBorders>
          </w:tcPr>
          <w:p w14:paraId="0B5681F1" w14:textId="77777777" w:rsidR="00EC107F" w:rsidRDefault="00EC107F">
            <w:pPr>
              <w:spacing w:after="160" w:line="259" w:lineRule="auto"/>
              <w:ind w:left="0" w:right="0" w:firstLine="0"/>
              <w:jc w:val="left"/>
            </w:pPr>
          </w:p>
        </w:tc>
        <w:tc>
          <w:tcPr>
            <w:tcW w:w="0" w:type="auto"/>
            <w:vMerge/>
            <w:tcBorders>
              <w:top w:val="nil"/>
              <w:left w:val="single" w:sz="5" w:space="0" w:color="8DB4E2"/>
              <w:bottom w:val="single" w:sz="7" w:space="0" w:color="8DB4E2"/>
              <w:right w:val="single" w:sz="5" w:space="0" w:color="8DB4E2"/>
            </w:tcBorders>
          </w:tcPr>
          <w:p w14:paraId="10C3A291"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vAlign w:val="center"/>
          </w:tcPr>
          <w:p w14:paraId="3C404801" w14:textId="77777777" w:rsidR="00EC107F" w:rsidRDefault="00000000">
            <w:pPr>
              <w:spacing w:after="0" w:line="259" w:lineRule="auto"/>
              <w:ind w:left="66" w:right="0" w:firstLine="0"/>
              <w:jc w:val="left"/>
            </w:pPr>
            <w:r>
              <w:rPr>
                <w:b/>
                <w:sz w:val="20"/>
              </w:rPr>
              <w:t xml:space="preserve"> Ne mije leke </w:t>
            </w:r>
          </w:p>
        </w:tc>
        <w:tc>
          <w:tcPr>
            <w:tcW w:w="1143" w:type="dxa"/>
            <w:tcBorders>
              <w:top w:val="single" w:sz="7" w:space="0" w:color="8DB4E2"/>
              <w:left w:val="single" w:sz="5" w:space="0" w:color="8DB4E2"/>
              <w:bottom w:val="single" w:sz="7" w:space="0" w:color="8DB4E2"/>
              <w:right w:val="single" w:sz="5" w:space="0" w:color="8DB4E2"/>
            </w:tcBorders>
          </w:tcPr>
          <w:p w14:paraId="0917121A" w14:textId="77777777" w:rsidR="00EC107F" w:rsidRDefault="00000000">
            <w:pPr>
              <w:spacing w:after="0" w:line="259" w:lineRule="auto"/>
              <w:ind w:left="0" w:right="0" w:firstLine="0"/>
              <w:jc w:val="center"/>
            </w:pPr>
            <w:r>
              <w:rPr>
                <w:b/>
                <w:sz w:val="20"/>
              </w:rPr>
              <w:t xml:space="preserve"> Struktura ne % </w:t>
            </w:r>
          </w:p>
        </w:tc>
        <w:tc>
          <w:tcPr>
            <w:tcW w:w="1143" w:type="dxa"/>
            <w:tcBorders>
              <w:top w:val="single" w:sz="7" w:space="0" w:color="8DB4E2"/>
              <w:left w:val="single" w:sz="5" w:space="0" w:color="8DB4E2"/>
              <w:bottom w:val="single" w:sz="7" w:space="0" w:color="8DB4E2"/>
              <w:right w:val="single" w:sz="5" w:space="0" w:color="8DB4E2"/>
            </w:tcBorders>
            <w:vAlign w:val="center"/>
          </w:tcPr>
          <w:p w14:paraId="551E2AB6" w14:textId="77777777" w:rsidR="00EC107F" w:rsidRDefault="00000000">
            <w:pPr>
              <w:spacing w:after="0" w:line="259" w:lineRule="auto"/>
              <w:ind w:left="66" w:right="0" w:firstLine="0"/>
              <w:jc w:val="left"/>
            </w:pPr>
            <w:r>
              <w:rPr>
                <w:b/>
                <w:sz w:val="20"/>
              </w:rPr>
              <w:t xml:space="preserve"> Ne mije leke </w:t>
            </w:r>
          </w:p>
        </w:tc>
        <w:tc>
          <w:tcPr>
            <w:tcW w:w="1143" w:type="dxa"/>
            <w:tcBorders>
              <w:top w:val="single" w:sz="7" w:space="0" w:color="8DB4E2"/>
              <w:left w:val="single" w:sz="5" w:space="0" w:color="8DB4E2"/>
              <w:bottom w:val="single" w:sz="7" w:space="0" w:color="8DB4E2"/>
              <w:right w:val="single" w:sz="5" w:space="0" w:color="8DB4E2"/>
            </w:tcBorders>
          </w:tcPr>
          <w:p w14:paraId="01597BF6" w14:textId="77777777" w:rsidR="00EC107F" w:rsidRDefault="00000000">
            <w:pPr>
              <w:spacing w:after="0" w:line="259" w:lineRule="auto"/>
              <w:ind w:left="0" w:right="0" w:firstLine="0"/>
              <w:jc w:val="center"/>
            </w:pPr>
            <w:r>
              <w:rPr>
                <w:b/>
                <w:sz w:val="20"/>
              </w:rPr>
              <w:t xml:space="preserve"> Struktura ne % </w:t>
            </w:r>
          </w:p>
        </w:tc>
        <w:tc>
          <w:tcPr>
            <w:tcW w:w="0" w:type="auto"/>
            <w:vMerge/>
            <w:tcBorders>
              <w:top w:val="nil"/>
              <w:left w:val="single" w:sz="5" w:space="0" w:color="8DB4E2"/>
              <w:bottom w:val="single" w:sz="7" w:space="0" w:color="8DB4E2"/>
              <w:right w:val="single" w:sz="5" w:space="0" w:color="8DB4E2"/>
            </w:tcBorders>
          </w:tcPr>
          <w:p w14:paraId="60F538CC" w14:textId="77777777" w:rsidR="00EC107F" w:rsidRDefault="00EC107F">
            <w:pPr>
              <w:spacing w:after="160" w:line="259" w:lineRule="auto"/>
              <w:ind w:left="0" w:right="0" w:firstLine="0"/>
              <w:jc w:val="left"/>
            </w:pPr>
          </w:p>
        </w:tc>
      </w:tr>
      <w:tr w:rsidR="00EC107F" w14:paraId="0DBAE591" w14:textId="77777777">
        <w:trPr>
          <w:trHeight w:val="273"/>
        </w:trPr>
        <w:tc>
          <w:tcPr>
            <w:tcW w:w="1091" w:type="dxa"/>
            <w:tcBorders>
              <w:top w:val="single" w:sz="7" w:space="0" w:color="8DB4E2"/>
              <w:left w:val="single" w:sz="5" w:space="0" w:color="8DB4E2"/>
              <w:bottom w:val="single" w:sz="7" w:space="0" w:color="8DB4E2"/>
              <w:right w:val="single" w:sz="5" w:space="0" w:color="8DB4E2"/>
            </w:tcBorders>
          </w:tcPr>
          <w:p w14:paraId="62D34F35" w14:textId="77777777" w:rsidR="00EC107F" w:rsidRDefault="00000000">
            <w:pPr>
              <w:spacing w:after="0" w:line="259" w:lineRule="auto"/>
              <w:ind w:left="0" w:right="0" w:firstLine="0"/>
              <w:jc w:val="left"/>
            </w:pPr>
            <w:r>
              <w:rPr>
                <w:sz w:val="20"/>
              </w:rPr>
              <w:t xml:space="preserve"> 600-601 </w:t>
            </w:r>
          </w:p>
        </w:tc>
        <w:tc>
          <w:tcPr>
            <w:tcW w:w="2208" w:type="dxa"/>
            <w:tcBorders>
              <w:top w:val="single" w:sz="7" w:space="0" w:color="8DB4E2"/>
              <w:left w:val="single" w:sz="5" w:space="0" w:color="8DB4E2"/>
              <w:bottom w:val="single" w:sz="7" w:space="0" w:color="8DB4E2"/>
              <w:right w:val="single" w:sz="5" w:space="0" w:color="8DB4E2"/>
            </w:tcBorders>
          </w:tcPr>
          <w:p w14:paraId="5F9293F8" w14:textId="77777777" w:rsidR="00EC107F" w:rsidRDefault="00000000">
            <w:pPr>
              <w:spacing w:after="0" w:line="259" w:lineRule="auto"/>
              <w:ind w:left="0" w:right="0" w:firstLine="0"/>
              <w:jc w:val="left"/>
            </w:pPr>
            <w:r>
              <w:rPr>
                <w:sz w:val="20"/>
              </w:rPr>
              <w:t xml:space="preserve"> Shpenzime Personeli  </w:t>
            </w:r>
          </w:p>
        </w:tc>
        <w:tc>
          <w:tcPr>
            <w:tcW w:w="1143" w:type="dxa"/>
            <w:tcBorders>
              <w:top w:val="single" w:sz="7" w:space="0" w:color="8DB4E2"/>
              <w:left w:val="single" w:sz="5" w:space="0" w:color="8DB4E2"/>
              <w:bottom w:val="single" w:sz="7" w:space="0" w:color="8DB4E2"/>
              <w:right w:val="single" w:sz="5" w:space="0" w:color="8DB4E2"/>
            </w:tcBorders>
          </w:tcPr>
          <w:p w14:paraId="15438AA1"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5B2A0DCA"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775FED46"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361E900A" w14:textId="77777777" w:rsidR="00EC107F" w:rsidRDefault="00EC107F">
            <w:pPr>
              <w:spacing w:after="160" w:line="259" w:lineRule="auto"/>
              <w:ind w:left="0" w:right="0" w:firstLine="0"/>
              <w:jc w:val="left"/>
            </w:pPr>
          </w:p>
        </w:tc>
        <w:tc>
          <w:tcPr>
            <w:tcW w:w="1145" w:type="dxa"/>
            <w:tcBorders>
              <w:top w:val="single" w:sz="7" w:space="0" w:color="8DB4E2"/>
              <w:left w:val="single" w:sz="5" w:space="0" w:color="8DB4E2"/>
              <w:bottom w:val="single" w:sz="7" w:space="0" w:color="8DB4E2"/>
              <w:right w:val="single" w:sz="5" w:space="0" w:color="8DB4E2"/>
            </w:tcBorders>
          </w:tcPr>
          <w:p w14:paraId="4D88A1FA" w14:textId="77777777" w:rsidR="00EC107F" w:rsidRDefault="00EC107F">
            <w:pPr>
              <w:spacing w:after="160" w:line="259" w:lineRule="auto"/>
              <w:ind w:left="0" w:right="0" w:firstLine="0"/>
              <w:jc w:val="left"/>
            </w:pPr>
          </w:p>
        </w:tc>
      </w:tr>
      <w:tr w:rsidR="00EC107F" w14:paraId="00900D39" w14:textId="77777777">
        <w:trPr>
          <w:trHeight w:val="273"/>
        </w:trPr>
        <w:tc>
          <w:tcPr>
            <w:tcW w:w="1091" w:type="dxa"/>
            <w:tcBorders>
              <w:top w:val="single" w:sz="7" w:space="0" w:color="8DB4E2"/>
              <w:left w:val="single" w:sz="5" w:space="0" w:color="8DB4E2"/>
              <w:bottom w:val="single" w:sz="7" w:space="0" w:color="8DB4E2"/>
              <w:right w:val="single" w:sz="5" w:space="0" w:color="8DB4E2"/>
            </w:tcBorders>
          </w:tcPr>
          <w:p w14:paraId="560594CF" w14:textId="77777777" w:rsidR="00EC107F" w:rsidRDefault="00000000">
            <w:pPr>
              <w:spacing w:after="0" w:line="259" w:lineRule="auto"/>
              <w:ind w:left="0" w:right="0" w:firstLine="0"/>
              <w:jc w:val="left"/>
            </w:pPr>
            <w:r>
              <w:rPr>
                <w:sz w:val="20"/>
              </w:rPr>
              <w:t xml:space="preserve"> 602-606 </w:t>
            </w:r>
          </w:p>
        </w:tc>
        <w:tc>
          <w:tcPr>
            <w:tcW w:w="2208" w:type="dxa"/>
            <w:tcBorders>
              <w:top w:val="single" w:sz="7" w:space="0" w:color="8DB4E2"/>
              <w:left w:val="single" w:sz="5" w:space="0" w:color="8DB4E2"/>
              <w:bottom w:val="single" w:sz="7" w:space="0" w:color="8DB4E2"/>
              <w:right w:val="single" w:sz="5" w:space="0" w:color="8DB4E2"/>
            </w:tcBorders>
          </w:tcPr>
          <w:p w14:paraId="2F2ABEB0" w14:textId="77777777" w:rsidR="00EC107F" w:rsidRDefault="00000000">
            <w:pPr>
              <w:spacing w:after="0" w:line="259" w:lineRule="auto"/>
              <w:ind w:left="0" w:right="0" w:firstLine="0"/>
              <w:jc w:val="left"/>
            </w:pPr>
            <w:r>
              <w:rPr>
                <w:sz w:val="20"/>
              </w:rPr>
              <w:t xml:space="preserve"> Shpenzime Korrente </w:t>
            </w:r>
          </w:p>
        </w:tc>
        <w:tc>
          <w:tcPr>
            <w:tcW w:w="1143" w:type="dxa"/>
            <w:tcBorders>
              <w:top w:val="single" w:sz="7" w:space="0" w:color="8DB4E2"/>
              <w:left w:val="single" w:sz="5" w:space="0" w:color="8DB4E2"/>
              <w:bottom w:val="single" w:sz="7" w:space="0" w:color="8DB4E2"/>
              <w:right w:val="single" w:sz="5" w:space="0" w:color="8DB4E2"/>
            </w:tcBorders>
          </w:tcPr>
          <w:p w14:paraId="15E23896" w14:textId="77777777" w:rsidR="00EC107F" w:rsidRDefault="00000000">
            <w:pPr>
              <w:spacing w:after="0" w:line="259" w:lineRule="auto"/>
              <w:ind w:left="26" w:right="0" w:firstLine="0"/>
              <w:jc w:val="left"/>
            </w:pPr>
            <w:r>
              <w:rPr>
                <w:sz w:val="20"/>
              </w:rPr>
              <w:t xml:space="preserve">          2.710.000 </w:t>
            </w:r>
          </w:p>
        </w:tc>
        <w:tc>
          <w:tcPr>
            <w:tcW w:w="1143" w:type="dxa"/>
            <w:tcBorders>
              <w:top w:val="single" w:sz="7" w:space="0" w:color="8DB4E2"/>
              <w:left w:val="single" w:sz="5" w:space="0" w:color="8DB4E2"/>
              <w:bottom w:val="single" w:sz="7" w:space="0" w:color="8DB4E2"/>
              <w:right w:val="single" w:sz="5" w:space="0" w:color="8DB4E2"/>
            </w:tcBorders>
          </w:tcPr>
          <w:p w14:paraId="22A19362" w14:textId="77777777" w:rsidR="00EC107F" w:rsidRDefault="00000000">
            <w:pPr>
              <w:spacing w:after="0" w:line="259" w:lineRule="auto"/>
              <w:ind w:left="0" w:right="33" w:firstLine="0"/>
              <w:jc w:val="center"/>
            </w:pPr>
            <w:r>
              <w:rPr>
                <w:sz w:val="20"/>
              </w:rPr>
              <w:t>100%</w:t>
            </w:r>
          </w:p>
        </w:tc>
        <w:tc>
          <w:tcPr>
            <w:tcW w:w="1143" w:type="dxa"/>
            <w:tcBorders>
              <w:top w:val="single" w:sz="7" w:space="0" w:color="8DB4E2"/>
              <w:left w:val="single" w:sz="5" w:space="0" w:color="8DB4E2"/>
              <w:bottom w:val="single" w:sz="7" w:space="0" w:color="8DB4E2"/>
              <w:right w:val="single" w:sz="5" w:space="0" w:color="8DB4E2"/>
            </w:tcBorders>
          </w:tcPr>
          <w:p w14:paraId="2B9FD59E" w14:textId="77777777" w:rsidR="00EC107F" w:rsidRDefault="00000000">
            <w:pPr>
              <w:spacing w:after="0" w:line="259" w:lineRule="auto"/>
              <w:ind w:left="27" w:right="0" w:firstLine="0"/>
              <w:jc w:val="left"/>
            </w:pPr>
            <w:r>
              <w:rPr>
                <w:sz w:val="20"/>
              </w:rPr>
              <w:t xml:space="preserve">          2.710.000 </w:t>
            </w:r>
          </w:p>
        </w:tc>
        <w:tc>
          <w:tcPr>
            <w:tcW w:w="1143" w:type="dxa"/>
            <w:tcBorders>
              <w:top w:val="single" w:sz="7" w:space="0" w:color="8DB4E2"/>
              <w:left w:val="single" w:sz="5" w:space="0" w:color="8DB4E2"/>
              <w:bottom w:val="single" w:sz="7" w:space="0" w:color="8DB4E2"/>
              <w:right w:val="single" w:sz="5" w:space="0" w:color="8DB4E2"/>
            </w:tcBorders>
          </w:tcPr>
          <w:p w14:paraId="2DD2DF06" w14:textId="77777777" w:rsidR="00EC107F" w:rsidRDefault="00000000">
            <w:pPr>
              <w:spacing w:after="0" w:line="259" w:lineRule="auto"/>
              <w:ind w:left="0" w:right="33" w:firstLine="0"/>
              <w:jc w:val="center"/>
            </w:pPr>
            <w:r>
              <w:rPr>
                <w:sz w:val="20"/>
              </w:rPr>
              <w:t>100%</w:t>
            </w:r>
          </w:p>
        </w:tc>
        <w:tc>
          <w:tcPr>
            <w:tcW w:w="1145" w:type="dxa"/>
            <w:tcBorders>
              <w:top w:val="single" w:sz="7" w:space="0" w:color="8DB4E2"/>
              <w:left w:val="single" w:sz="5" w:space="0" w:color="8DB4E2"/>
              <w:bottom w:val="single" w:sz="7" w:space="0" w:color="8DB4E2"/>
              <w:right w:val="single" w:sz="5" w:space="0" w:color="8DB4E2"/>
            </w:tcBorders>
          </w:tcPr>
          <w:p w14:paraId="0DC2ADBE" w14:textId="77777777" w:rsidR="00EC107F" w:rsidRDefault="00000000">
            <w:pPr>
              <w:spacing w:after="0" w:line="259" w:lineRule="auto"/>
              <w:ind w:left="0" w:right="35" w:firstLine="0"/>
              <w:jc w:val="center"/>
            </w:pPr>
            <w:r>
              <w:rPr>
                <w:sz w:val="20"/>
              </w:rPr>
              <w:t>100%</w:t>
            </w:r>
          </w:p>
        </w:tc>
      </w:tr>
      <w:tr w:rsidR="00EC107F" w14:paraId="2BCDA524" w14:textId="77777777">
        <w:trPr>
          <w:trHeight w:val="273"/>
        </w:trPr>
        <w:tc>
          <w:tcPr>
            <w:tcW w:w="1091" w:type="dxa"/>
            <w:tcBorders>
              <w:top w:val="single" w:sz="7" w:space="0" w:color="8DB4E2"/>
              <w:left w:val="single" w:sz="5" w:space="0" w:color="8DB4E2"/>
              <w:bottom w:val="single" w:sz="7" w:space="0" w:color="8DB4E2"/>
              <w:right w:val="single" w:sz="5" w:space="0" w:color="8DB4E2"/>
            </w:tcBorders>
          </w:tcPr>
          <w:p w14:paraId="3157E3DA" w14:textId="77777777" w:rsidR="00EC107F" w:rsidRDefault="00000000">
            <w:pPr>
              <w:spacing w:after="0" w:line="259" w:lineRule="auto"/>
              <w:ind w:left="0" w:right="0" w:firstLine="0"/>
              <w:jc w:val="left"/>
            </w:pPr>
            <w:r>
              <w:rPr>
                <w:sz w:val="20"/>
              </w:rPr>
              <w:t xml:space="preserve"> 230-232 </w:t>
            </w:r>
          </w:p>
        </w:tc>
        <w:tc>
          <w:tcPr>
            <w:tcW w:w="2208" w:type="dxa"/>
            <w:tcBorders>
              <w:top w:val="single" w:sz="7" w:space="0" w:color="8DB4E2"/>
              <w:left w:val="single" w:sz="5" w:space="0" w:color="8DB4E2"/>
              <w:bottom w:val="single" w:sz="7" w:space="0" w:color="8DB4E2"/>
              <w:right w:val="single" w:sz="5" w:space="0" w:color="8DB4E2"/>
            </w:tcBorders>
          </w:tcPr>
          <w:p w14:paraId="13CCF91E" w14:textId="77777777" w:rsidR="00EC107F" w:rsidRDefault="00000000">
            <w:pPr>
              <w:spacing w:after="0" w:line="259" w:lineRule="auto"/>
              <w:ind w:left="0" w:right="0" w:firstLine="0"/>
              <w:jc w:val="left"/>
            </w:pPr>
            <w:r>
              <w:rPr>
                <w:sz w:val="20"/>
              </w:rPr>
              <w:t xml:space="preserve"> Financim I Brendshem  </w:t>
            </w:r>
          </w:p>
        </w:tc>
        <w:tc>
          <w:tcPr>
            <w:tcW w:w="1143" w:type="dxa"/>
            <w:tcBorders>
              <w:top w:val="single" w:sz="7" w:space="0" w:color="8DB4E2"/>
              <w:left w:val="single" w:sz="5" w:space="0" w:color="8DB4E2"/>
              <w:bottom w:val="single" w:sz="7" w:space="0" w:color="8DB4E2"/>
              <w:right w:val="single" w:sz="5" w:space="0" w:color="8DB4E2"/>
            </w:tcBorders>
          </w:tcPr>
          <w:p w14:paraId="397DA77D"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248F2F5B"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2418760D"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597588D8" w14:textId="77777777" w:rsidR="00EC107F" w:rsidRDefault="00EC107F">
            <w:pPr>
              <w:spacing w:after="160" w:line="259" w:lineRule="auto"/>
              <w:ind w:left="0" w:right="0" w:firstLine="0"/>
              <w:jc w:val="left"/>
            </w:pPr>
          </w:p>
        </w:tc>
        <w:tc>
          <w:tcPr>
            <w:tcW w:w="1145" w:type="dxa"/>
            <w:tcBorders>
              <w:top w:val="single" w:sz="7" w:space="0" w:color="8DB4E2"/>
              <w:left w:val="single" w:sz="5" w:space="0" w:color="8DB4E2"/>
              <w:bottom w:val="single" w:sz="7" w:space="0" w:color="8DB4E2"/>
              <w:right w:val="single" w:sz="5" w:space="0" w:color="8DB4E2"/>
            </w:tcBorders>
          </w:tcPr>
          <w:p w14:paraId="0D0FA22F" w14:textId="77777777" w:rsidR="00EC107F" w:rsidRDefault="00EC107F">
            <w:pPr>
              <w:spacing w:after="160" w:line="259" w:lineRule="auto"/>
              <w:ind w:left="0" w:right="0" w:firstLine="0"/>
              <w:jc w:val="left"/>
            </w:pPr>
          </w:p>
        </w:tc>
      </w:tr>
      <w:tr w:rsidR="00EC107F" w14:paraId="0C0A7B24" w14:textId="77777777">
        <w:trPr>
          <w:trHeight w:val="273"/>
        </w:trPr>
        <w:tc>
          <w:tcPr>
            <w:tcW w:w="1091" w:type="dxa"/>
            <w:tcBorders>
              <w:top w:val="single" w:sz="7" w:space="0" w:color="8DB4E2"/>
              <w:left w:val="single" w:sz="5" w:space="0" w:color="8DB4E2"/>
              <w:bottom w:val="single" w:sz="7" w:space="0" w:color="8DB4E2"/>
              <w:right w:val="single" w:sz="5" w:space="0" w:color="8DB4E2"/>
            </w:tcBorders>
          </w:tcPr>
          <w:p w14:paraId="0B45152C" w14:textId="77777777" w:rsidR="00EC107F" w:rsidRDefault="00000000">
            <w:pPr>
              <w:spacing w:after="0" w:line="259" w:lineRule="auto"/>
              <w:ind w:left="0" w:right="0" w:firstLine="0"/>
              <w:jc w:val="left"/>
            </w:pPr>
            <w:r>
              <w:rPr>
                <w:sz w:val="20"/>
              </w:rPr>
              <w:t xml:space="preserve"> 230-231 </w:t>
            </w:r>
          </w:p>
        </w:tc>
        <w:tc>
          <w:tcPr>
            <w:tcW w:w="2208" w:type="dxa"/>
            <w:tcBorders>
              <w:top w:val="single" w:sz="7" w:space="0" w:color="8DB4E2"/>
              <w:left w:val="single" w:sz="5" w:space="0" w:color="8DB4E2"/>
              <w:bottom w:val="single" w:sz="7" w:space="0" w:color="8DB4E2"/>
              <w:right w:val="single" w:sz="5" w:space="0" w:color="8DB4E2"/>
            </w:tcBorders>
          </w:tcPr>
          <w:p w14:paraId="7449EA36" w14:textId="77777777" w:rsidR="00EC107F" w:rsidRDefault="00000000">
            <w:pPr>
              <w:spacing w:after="0" w:line="259" w:lineRule="auto"/>
              <w:ind w:left="0" w:right="0" w:firstLine="0"/>
              <w:jc w:val="left"/>
            </w:pPr>
            <w:r>
              <w:rPr>
                <w:sz w:val="20"/>
              </w:rPr>
              <w:t xml:space="preserve"> Financim I Huaj </w:t>
            </w:r>
          </w:p>
        </w:tc>
        <w:tc>
          <w:tcPr>
            <w:tcW w:w="1143" w:type="dxa"/>
            <w:tcBorders>
              <w:top w:val="single" w:sz="7" w:space="0" w:color="8DB4E2"/>
              <w:left w:val="single" w:sz="5" w:space="0" w:color="8DB4E2"/>
              <w:bottom w:val="single" w:sz="7" w:space="0" w:color="8DB4E2"/>
              <w:right w:val="single" w:sz="5" w:space="0" w:color="8DB4E2"/>
            </w:tcBorders>
          </w:tcPr>
          <w:p w14:paraId="52AB006B"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053BEACE"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66ABA3D2"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61B897F6" w14:textId="77777777" w:rsidR="00EC107F" w:rsidRDefault="00EC107F">
            <w:pPr>
              <w:spacing w:after="160" w:line="259" w:lineRule="auto"/>
              <w:ind w:left="0" w:right="0" w:firstLine="0"/>
              <w:jc w:val="left"/>
            </w:pPr>
          </w:p>
        </w:tc>
        <w:tc>
          <w:tcPr>
            <w:tcW w:w="1145" w:type="dxa"/>
            <w:tcBorders>
              <w:top w:val="single" w:sz="7" w:space="0" w:color="8DB4E2"/>
              <w:left w:val="single" w:sz="5" w:space="0" w:color="8DB4E2"/>
              <w:bottom w:val="single" w:sz="7" w:space="0" w:color="8DB4E2"/>
              <w:right w:val="single" w:sz="5" w:space="0" w:color="8DB4E2"/>
            </w:tcBorders>
          </w:tcPr>
          <w:p w14:paraId="01AAAF0F" w14:textId="77777777" w:rsidR="00EC107F" w:rsidRDefault="00EC107F">
            <w:pPr>
              <w:spacing w:after="160" w:line="259" w:lineRule="auto"/>
              <w:ind w:left="0" w:right="0" w:firstLine="0"/>
              <w:jc w:val="left"/>
            </w:pPr>
          </w:p>
        </w:tc>
      </w:tr>
      <w:tr w:rsidR="00EC107F" w14:paraId="31156FC0" w14:textId="77777777">
        <w:trPr>
          <w:trHeight w:val="273"/>
        </w:trPr>
        <w:tc>
          <w:tcPr>
            <w:tcW w:w="3298" w:type="dxa"/>
            <w:gridSpan w:val="2"/>
            <w:tcBorders>
              <w:top w:val="single" w:sz="7" w:space="0" w:color="8DB4E2"/>
              <w:left w:val="single" w:sz="5" w:space="0" w:color="8DB4E2"/>
              <w:bottom w:val="single" w:sz="7" w:space="0" w:color="8DB4E2"/>
              <w:right w:val="single" w:sz="5" w:space="0" w:color="8DB4E2"/>
            </w:tcBorders>
          </w:tcPr>
          <w:p w14:paraId="0922B966" w14:textId="77777777" w:rsidR="00EC107F" w:rsidRDefault="00000000">
            <w:pPr>
              <w:spacing w:after="0" w:line="259" w:lineRule="auto"/>
              <w:ind w:left="0" w:right="0" w:firstLine="0"/>
            </w:pPr>
            <w:r>
              <w:rPr>
                <w:b/>
                <w:sz w:val="20"/>
              </w:rPr>
              <w:t xml:space="preserve"> Totali i Shpenzimeve Buxhetore të Programit </w:t>
            </w:r>
          </w:p>
        </w:tc>
        <w:tc>
          <w:tcPr>
            <w:tcW w:w="1143" w:type="dxa"/>
            <w:tcBorders>
              <w:top w:val="single" w:sz="7" w:space="0" w:color="8DB4E2"/>
              <w:left w:val="single" w:sz="5" w:space="0" w:color="8DB4E2"/>
              <w:bottom w:val="single" w:sz="7" w:space="0" w:color="8DB4E2"/>
              <w:right w:val="single" w:sz="5" w:space="0" w:color="8DB4E2"/>
            </w:tcBorders>
          </w:tcPr>
          <w:p w14:paraId="142F33B2" w14:textId="77777777" w:rsidR="00EC107F" w:rsidRDefault="00000000">
            <w:pPr>
              <w:spacing w:after="0" w:line="259" w:lineRule="auto"/>
              <w:ind w:left="52" w:right="0" w:firstLine="0"/>
              <w:jc w:val="left"/>
            </w:pPr>
            <w:r>
              <w:rPr>
                <w:b/>
                <w:sz w:val="20"/>
              </w:rPr>
              <w:t xml:space="preserve">          2.710.000 </w:t>
            </w:r>
          </w:p>
        </w:tc>
        <w:tc>
          <w:tcPr>
            <w:tcW w:w="1143" w:type="dxa"/>
            <w:tcBorders>
              <w:top w:val="single" w:sz="7" w:space="0" w:color="8DB4E2"/>
              <w:left w:val="single" w:sz="5" w:space="0" w:color="8DB4E2"/>
              <w:bottom w:val="single" w:sz="7" w:space="0" w:color="8DB4E2"/>
              <w:right w:val="single" w:sz="5" w:space="0" w:color="8DB4E2"/>
            </w:tcBorders>
          </w:tcPr>
          <w:p w14:paraId="71DF0057" w14:textId="77777777" w:rsidR="00EC107F" w:rsidRDefault="00000000">
            <w:pPr>
              <w:spacing w:after="0" w:line="259" w:lineRule="auto"/>
              <w:ind w:left="0" w:right="32" w:firstLine="0"/>
              <w:jc w:val="center"/>
            </w:pPr>
            <w:r>
              <w:rPr>
                <w:b/>
                <w:sz w:val="20"/>
              </w:rPr>
              <w:t>100%</w:t>
            </w:r>
          </w:p>
        </w:tc>
        <w:tc>
          <w:tcPr>
            <w:tcW w:w="1143" w:type="dxa"/>
            <w:tcBorders>
              <w:top w:val="single" w:sz="7" w:space="0" w:color="8DB4E2"/>
              <w:left w:val="single" w:sz="5" w:space="0" w:color="8DB4E2"/>
              <w:bottom w:val="single" w:sz="7" w:space="0" w:color="8DB4E2"/>
              <w:right w:val="single" w:sz="5" w:space="0" w:color="8DB4E2"/>
            </w:tcBorders>
          </w:tcPr>
          <w:p w14:paraId="131D0A43" w14:textId="77777777" w:rsidR="00EC107F" w:rsidRDefault="00000000">
            <w:pPr>
              <w:spacing w:after="0" w:line="259" w:lineRule="auto"/>
              <w:ind w:left="53" w:right="0" w:firstLine="0"/>
              <w:jc w:val="left"/>
            </w:pPr>
            <w:r>
              <w:rPr>
                <w:b/>
                <w:sz w:val="20"/>
              </w:rPr>
              <w:t xml:space="preserve">          2.710.000 </w:t>
            </w:r>
          </w:p>
        </w:tc>
        <w:tc>
          <w:tcPr>
            <w:tcW w:w="1143" w:type="dxa"/>
            <w:tcBorders>
              <w:top w:val="single" w:sz="7" w:space="0" w:color="8DB4E2"/>
              <w:left w:val="single" w:sz="5" w:space="0" w:color="8DB4E2"/>
              <w:bottom w:val="single" w:sz="7" w:space="0" w:color="8DB4E2"/>
              <w:right w:val="single" w:sz="5" w:space="0" w:color="8DB4E2"/>
            </w:tcBorders>
          </w:tcPr>
          <w:p w14:paraId="5C1F5B2B" w14:textId="77777777" w:rsidR="00EC107F" w:rsidRDefault="00000000">
            <w:pPr>
              <w:spacing w:after="0" w:line="259" w:lineRule="auto"/>
              <w:ind w:left="0" w:right="33" w:firstLine="0"/>
              <w:jc w:val="center"/>
            </w:pPr>
            <w:r>
              <w:rPr>
                <w:b/>
                <w:sz w:val="20"/>
              </w:rPr>
              <w:t>100%</w:t>
            </w:r>
          </w:p>
        </w:tc>
        <w:tc>
          <w:tcPr>
            <w:tcW w:w="1145" w:type="dxa"/>
            <w:tcBorders>
              <w:top w:val="single" w:sz="7" w:space="0" w:color="8DB4E2"/>
              <w:left w:val="single" w:sz="5" w:space="0" w:color="8DB4E2"/>
              <w:bottom w:val="single" w:sz="7" w:space="0" w:color="8DB4E2"/>
              <w:right w:val="single" w:sz="5" w:space="0" w:color="8DB4E2"/>
            </w:tcBorders>
          </w:tcPr>
          <w:p w14:paraId="39F96E9E" w14:textId="77777777" w:rsidR="00EC107F" w:rsidRDefault="00000000">
            <w:pPr>
              <w:spacing w:after="0" w:line="259" w:lineRule="auto"/>
              <w:ind w:left="0" w:right="35" w:firstLine="0"/>
              <w:jc w:val="center"/>
            </w:pPr>
            <w:r>
              <w:rPr>
                <w:b/>
                <w:sz w:val="20"/>
              </w:rPr>
              <w:t>100%</w:t>
            </w:r>
          </w:p>
        </w:tc>
      </w:tr>
      <w:tr w:rsidR="00EC107F" w14:paraId="1ED3B041" w14:textId="77777777">
        <w:trPr>
          <w:trHeight w:val="512"/>
        </w:trPr>
        <w:tc>
          <w:tcPr>
            <w:tcW w:w="3298" w:type="dxa"/>
            <w:gridSpan w:val="2"/>
            <w:tcBorders>
              <w:top w:val="single" w:sz="7" w:space="0" w:color="8DB4E2"/>
              <w:left w:val="single" w:sz="5" w:space="0" w:color="8DB4E2"/>
              <w:bottom w:val="single" w:sz="7" w:space="0" w:color="8DB4E2"/>
              <w:right w:val="single" w:sz="5" w:space="0" w:color="8DB4E2"/>
            </w:tcBorders>
          </w:tcPr>
          <w:p w14:paraId="1E6CF61D" w14:textId="77777777" w:rsidR="00EC107F" w:rsidRDefault="00000000">
            <w:pPr>
              <w:spacing w:after="0" w:line="259" w:lineRule="auto"/>
              <w:ind w:left="0" w:right="0" w:firstLine="0"/>
            </w:pPr>
            <w:r>
              <w:rPr>
                <w:b/>
                <w:sz w:val="20"/>
              </w:rPr>
              <w:t xml:space="preserve"> Shpenzime Korente nga të Ardhurat Jashtë limitit (Kap 06) </w:t>
            </w:r>
          </w:p>
        </w:tc>
        <w:tc>
          <w:tcPr>
            <w:tcW w:w="1143" w:type="dxa"/>
            <w:tcBorders>
              <w:top w:val="single" w:sz="7" w:space="0" w:color="8DB4E2"/>
              <w:left w:val="single" w:sz="5" w:space="0" w:color="8DB4E2"/>
              <w:bottom w:val="single" w:sz="7" w:space="0" w:color="8DB4E2"/>
              <w:right w:val="single" w:sz="5" w:space="0" w:color="8DB4E2"/>
            </w:tcBorders>
          </w:tcPr>
          <w:p w14:paraId="552A7673"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590EF14B"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vAlign w:val="center"/>
          </w:tcPr>
          <w:p w14:paraId="2D4BAA15" w14:textId="77777777" w:rsidR="00EC107F" w:rsidRDefault="00000000">
            <w:pPr>
              <w:spacing w:after="0" w:line="259" w:lineRule="auto"/>
              <w:ind w:left="0" w:right="100" w:firstLine="0"/>
              <w:jc w:val="right"/>
            </w:pPr>
            <w:r>
              <w:rPr>
                <w:b/>
                <w:sz w:val="20"/>
              </w:rPr>
              <w:t xml:space="preserve">                       -   </w:t>
            </w:r>
          </w:p>
        </w:tc>
        <w:tc>
          <w:tcPr>
            <w:tcW w:w="1143" w:type="dxa"/>
            <w:tcBorders>
              <w:top w:val="single" w:sz="7" w:space="0" w:color="8DB4E2"/>
              <w:left w:val="single" w:sz="5" w:space="0" w:color="8DB4E2"/>
              <w:bottom w:val="single" w:sz="7" w:space="0" w:color="8DB4E2"/>
              <w:right w:val="single" w:sz="5" w:space="0" w:color="8DB4E2"/>
            </w:tcBorders>
          </w:tcPr>
          <w:p w14:paraId="4AC8A751" w14:textId="77777777" w:rsidR="00EC107F" w:rsidRDefault="00EC107F">
            <w:pPr>
              <w:spacing w:after="160" w:line="259" w:lineRule="auto"/>
              <w:ind w:left="0" w:right="0" w:firstLine="0"/>
              <w:jc w:val="left"/>
            </w:pPr>
          </w:p>
        </w:tc>
        <w:tc>
          <w:tcPr>
            <w:tcW w:w="1145" w:type="dxa"/>
            <w:tcBorders>
              <w:top w:val="single" w:sz="7" w:space="0" w:color="8DB4E2"/>
              <w:left w:val="single" w:sz="5" w:space="0" w:color="8DB4E2"/>
              <w:bottom w:val="single" w:sz="7" w:space="0" w:color="8DB4E2"/>
              <w:right w:val="single" w:sz="5" w:space="0" w:color="8DB4E2"/>
            </w:tcBorders>
          </w:tcPr>
          <w:p w14:paraId="0EC7B767" w14:textId="77777777" w:rsidR="00EC107F" w:rsidRDefault="00EC107F">
            <w:pPr>
              <w:spacing w:after="160" w:line="259" w:lineRule="auto"/>
              <w:ind w:left="0" w:right="0" w:firstLine="0"/>
              <w:jc w:val="left"/>
            </w:pPr>
          </w:p>
        </w:tc>
      </w:tr>
      <w:tr w:rsidR="00EC107F" w14:paraId="24892A39" w14:textId="77777777">
        <w:trPr>
          <w:trHeight w:val="273"/>
        </w:trPr>
        <w:tc>
          <w:tcPr>
            <w:tcW w:w="3298" w:type="dxa"/>
            <w:gridSpan w:val="2"/>
            <w:tcBorders>
              <w:top w:val="single" w:sz="7" w:space="0" w:color="8DB4E2"/>
              <w:left w:val="single" w:sz="5" w:space="0" w:color="8DB4E2"/>
              <w:bottom w:val="single" w:sz="7" w:space="0" w:color="8DB4E2"/>
              <w:right w:val="single" w:sz="5" w:space="0" w:color="8DB4E2"/>
            </w:tcBorders>
          </w:tcPr>
          <w:p w14:paraId="3A1D6C2E" w14:textId="77777777" w:rsidR="00EC107F" w:rsidRDefault="00000000">
            <w:pPr>
              <w:spacing w:after="0" w:line="259" w:lineRule="auto"/>
              <w:ind w:left="52" w:right="0" w:firstLine="0"/>
              <w:jc w:val="left"/>
            </w:pPr>
            <w:r>
              <w:rPr>
                <w:b/>
                <w:sz w:val="20"/>
              </w:rPr>
              <w:t>Totali i Shpenzimeve të Programit</w:t>
            </w:r>
          </w:p>
        </w:tc>
        <w:tc>
          <w:tcPr>
            <w:tcW w:w="1143" w:type="dxa"/>
            <w:tcBorders>
              <w:top w:val="single" w:sz="7" w:space="0" w:color="8DB4E2"/>
              <w:left w:val="single" w:sz="5" w:space="0" w:color="8DB4E2"/>
              <w:bottom w:val="single" w:sz="7" w:space="0" w:color="8DB4E2"/>
              <w:right w:val="single" w:sz="5" w:space="0" w:color="8DB4E2"/>
            </w:tcBorders>
          </w:tcPr>
          <w:p w14:paraId="15CBEDE4"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4B71FAC0" w14:textId="77777777" w:rsidR="00EC107F" w:rsidRDefault="00EC107F">
            <w:pPr>
              <w:spacing w:after="160" w:line="259" w:lineRule="auto"/>
              <w:ind w:left="0" w:right="0" w:firstLine="0"/>
              <w:jc w:val="left"/>
            </w:pPr>
          </w:p>
        </w:tc>
        <w:tc>
          <w:tcPr>
            <w:tcW w:w="1143" w:type="dxa"/>
            <w:tcBorders>
              <w:top w:val="single" w:sz="7" w:space="0" w:color="8DB4E2"/>
              <w:left w:val="single" w:sz="5" w:space="0" w:color="8DB4E2"/>
              <w:bottom w:val="single" w:sz="7" w:space="0" w:color="8DB4E2"/>
              <w:right w:val="single" w:sz="5" w:space="0" w:color="8DB4E2"/>
            </w:tcBorders>
          </w:tcPr>
          <w:p w14:paraId="6EAD770E" w14:textId="77777777" w:rsidR="00EC107F" w:rsidRDefault="00000000">
            <w:pPr>
              <w:spacing w:after="0" w:line="259" w:lineRule="auto"/>
              <w:ind w:left="27" w:right="0" w:firstLine="0"/>
              <w:jc w:val="left"/>
            </w:pPr>
            <w:r>
              <w:rPr>
                <w:b/>
                <w:sz w:val="20"/>
              </w:rPr>
              <w:t xml:space="preserve">          2.710.000 </w:t>
            </w:r>
          </w:p>
        </w:tc>
        <w:tc>
          <w:tcPr>
            <w:tcW w:w="1143" w:type="dxa"/>
            <w:tcBorders>
              <w:top w:val="single" w:sz="7" w:space="0" w:color="8DB4E2"/>
              <w:left w:val="single" w:sz="5" w:space="0" w:color="8DB4E2"/>
              <w:bottom w:val="single" w:sz="7" w:space="0" w:color="8DB4E2"/>
              <w:right w:val="single" w:sz="5" w:space="0" w:color="8DB4E2"/>
            </w:tcBorders>
          </w:tcPr>
          <w:p w14:paraId="0FBD5617" w14:textId="77777777" w:rsidR="00EC107F" w:rsidRDefault="00EC107F">
            <w:pPr>
              <w:spacing w:after="160" w:line="259" w:lineRule="auto"/>
              <w:ind w:left="0" w:right="0" w:firstLine="0"/>
              <w:jc w:val="left"/>
            </w:pPr>
          </w:p>
        </w:tc>
        <w:tc>
          <w:tcPr>
            <w:tcW w:w="1145" w:type="dxa"/>
            <w:tcBorders>
              <w:top w:val="single" w:sz="7" w:space="0" w:color="8DB4E2"/>
              <w:left w:val="single" w:sz="5" w:space="0" w:color="8DB4E2"/>
              <w:bottom w:val="single" w:sz="7" w:space="0" w:color="8DB4E2"/>
              <w:right w:val="single" w:sz="5" w:space="0" w:color="8DB4E2"/>
            </w:tcBorders>
          </w:tcPr>
          <w:p w14:paraId="6D9C6986" w14:textId="77777777" w:rsidR="00EC107F" w:rsidRDefault="00EC107F">
            <w:pPr>
              <w:spacing w:after="160" w:line="259" w:lineRule="auto"/>
              <w:ind w:left="0" w:right="0" w:firstLine="0"/>
              <w:jc w:val="left"/>
            </w:pPr>
          </w:p>
        </w:tc>
      </w:tr>
    </w:tbl>
    <w:p w14:paraId="3D259FF4" w14:textId="77777777" w:rsidR="00EC107F" w:rsidRDefault="00000000">
      <w:pPr>
        <w:spacing w:after="42" w:line="266" w:lineRule="auto"/>
        <w:ind w:left="1582" w:right="1252"/>
        <w:jc w:val="righ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73784823" wp14:editId="687464AB">
                <wp:simplePos x="0" y="0"/>
                <wp:positionH relativeFrom="column">
                  <wp:posOffset>906780</wp:posOffset>
                </wp:positionH>
                <wp:positionV relativeFrom="paragraph">
                  <wp:posOffset>2216696</wp:posOffset>
                </wp:positionV>
                <wp:extent cx="3504438" cy="553962"/>
                <wp:effectExtent l="0" t="0" r="0" b="0"/>
                <wp:wrapSquare wrapText="bothSides"/>
                <wp:docPr id="139456" name="Group 139456"/>
                <wp:cNvGraphicFramePr/>
                <a:graphic xmlns:a="http://schemas.openxmlformats.org/drawingml/2006/main">
                  <a:graphicData uri="http://schemas.microsoft.com/office/word/2010/wordprocessingGroup">
                    <wpg:wgp>
                      <wpg:cNvGrpSpPr/>
                      <wpg:grpSpPr>
                        <a:xfrm>
                          <a:off x="0" y="0"/>
                          <a:ext cx="3504438" cy="553962"/>
                          <a:chOff x="0" y="0"/>
                          <a:chExt cx="3504438" cy="553962"/>
                        </a:xfrm>
                      </wpg:grpSpPr>
                      <pic:pic xmlns:pic="http://schemas.openxmlformats.org/drawingml/2006/picture">
                        <pic:nvPicPr>
                          <pic:cNvPr id="13590" name="Picture 13590"/>
                          <pic:cNvPicPr/>
                        </pic:nvPicPr>
                        <pic:blipFill>
                          <a:blip r:embed="rId11"/>
                          <a:stretch>
                            <a:fillRect/>
                          </a:stretch>
                        </pic:blipFill>
                        <pic:spPr>
                          <a:xfrm>
                            <a:off x="0" y="0"/>
                            <a:ext cx="281178" cy="328409"/>
                          </a:xfrm>
                          <a:prstGeom prst="rect">
                            <a:avLst/>
                          </a:prstGeom>
                        </pic:spPr>
                      </pic:pic>
                      <wps:wsp>
                        <wps:cNvPr id="13591" name="Rectangle 13591"/>
                        <wps:cNvSpPr/>
                        <wps:spPr>
                          <a:xfrm>
                            <a:off x="100889" y="54445"/>
                            <a:ext cx="50673" cy="224381"/>
                          </a:xfrm>
                          <a:prstGeom prst="rect">
                            <a:avLst/>
                          </a:prstGeom>
                          <a:ln>
                            <a:noFill/>
                          </a:ln>
                        </wps:spPr>
                        <wps:txbx>
                          <w:txbxContent>
                            <w:p w14:paraId="503A203F"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3593" name="Picture 13593"/>
                          <pic:cNvPicPr/>
                        </pic:nvPicPr>
                        <pic:blipFill>
                          <a:blip r:embed="rId34"/>
                          <a:stretch>
                            <a:fillRect/>
                          </a:stretch>
                        </pic:blipFill>
                        <pic:spPr>
                          <a:xfrm>
                            <a:off x="0" y="225552"/>
                            <a:ext cx="3504438" cy="328409"/>
                          </a:xfrm>
                          <a:prstGeom prst="rect">
                            <a:avLst/>
                          </a:prstGeom>
                        </pic:spPr>
                      </pic:pic>
                      <wps:wsp>
                        <wps:cNvPr id="13594" name="Rectangle 13594"/>
                        <wps:cNvSpPr/>
                        <wps:spPr>
                          <a:xfrm>
                            <a:off x="100889" y="279997"/>
                            <a:ext cx="456057" cy="224380"/>
                          </a:xfrm>
                          <a:prstGeom prst="rect">
                            <a:avLst/>
                          </a:prstGeom>
                          <a:ln>
                            <a:noFill/>
                          </a:ln>
                        </wps:spPr>
                        <wps:txbx>
                          <w:txbxContent>
                            <w:p w14:paraId="099786B4" w14:textId="77777777" w:rsidR="00EC107F" w:rsidRDefault="00000000">
                              <w:pPr>
                                <w:spacing w:after="160" w:line="259" w:lineRule="auto"/>
                                <w:ind w:left="0" w:right="0" w:firstLine="0"/>
                                <w:jc w:val="left"/>
                              </w:pPr>
                              <w:r>
                                <w:rPr>
                                  <w:b/>
                                </w:rPr>
                                <w:t>3.2.4.</w:t>
                              </w:r>
                            </w:p>
                          </w:txbxContent>
                        </wps:txbx>
                        <wps:bodyPr horzOverflow="overflow" vert="horz" lIns="0" tIns="0" rIns="0" bIns="0" rtlCol="0">
                          <a:noAutofit/>
                        </wps:bodyPr>
                      </wps:wsp>
                      <wps:wsp>
                        <wps:cNvPr id="13595" name="Rectangle 13595"/>
                        <wps:cNvSpPr/>
                        <wps:spPr>
                          <a:xfrm>
                            <a:off x="443738" y="279997"/>
                            <a:ext cx="1518802" cy="224380"/>
                          </a:xfrm>
                          <a:prstGeom prst="rect">
                            <a:avLst/>
                          </a:prstGeom>
                          <a:ln>
                            <a:noFill/>
                          </a:ln>
                        </wps:spPr>
                        <wps:txbx>
                          <w:txbxContent>
                            <w:p w14:paraId="398A84E7" w14:textId="77777777" w:rsidR="00EC107F" w:rsidRDefault="00000000">
                              <w:pPr>
                                <w:spacing w:after="160" w:line="259" w:lineRule="auto"/>
                                <w:ind w:left="0" w:right="0" w:firstLine="0"/>
                                <w:jc w:val="left"/>
                              </w:pPr>
                              <w:r>
                                <w:rPr>
                                  <w:b/>
                                </w:rPr>
                                <w:t>Programi i Tregu</w:t>
                              </w:r>
                            </w:p>
                          </w:txbxContent>
                        </wps:txbx>
                        <wps:bodyPr horzOverflow="overflow" vert="horz" lIns="0" tIns="0" rIns="0" bIns="0" rtlCol="0">
                          <a:noAutofit/>
                        </wps:bodyPr>
                      </wps:wsp>
                      <wps:wsp>
                        <wps:cNvPr id="13596" name="Rectangle 13596"/>
                        <wps:cNvSpPr/>
                        <wps:spPr>
                          <a:xfrm>
                            <a:off x="1587119" y="279997"/>
                            <a:ext cx="67498" cy="224380"/>
                          </a:xfrm>
                          <a:prstGeom prst="rect">
                            <a:avLst/>
                          </a:prstGeom>
                          <a:ln>
                            <a:noFill/>
                          </a:ln>
                        </wps:spPr>
                        <wps:txbx>
                          <w:txbxContent>
                            <w:p w14:paraId="72B8351F" w14:textId="77777777" w:rsidR="00EC107F" w:rsidRDefault="00000000">
                              <w:pPr>
                                <w:spacing w:after="160" w:line="259" w:lineRule="auto"/>
                                <w:ind w:left="0" w:right="0" w:firstLine="0"/>
                                <w:jc w:val="left"/>
                              </w:pPr>
                              <w:r>
                                <w:rPr>
                                  <w:b/>
                                </w:rPr>
                                <w:t>t</w:t>
                              </w:r>
                            </w:p>
                          </w:txbxContent>
                        </wps:txbx>
                        <wps:bodyPr horzOverflow="overflow" vert="horz" lIns="0" tIns="0" rIns="0" bIns="0" rtlCol="0">
                          <a:noAutofit/>
                        </wps:bodyPr>
                      </wps:wsp>
                      <wps:wsp>
                        <wps:cNvPr id="13597" name="Rectangle 13597"/>
                        <wps:cNvSpPr/>
                        <wps:spPr>
                          <a:xfrm>
                            <a:off x="1637411" y="279997"/>
                            <a:ext cx="50673" cy="224380"/>
                          </a:xfrm>
                          <a:prstGeom prst="rect">
                            <a:avLst/>
                          </a:prstGeom>
                          <a:ln>
                            <a:noFill/>
                          </a:ln>
                        </wps:spPr>
                        <wps:txbx>
                          <w:txbxContent>
                            <w:p w14:paraId="2B525A5B"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598" name="Rectangle 13598"/>
                        <wps:cNvSpPr/>
                        <wps:spPr>
                          <a:xfrm>
                            <a:off x="1675511" y="279997"/>
                            <a:ext cx="156853" cy="224380"/>
                          </a:xfrm>
                          <a:prstGeom prst="rect">
                            <a:avLst/>
                          </a:prstGeom>
                          <a:ln>
                            <a:noFill/>
                          </a:ln>
                        </wps:spPr>
                        <wps:txbx>
                          <w:txbxContent>
                            <w:p w14:paraId="56E9AF64" w14:textId="77777777" w:rsidR="00EC107F" w:rsidRDefault="00000000">
                              <w:pPr>
                                <w:spacing w:after="160" w:line="259" w:lineRule="auto"/>
                                <w:ind w:left="0" w:right="0" w:firstLine="0"/>
                                <w:jc w:val="left"/>
                              </w:pPr>
                              <w:r>
                                <w:rPr>
                                  <w:b/>
                                </w:rPr>
                                <w:t>të</w:t>
                              </w:r>
                            </w:p>
                          </w:txbxContent>
                        </wps:txbx>
                        <wps:bodyPr horzOverflow="overflow" vert="horz" lIns="0" tIns="0" rIns="0" bIns="0" rtlCol="0">
                          <a:noAutofit/>
                        </wps:bodyPr>
                      </wps:wsp>
                      <wps:wsp>
                        <wps:cNvPr id="13599" name="Rectangle 13599"/>
                        <wps:cNvSpPr/>
                        <wps:spPr>
                          <a:xfrm>
                            <a:off x="1792859" y="279997"/>
                            <a:ext cx="50673" cy="224380"/>
                          </a:xfrm>
                          <a:prstGeom prst="rect">
                            <a:avLst/>
                          </a:prstGeom>
                          <a:ln>
                            <a:noFill/>
                          </a:ln>
                        </wps:spPr>
                        <wps:txbx>
                          <w:txbxContent>
                            <w:p w14:paraId="6D05ACBE"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00" name="Rectangle 13600"/>
                        <wps:cNvSpPr/>
                        <wps:spPr>
                          <a:xfrm>
                            <a:off x="1830959" y="279997"/>
                            <a:ext cx="568957" cy="224380"/>
                          </a:xfrm>
                          <a:prstGeom prst="rect">
                            <a:avLst/>
                          </a:prstGeom>
                          <a:ln>
                            <a:noFill/>
                          </a:ln>
                        </wps:spPr>
                        <wps:txbx>
                          <w:txbxContent>
                            <w:p w14:paraId="3F2A9CC8" w14:textId="77777777" w:rsidR="00EC107F" w:rsidRDefault="00000000">
                              <w:pPr>
                                <w:spacing w:after="160" w:line="259" w:lineRule="auto"/>
                                <w:ind w:left="0" w:right="0" w:firstLine="0"/>
                                <w:jc w:val="left"/>
                              </w:pPr>
                              <w:r>
                                <w:rPr>
                                  <w:b/>
                                </w:rPr>
                                <w:t xml:space="preserve">Punës </w:t>
                              </w:r>
                            </w:p>
                          </w:txbxContent>
                        </wps:txbx>
                        <wps:bodyPr horzOverflow="overflow" vert="horz" lIns="0" tIns="0" rIns="0" bIns="0" rtlCol="0">
                          <a:noAutofit/>
                        </wps:bodyPr>
                      </wps:wsp>
                      <wps:wsp>
                        <wps:cNvPr id="13601" name="Rectangle 13601"/>
                        <wps:cNvSpPr/>
                        <wps:spPr>
                          <a:xfrm>
                            <a:off x="2259203" y="279997"/>
                            <a:ext cx="67498" cy="224380"/>
                          </a:xfrm>
                          <a:prstGeom prst="rect">
                            <a:avLst/>
                          </a:prstGeom>
                          <a:ln>
                            <a:noFill/>
                          </a:ln>
                        </wps:spPr>
                        <wps:txbx>
                          <w:txbxContent>
                            <w:p w14:paraId="434764AB" w14:textId="77777777" w:rsidR="00EC107F"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13602" name="Rectangle 13602"/>
                        <wps:cNvSpPr/>
                        <wps:spPr>
                          <a:xfrm>
                            <a:off x="2309495" y="279997"/>
                            <a:ext cx="1391683" cy="224380"/>
                          </a:xfrm>
                          <a:prstGeom prst="rect">
                            <a:avLst/>
                          </a:prstGeom>
                          <a:ln>
                            <a:noFill/>
                          </a:ln>
                        </wps:spPr>
                        <wps:txbx>
                          <w:txbxContent>
                            <w:p w14:paraId="4FBBA24B" w14:textId="77777777" w:rsidR="00EC107F" w:rsidRDefault="00000000">
                              <w:pPr>
                                <w:spacing w:after="160" w:line="259" w:lineRule="auto"/>
                                <w:ind w:left="0" w:right="0" w:firstLine="0"/>
                                <w:jc w:val="left"/>
                              </w:pPr>
                              <w:r>
                                <w:rPr>
                                  <w:b/>
                                </w:rPr>
                                <w:t>Programi 10550</w:t>
                              </w:r>
                            </w:p>
                          </w:txbxContent>
                        </wps:txbx>
                        <wps:bodyPr horzOverflow="overflow" vert="horz" lIns="0" tIns="0" rIns="0" bIns="0" rtlCol="0">
                          <a:noAutofit/>
                        </wps:bodyPr>
                      </wps:wsp>
                      <wps:wsp>
                        <wps:cNvPr id="13603" name="Rectangle 13603"/>
                        <wps:cNvSpPr/>
                        <wps:spPr>
                          <a:xfrm>
                            <a:off x="3356737" y="279997"/>
                            <a:ext cx="67498" cy="224380"/>
                          </a:xfrm>
                          <a:prstGeom prst="rect">
                            <a:avLst/>
                          </a:prstGeom>
                          <a:ln>
                            <a:noFill/>
                          </a:ln>
                        </wps:spPr>
                        <wps:txbx>
                          <w:txbxContent>
                            <w:p w14:paraId="03F8D83F" w14:textId="77777777" w:rsidR="00EC107F" w:rsidRDefault="00000000">
                              <w:pPr>
                                <w:spacing w:after="160" w:line="259" w:lineRule="auto"/>
                                <w:ind w:left="0" w:right="0" w:firstLine="0"/>
                                <w:jc w:val="left"/>
                              </w:pPr>
                              <w:r>
                                <w:rPr>
                                  <w:b/>
                                </w:rPr>
                                <w:t>)</w:t>
                              </w:r>
                            </w:p>
                          </w:txbxContent>
                        </wps:txbx>
                        <wps:bodyPr horzOverflow="overflow" vert="horz" lIns="0" tIns="0" rIns="0" bIns="0" rtlCol="0">
                          <a:noAutofit/>
                        </wps:bodyPr>
                      </wps:wsp>
                      <wps:wsp>
                        <wps:cNvPr id="13604" name="Rectangle 13604"/>
                        <wps:cNvSpPr/>
                        <wps:spPr>
                          <a:xfrm>
                            <a:off x="3407029" y="279997"/>
                            <a:ext cx="50673" cy="224380"/>
                          </a:xfrm>
                          <a:prstGeom prst="rect">
                            <a:avLst/>
                          </a:prstGeom>
                          <a:ln>
                            <a:noFill/>
                          </a:ln>
                        </wps:spPr>
                        <wps:txbx>
                          <w:txbxContent>
                            <w:p w14:paraId="3AE41B9C" w14:textId="77777777" w:rsidR="00EC107F"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9456" style="width:275.94pt;height:43.619pt;position:absolute;mso-position-horizontal-relative:text;mso-position-horizontal:absolute;margin-left:71.4pt;mso-position-vertical-relative:text;margin-top:174.543pt;" coordsize="35044,5539">
                <v:shape id="Picture 13590" style="position:absolute;width:2811;height:3284;left:0;top:0;" filled="f">
                  <v:imagedata r:id="rId12"/>
                </v:shape>
                <v:rect id="Rectangle 13591" style="position:absolute;width:506;height:2243;left:1008;top:544;"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shape id="Picture 13593" style="position:absolute;width:35044;height:3284;left:0;top:2255;" filled="f">
                  <v:imagedata r:id="rId35"/>
                </v:shape>
                <v:rect id="Rectangle 13594" style="position:absolute;width:4560;height:2243;left:1008;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3.2.4.</w:t>
                        </w:r>
                      </w:p>
                    </w:txbxContent>
                  </v:textbox>
                </v:rect>
                <v:rect id="Rectangle 13595" style="position:absolute;width:15188;height:2243;left:4437;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Programi i Tregu</w:t>
                        </w:r>
                      </w:p>
                    </w:txbxContent>
                  </v:textbox>
                </v:rect>
                <v:rect id="Rectangle 13596" style="position:absolute;width:674;height:2243;left:15871;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w:t>
                        </w:r>
                      </w:p>
                    </w:txbxContent>
                  </v:textbox>
                </v:rect>
                <v:rect id="Rectangle 13597" style="position:absolute;width:506;height:2243;left:16374;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3598" style="position:absolute;width:1568;height:2243;left:16755;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të</w:t>
                        </w:r>
                      </w:p>
                    </w:txbxContent>
                  </v:textbox>
                </v:rect>
                <v:rect id="Rectangle 13599" style="position:absolute;width:506;height:2243;left:17928;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13600" style="position:absolute;width:5689;height:2243;left:18309;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Punës </w:t>
                        </w:r>
                      </w:p>
                    </w:txbxContent>
                  </v:textbox>
                </v:rect>
                <v:rect id="Rectangle 13601" style="position:absolute;width:674;height:2243;left:22592;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13602" style="position:absolute;width:13916;height:2243;left:23094;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Programi 10550</w:t>
                        </w:r>
                      </w:p>
                    </w:txbxContent>
                  </v:textbox>
                </v:rect>
                <v:rect id="Rectangle 13603" style="position:absolute;width:674;height:2243;left:33567;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w:t>
                        </w:r>
                      </w:p>
                    </w:txbxContent>
                  </v:textbox>
                </v:rect>
                <v:rect id="Rectangle 13604" style="position:absolute;width:506;height:2243;left:34070;top:2799;"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w10:wrap type="square"/>
              </v:group>
            </w:pict>
          </mc:Fallback>
        </mc:AlternateContent>
      </w:r>
      <w:r>
        <w:t xml:space="preserve">në mijë lekë </w:t>
      </w:r>
    </w:p>
    <w:p w14:paraId="677625E9" w14:textId="77777777" w:rsidR="00EC107F" w:rsidRDefault="00000000">
      <w:pPr>
        <w:spacing w:before="775" w:after="16" w:line="259" w:lineRule="auto"/>
        <w:ind w:left="1587" w:right="0" w:firstLine="0"/>
        <w:jc w:val="left"/>
      </w:pPr>
      <w:r>
        <w:t xml:space="preserve"> </w:t>
      </w:r>
    </w:p>
    <w:p w14:paraId="3A99466B" w14:textId="77777777" w:rsidR="00EC107F" w:rsidRDefault="00000000">
      <w:pPr>
        <w:ind w:left="1582" w:right="1256"/>
      </w:pPr>
      <w:r>
        <w:t xml:space="preserve">Programi i tregut të punës ka si qëllim nxitjen e mundësive për punë të denjë dhe rritjen e punësueshmërisë së forcave të punës nëpërmjet politikave të frytshme të tregut të punës si dhe nëpërmjet përputhjes së kërkesës me ofertën për punë nga shërbimet e punësimit ku përfshihen: informacioni për vendet e lira të punës; ndërmjetësimi për punësim; këshillimi dhe orientimi për karrierë; programet e nxitjes së punësimit; mbështetjes me të ardhura për të </w:t>
      </w:r>
      <w:r>
        <w:lastRenderedPageBreak/>
        <w:t xml:space="preserve">papunët nëpërmjet pagesës së papunësisë; programet e formimit profesional; ofrimi formimit profesional cilësor; nxitja e përfshirjes sociale dhe e kohezionit territorial; fuqizimi i qeverisjes së tregut të punës dhe i sistemeve  të kualifikimeve. </w:t>
      </w:r>
    </w:p>
    <w:p w14:paraId="252F4A7E" w14:textId="77777777" w:rsidR="00EC107F" w:rsidRDefault="00000000">
      <w:pPr>
        <w:spacing w:after="17" w:line="259" w:lineRule="auto"/>
        <w:ind w:left="1587" w:right="0" w:firstLine="0"/>
        <w:jc w:val="left"/>
      </w:pPr>
      <w:r>
        <w:t xml:space="preserve"> </w:t>
      </w:r>
    </w:p>
    <w:p w14:paraId="22499286" w14:textId="77777777" w:rsidR="00EC107F" w:rsidRDefault="00000000">
      <w:pPr>
        <w:ind w:left="1582" w:right="1256"/>
      </w:pPr>
      <w:r>
        <w:t xml:space="preserve">Buxheti fillestar për këtë program është miratuar me ligjin nr. 97/2023, në vlerën prej 2.7 miliard lekë, për shpenzimet korrente. Gjatë 4-mujorit, plani i buxhetit për këtë program u pakësua në vlerën prej 2.3 miliard lekë si rezultat i Aktit Normativ nr. 1, datë 20.02.2024. Plan i rishikuar për këtë program mbeti vlera e realizimit të buxhetit në fund të 4-mujorit 2024, realizimi i të cilit paraqitet sipas tabelës më poshtë: </w:t>
      </w:r>
    </w:p>
    <w:p w14:paraId="7B86F4D8" w14:textId="77777777" w:rsidR="00EC107F" w:rsidRDefault="00000000">
      <w:pPr>
        <w:ind w:left="1582" w:right="1256"/>
      </w:pPr>
      <w:r>
        <w:t xml:space="preserve">                                                                                                                                  në mijë lekë </w:t>
      </w:r>
    </w:p>
    <w:tbl>
      <w:tblPr>
        <w:tblStyle w:val="TableGrid"/>
        <w:tblW w:w="8928" w:type="dxa"/>
        <w:tblInd w:w="1593" w:type="dxa"/>
        <w:tblCellMar>
          <w:top w:w="0" w:type="dxa"/>
          <w:left w:w="32" w:type="dxa"/>
          <w:bottom w:w="14" w:type="dxa"/>
          <w:right w:w="0" w:type="dxa"/>
        </w:tblCellMar>
        <w:tblLook w:val="04A0" w:firstRow="1" w:lastRow="0" w:firstColumn="1" w:lastColumn="0" w:noHBand="0" w:noVBand="1"/>
      </w:tblPr>
      <w:tblGrid>
        <w:gridCol w:w="1080"/>
        <w:gridCol w:w="2186"/>
        <w:gridCol w:w="1132"/>
        <w:gridCol w:w="1132"/>
        <w:gridCol w:w="1132"/>
        <w:gridCol w:w="1132"/>
        <w:gridCol w:w="1134"/>
      </w:tblGrid>
      <w:tr w:rsidR="00EC107F" w14:paraId="1C99C4FE" w14:textId="77777777">
        <w:trPr>
          <w:trHeight w:val="250"/>
        </w:trPr>
        <w:tc>
          <w:tcPr>
            <w:tcW w:w="1080" w:type="dxa"/>
            <w:vMerge w:val="restart"/>
            <w:tcBorders>
              <w:top w:val="single" w:sz="6" w:space="0" w:color="8DB4E2"/>
              <w:left w:val="single" w:sz="5" w:space="0" w:color="8DB4E2"/>
              <w:bottom w:val="single" w:sz="6" w:space="0" w:color="8DB4E2"/>
              <w:right w:val="single" w:sz="5" w:space="0" w:color="8DB4E2"/>
            </w:tcBorders>
            <w:vAlign w:val="center"/>
          </w:tcPr>
          <w:p w14:paraId="036BFE54" w14:textId="77777777" w:rsidR="00EC107F" w:rsidRDefault="00000000">
            <w:pPr>
              <w:spacing w:after="0" w:line="259" w:lineRule="auto"/>
              <w:ind w:left="0" w:right="30" w:firstLine="0"/>
              <w:jc w:val="center"/>
            </w:pPr>
            <w:r>
              <w:rPr>
                <w:b/>
                <w:color w:val="080808"/>
                <w:sz w:val="19"/>
              </w:rPr>
              <w:t>Artikulli</w:t>
            </w:r>
          </w:p>
        </w:tc>
        <w:tc>
          <w:tcPr>
            <w:tcW w:w="2186" w:type="dxa"/>
            <w:vMerge w:val="restart"/>
            <w:tcBorders>
              <w:top w:val="single" w:sz="6" w:space="0" w:color="8DB4E2"/>
              <w:left w:val="single" w:sz="5" w:space="0" w:color="8DB4E2"/>
              <w:bottom w:val="single" w:sz="6" w:space="0" w:color="8DB4E2"/>
              <w:right w:val="single" w:sz="5" w:space="0" w:color="8DB4E2"/>
            </w:tcBorders>
            <w:vAlign w:val="center"/>
          </w:tcPr>
          <w:p w14:paraId="610899BB" w14:textId="77777777" w:rsidR="00EC107F" w:rsidRDefault="00000000">
            <w:pPr>
              <w:spacing w:after="0" w:line="259" w:lineRule="auto"/>
              <w:ind w:left="0" w:right="44" w:firstLine="0"/>
              <w:jc w:val="center"/>
            </w:pPr>
            <w:r>
              <w:rPr>
                <w:b/>
                <w:color w:val="080808"/>
                <w:sz w:val="19"/>
              </w:rPr>
              <w:t xml:space="preserve"> Emërtimi Llogarive </w:t>
            </w:r>
          </w:p>
        </w:tc>
        <w:tc>
          <w:tcPr>
            <w:tcW w:w="2264" w:type="dxa"/>
            <w:gridSpan w:val="2"/>
            <w:tcBorders>
              <w:top w:val="single" w:sz="6" w:space="0" w:color="8DB4E2"/>
              <w:left w:val="single" w:sz="5" w:space="0" w:color="8DB4E2"/>
              <w:bottom w:val="single" w:sz="6" w:space="0" w:color="8DB4E2"/>
              <w:right w:val="single" w:sz="5" w:space="0" w:color="8DB4E2"/>
            </w:tcBorders>
          </w:tcPr>
          <w:p w14:paraId="21FE8423" w14:textId="77777777" w:rsidR="00EC107F" w:rsidRDefault="00000000">
            <w:pPr>
              <w:spacing w:after="0" w:line="259" w:lineRule="auto"/>
              <w:ind w:left="0" w:right="37" w:firstLine="0"/>
              <w:jc w:val="center"/>
            </w:pPr>
            <w:r>
              <w:rPr>
                <w:b/>
                <w:sz w:val="19"/>
              </w:rPr>
              <w:t xml:space="preserve"> Plani rishikuar viti 2024 </w:t>
            </w:r>
          </w:p>
        </w:tc>
        <w:tc>
          <w:tcPr>
            <w:tcW w:w="2264" w:type="dxa"/>
            <w:gridSpan w:val="2"/>
            <w:tcBorders>
              <w:top w:val="single" w:sz="6" w:space="0" w:color="8DB4E2"/>
              <w:left w:val="single" w:sz="5" w:space="0" w:color="8DB4E2"/>
              <w:bottom w:val="single" w:sz="6" w:space="0" w:color="8DB4E2"/>
              <w:right w:val="single" w:sz="5" w:space="0" w:color="8DB4E2"/>
            </w:tcBorders>
          </w:tcPr>
          <w:p w14:paraId="3C1FE717" w14:textId="77777777" w:rsidR="00EC107F" w:rsidRDefault="00000000">
            <w:pPr>
              <w:spacing w:after="0" w:line="259" w:lineRule="auto"/>
              <w:ind w:left="0" w:right="36" w:firstLine="0"/>
              <w:jc w:val="center"/>
            </w:pPr>
            <w:r>
              <w:rPr>
                <w:b/>
                <w:sz w:val="19"/>
              </w:rPr>
              <w:t xml:space="preserve"> Realizimi 8-mujor 2024 </w:t>
            </w:r>
          </w:p>
        </w:tc>
        <w:tc>
          <w:tcPr>
            <w:tcW w:w="1134" w:type="dxa"/>
            <w:vMerge w:val="restart"/>
            <w:tcBorders>
              <w:top w:val="single" w:sz="6" w:space="0" w:color="8DB4E2"/>
              <w:left w:val="single" w:sz="5" w:space="0" w:color="8DB4E2"/>
              <w:bottom w:val="single" w:sz="6" w:space="0" w:color="8DB4E2"/>
              <w:right w:val="single" w:sz="5" w:space="0" w:color="8DB4E2"/>
            </w:tcBorders>
          </w:tcPr>
          <w:p w14:paraId="2EF135EC" w14:textId="77777777" w:rsidR="00EC107F" w:rsidRDefault="00000000">
            <w:pPr>
              <w:spacing w:after="15" w:line="259" w:lineRule="auto"/>
              <w:ind w:left="65" w:right="0" w:firstLine="0"/>
              <w:jc w:val="left"/>
            </w:pPr>
            <w:r>
              <w:rPr>
                <w:b/>
                <w:sz w:val="19"/>
              </w:rPr>
              <w:t xml:space="preserve"> Realizimi ne </w:t>
            </w:r>
          </w:p>
          <w:p w14:paraId="76AE6D08" w14:textId="77777777" w:rsidR="00EC107F" w:rsidRDefault="00000000">
            <w:pPr>
              <w:spacing w:after="0" w:line="259" w:lineRule="auto"/>
              <w:ind w:left="0" w:right="0" w:firstLine="0"/>
              <w:jc w:val="center"/>
            </w:pPr>
            <w:r>
              <w:rPr>
                <w:b/>
                <w:sz w:val="19"/>
              </w:rPr>
              <w:t xml:space="preserve">% ndaj planit 2024 </w:t>
            </w:r>
          </w:p>
        </w:tc>
      </w:tr>
      <w:tr w:rsidR="00EC107F" w14:paraId="7E3E7B3D" w14:textId="77777777">
        <w:trPr>
          <w:trHeight w:val="500"/>
        </w:trPr>
        <w:tc>
          <w:tcPr>
            <w:tcW w:w="0" w:type="auto"/>
            <w:vMerge/>
            <w:tcBorders>
              <w:top w:val="nil"/>
              <w:left w:val="single" w:sz="5" w:space="0" w:color="8DB4E2"/>
              <w:bottom w:val="single" w:sz="6" w:space="0" w:color="8DB4E2"/>
              <w:right w:val="single" w:sz="5" w:space="0" w:color="8DB4E2"/>
            </w:tcBorders>
          </w:tcPr>
          <w:p w14:paraId="52270C21" w14:textId="77777777" w:rsidR="00EC107F" w:rsidRDefault="00EC107F">
            <w:pPr>
              <w:spacing w:after="160" w:line="259" w:lineRule="auto"/>
              <w:ind w:left="0" w:right="0" w:firstLine="0"/>
              <w:jc w:val="left"/>
            </w:pPr>
          </w:p>
        </w:tc>
        <w:tc>
          <w:tcPr>
            <w:tcW w:w="0" w:type="auto"/>
            <w:vMerge/>
            <w:tcBorders>
              <w:top w:val="nil"/>
              <w:left w:val="single" w:sz="5" w:space="0" w:color="8DB4E2"/>
              <w:bottom w:val="single" w:sz="6" w:space="0" w:color="8DB4E2"/>
              <w:right w:val="single" w:sz="5" w:space="0" w:color="8DB4E2"/>
            </w:tcBorders>
          </w:tcPr>
          <w:p w14:paraId="3F092F3F"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vAlign w:val="center"/>
          </w:tcPr>
          <w:p w14:paraId="5E6654E2" w14:textId="77777777" w:rsidR="00EC107F" w:rsidRDefault="00000000">
            <w:pPr>
              <w:spacing w:after="0" w:line="259" w:lineRule="auto"/>
              <w:ind w:left="65" w:right="0" w:firstLine="0"/>
              <w:jc w:val="left"/>
            </w:pPr>
            <w:r>
              <w:rPr>
                <w:b/>
                <w:sz w:val="19"/>
              </w:rPr>
              <w:t xml:space="preserve"> Ne mije leke </w:t>
            </w:r>
          </w:p>
        </w:tc>
        <w:tc>
          <w:tcPr>
            <w:tcW w:w="1132" w:type="dxa"/>
            <w:tcBorders>
              <w:top w:val="single" w:sz="6" w:space="0" w:color="8DB4E2"/>
              <w:left w:val="single" w:sz="5" w:space="0" w:color="8DB4E2"/>
              <w:bottom w:val="single" w:sz="6" w:space="0" w:color="8DB4E2"/>
              <w:right w:val="single" w:sz="5" w:space="0" w:color="8DB4E2"/>
            </w:tcBorders>
          </w:tcPr>
          <w:p w14:paraId="16D34981" w14:textId="77777777" w:rsidR="00EC107F" w:rsidRDefault="00000000">
            <w:pPr>
              <w:spacing w:after="0" w:line="259" w:lineRule="auto"/>
              <w:ind w:left="0" w:right="0" w:firstLine="0"/>
              <w:jc w:val="center"/>
            </w:pPr>
            <w:r>
              <w:rPr>
                <w:b/>
                <w:sz w:val="19"/>
              </w:rPr>
              <w:t xml:space="preserve"> Struktura ne % </w:t>
            </w:r>
          </w:p>
        </w:tc>
        <w:tc>
          <w:tcPr>
            <w:tcW w:w="1132" w:type="dxa"/>
            <w:tcBorders>
              <w:top w:val="single" w:sz="6" w:space="0" w:color="8DB4E2"/>
              <w:left w:val="single" w:sz="5" w:space="0" w:color="8DB4E2"/>
              <w:bottom w:val="single" w:sz="6" w:space="0" w:color="8DB4E2"/>
              <w:right w:val="single" w:sz="5" w:space="0" w:color="8DB4E2"/>
            </w:tcBorders>
            <w:vAlign w:val="center"/>
          </w:tcPr>
          <w:p w14:paraId="42B7A6D1" w14:textId="77777777" w:rsidR="00EC107F" w:rsidRDefault="00000000">
            <w:pPr>
              <w:spacing w:after="0" w:line="259" w:lineRule="auto"/>
              <w:ind w:left="65" w:right="0" w:firstLine="0"/>
              <w:jc w:val="left"/>
            </w:pPr>
            <w:r>
              <w:rPr>
                <w:b/>
                <w:sz w:val="19"/>
              </w:rPr>
              <w:t xml:space="preserve"> Ne mije leke </w:t>
            </w:r>
          </w:p>
        </w:tc>
        <w:tc>
          <w:tcPr>
            <w:tcW w:w="1132" w:type="dxa"/>
            <w:tcBorders>
              <w:top w:val="single" w:sz="6" w:space="0" w:color="8DB4E2"/>
              <w:left w:val="single" w:sz="5" w:space="0" w:color="8DB4E2"/>
              <w:bottom w:val="single" w:sz="6" w:space="0" w:color="8DB4E2"/>
              <w:right w:val="single" w:sz="5" w:space="0" w:color="8DB4E2"/>
            </w:tcBorders>
          </w:tcPr>
          <w:p w14:paraId="1A87684F" w14:textId="77777777" w:rsidR="00EC107F" w:rsidRDefault="00000000">
            <w:pPr>
              <w:spacing w:after="0" w:line="259" w:lineRule="auto"/>
              <w:ind w:left="0" w:right="0" w:firstLine="0"/>
              <w:jc w:val="center"/>
            </w:pPr>
            <w:r>
              <w:rPr>
                <w:b/>
                <w:sz w:val="19"/>
              </w:rPr>
              <w:t xml:space="preserve"> Struktura ne % </w:t>
            </w:r>
          </w:p>
        </w:tc>
        <w:tc>
          <w:tcPr>
            <w:tcW w:w="0" w:type="auto"/>
            <w:vMerge/>
            <w:tcBorders>
              <w:top w:val="nil"/>
              <w:left w:val="single" w:sz="5" w:space="0" w:color="8DB4E2"/>
              <w:bottom w:val="single" w:sz="6" w:space="0" w:color="8DB4E2"/>
              <w:right w:val="single" w:sz="5" w:space="0" w:color="8DB4E2"/>
            </w:tcBorders>
          </w:tcPr>
          <w:p w14:paraId="57B96402" w14:textId="77777777" w:rsidR="00EC107F" w:rsidRDefault="00EC107F">
            <w:pPr>
              <w:spacing w:after="160" w:line="259" w:lineRule="auto"/>
              <w:ind w:left="0" w:right="0" w:firstLine="0"/>
              <w:jc w:val="left"/>
            </w:pPr>
          </w:p>
        </w:tc>
      </w:tr>
      <w:tr w:rsidR="00EC107F" w14:paraId="0C8205F4" w14:textId="77777777">
        <w:trPr>
          <w:trHeight w:val="469"/>
        </w:trPr>
        <w:tc>
          <w:tcPr>
            <w:tcW w:w="1080" w:type="dxa"/>
            <w:tcBorders>
              <w:top w:val="single" w:sz="6" w:space="0" w:color="8DB4E2"/>
              <w:left w:val="single" w:sz="5" w:space="0" w:color="8DB4E2"/>
              <w:bottom w:val="single" w:sz="6" w:space="0" w:color="8DB4E2"/>
              <w:right w:val="single" w:sz="5" w:space="0" w:color="8DB4E2"/>
            </w:tcBorders>
            <w:vAlign w:val="bottom"/>
          </w:tcPr>
          <w:p w14:paraId="3E0ABD2F" w14:textId="77777777" w:rsidR="00EC107F" w:rsidRDefault="00000000">
            <w:pPr>
              <w:spacing w:after="0" w:line="259" w:lineRule="auto"/>
              <w:ind w:left="0" w:right="0" w:firstLine="0"/>
              <w:jc w:val="left"/>
            </w:pPr>
            <w:r>
              <w:rPr>
                <w:sz w:val="19"/>
              </w:rPr>
              <w:t xml:space="preserve"> 600-601 </w:t>
            </w:r>
          </w:p>
        </w:tc>
        <w:tc>
          <w:tcPr>
            <w:tcW w:w="2186" w:type="dxa"/>
            <w:tcBorders>
              <w:top w:val="single" w:sz="6" w:space="0" w:color="8DB4E2"/>
              <w:left w:val="single" w:sz="5" w:space="0" w:color="8DB4E2"/>
              <w:bottom w:val="single" w:sz="6" w:space="0" w:color="8DB4E2"/>
              <w:right w:val="single" w:sz="5" w:space="0" w:color="8DB4E2"/>
            </w:tcBorders>
            <w:vAlign w:val="bottom"/>
          </w:tcPr>
          <w:p w14:paraId="3D088ED0" w14:textId="77777777" w:rsidR="00EC107F" w:rsidRDefault="00000000">
            <w:pPr>
              <w:spacing w:after="0" w:line="259" w:lineRule="auto"/>
              <w:ind w:left="0" w:right="0" w:firstLine="0"/>
              <w:jc w:val="left"/>
            </w:pPr>
            <w:r>
              <w:rPr>
                <w:sz w:val="19"/>
              </w:rPr>
              <w:t xml:space="preserve"> Shpenzime Personeli  </w:t>
            </w:r>
          </w:p>
        </w:tc>
        <w:tc>
          <w:tcPr>
            <w:tcW w:w="1132" w:type="dxa"/>
            <w:tcBorders>
              <w:top w:val="single" w:sz="6" w:space="0" w:color="8DB4E2"/>
              <w:left w:val="single" w:sz="5" w:space="0" w:color="8DB4E2"/>
              <w:bottom w:val="single" w:sz="6" w:space="0" w:color="8DB4E2"/>
              <w:right w:val="single" w:sz="5" w:space="0" w:color="8DB4E2"/>
            </w:tcBorders>
            <w:vAlign w:val="center"/>
          </w:tcPr>
          <w:p w14:paraId="0C5B9A22" w14:textId="77777777" w:rsidR="00EC107F" w:rsidRDefault="00000000">
            <w:pPr>
              <w:spacing w:after="0" w:line="259" w:lineRule="auto"/>
              <w:ind w:left="26" w:right="0" w:firstLine="0"/>
              <w:jc w:val="left"/>
            </w:pPr>
            <w:r>
              <w:rPr>
                <w:sz w:val="19"/>
              </w:rPr>
              <w:t xml:space="preserve">             171.399 </w:t>
            </w:r>
          </w:p>
        </w:tc>
        <w:tc>
          <w:tcPr>
            <w:tcW w:w="1132" w:type="dxa"/>
            <w:tcBorders>
              <w:top w:val="single" w:sz="6" w:space="0" w:color="8DB4E2"/>
              <w:left w:val="single" w:sz="5" w:space="0" w:color="8DB4E2"/>
              <w:bottom w:val="single" w:sz="6" w:space="0" w:color="8DB4E2"/>
              <w:right w:val="single" w:sz="5" w:space="0" w:color="8DB4E2"/>
            </w:tcBorders>
            <w:vAlign w:val="center"/>
          </w:tcPr>
          <w:p w14:paraId="3134B24A" w14:textId="77777777" w:rsidR="00EC107F" w:rsidRDefault="00000000">
            <w:pPr>
              <w:spacing w:after="0" w:line="259" w:lineRule="auto"/>
              <w:ind w:left="0" w:right="32" w:firstLine="0"/>
              <w:jc w:val="center"/>
            </w:pPr>
            <w:r>
              <w:rPr>
                <w:sz w:val="19"/>
              </w:rPr>
              <w:t>39%</w:t>
            </w:r>
          </w:p>
        </w:tc>
        <w:tc>
          <w:tcPr>
            <w:tcW w:w="1132" w:type="dxa"/>
            <w:tcBorders>
              <w:top w:val="single" w:sz="6" w:space="0" w:color="8DB4E2"/>
              <w:left w:val="single" w:sz="5" w:space="0" w:color="8DB4E2"/>
              <w:bottom w:val="single" w:sz="6" w:space="0" w:color="8DB4E2"/>
              <w:right w:val="single" w:sz="5" w:space="0" w:color="8DB4E2"/>
            </w:tcBorders>
            <w:vAlign w:val="center"/>
          </w:tcPr>
          <w:p w14:paraId="4DA8939A" w14:textId="77777777" w:rsidR="00EC107F" w:rsidRDefault="00000000">
            <w:pPr>
              <w:spacing w:after="0" w:line="259" w:lineRule="auto"/>
              <w:ind w:left="27" w:right="0" w:firstLine="0"/>
              <w:jc w:val="left"/>
            </w:pPr>
            <w:r>
              <w:rPr>
                <w:sz w:val="19"/>
              </w:rPr>
              <w:t xml:space="preserve">             171.399 </w:t>
            </w:r>
          </w:p>
        </w:tc>
        <w:tc>
          <w:tcPr>
            <w:tcW w:w="1132" w:type="dxa"/>
            <w:tcBorders>
              <w:top w:val="single" w:sz="6" w:space="0" w:color="8DB4E2"/>
              <w:left w:val="single" w:sz="5" w:space="0" w:color="8DB4E2"/>
              <w:bottom w:val="single" w:sz="6" w:space="0" w:color="8DB4E2"/>
              <w:right w:val="single" w:sz="5" w:space="0" w:color="8DB4E2"/>
            </w:tcBorders>
            <w:vAlign w:val="center"/>
          </w:tcPr>
          <w:p w14:paraId="5733692A" w14:textId="77777777" w:rsidR="00EC107F" w:rsidRDefault="00000000">
            <w:pPr>
              <w:spacing w:after="0" w:line="259" w:lineRule="auto"/>
              <w:ind w:left="0" w:right="32" w:firstLine="0"/>
              <w:jc w:val="center"/>
            </w:pPr>
            <w:r>
              <w:rPr>
                <w:sz w:val="19"/>
              </w:rPr>
              <w:t>39%</w:t>
            </w:r>
          </w:p>
        </w:tc>
        <w:tc>
          <w:tcPr>
            <w:tcW w:w="1134" w:type="dxa"/>
            <w:tcBorders>
              <w:top w:val="single" w:sz="6" w:space="0" w:color="8DB4E2"/>
              <w:left w:val="single" w:sz="5" w:space="0" w:color="8DB4E2"/>
              <w:bottom w:val="single" w:sz="6" w:space="0" w:color="8DB4E2"/>
              <w:right w:val="single" w:sz="5" w:space="0" w:color="8DB4E2"/>
            </w:tcBorders>
            <w:vAlign w:val="center"/>
          </w:tcPr>
          <w:p w14:paraId="6A565183" w14:textId="77777777" w:rsidR="00EC107F" w:rsidRDefault="00000000">
            <w:pPr>
              <w:spacing w:after="0" w:line="259" w:lineRule="auto"/>
              <w:ind w:left="0" w:right="34" w:firstLine="0"/>
              <w:jc w:val="center"/>
            </w:pPr>
            <w:r>
              <w:rPr>
                <w:sz w:val="19"/>
              </w:rPr>
              <w:t>100%</w:t>
            </w:r>
          </w:p>
        </w:tc>
      </w:tr>
      <w:tr w:rsidR="00EC107F" w14:paraId="4F78B0DB" w14:textId="77777777">
        <w:trPr>
          <w:trHeight w:val="250"/>
        </w:trPr>
        <w:tc>
          <w:tcPr>
            <w:tcW w:w="1080" w:type="dxa"/>
            <w:tcBorders>
              <w:top w:val="single" w:sz="6" w:space="0" w:color="8DB4E2"/>
              <w:left w:val="single" w:sz="5" w:space="0" w:color="8DB4E2"/>
              <w:bottom w:val="single" w:sz="6" w:space="0" w:color="8DB4E2"/>
              <w:right w:val="single" w:sz="5" w:space="0" w:color="8DB4E2"/>
            </w:tcBorders>
          </w:tcPr>
          <w:p w14:paraId="732B22AD" w14:textId="77777777" w:rsidR="00EC107F" w:rsidRDefault="00000000">
            <w:pPr>
              <w:spacing w:after="0" w:line="259" w:lineRule="auto"/>
              <w:ind w:left="0" w:right="0" w:firstLine="0"/>
              <w:jc w:val="left"/>
            </w:pPr>
            <w:r>
              <w:rPr>
                <w:sz w:val="19"/>
              </w:rPr>
              <w:t xml:space="preserve"> 602-606 </w:t>
            </w:r>
          </w:p>
        </w:tc>
        <w:tc>
          <w:tcPr>
            <w:tcW w:w="2186" w:type="dxa"/>
            <w:tcBorders>
              <w:top w:val="single" w:sz="6" w:space="0" w:color="8DB4E2"/>
              <w:left w:val="single" w:sz="5" w:space="0" w:color="8DB4E2"/>
              <w:bottom w:val="single" w:sz="6" w:space="0" w:color="8DB4E2"/>
              <w:right w:val="single" w:sz="5" w:space="0" w:color="8DB4E2"/>
            </w:tcBorders>
          </w:tcPr>
          <w:p w14:paraId="58DE3A29" w14:textId="77777777" w:rsidR="00EC107F" w:rsidRDefault="00000000">
            <w:pPr>
              <w:spacing w:after="0" w:line="259" w:lineRule="auto"/>
              <w:ind w:left="0" w:right="0" w:firstLine="0"/>
              <w:jc w:val="left"/>
            </w:pPr>
            <w:r>
              <w:rPr>
                <w:sz w:val="19"/>
              </w:rPr>
              <w:t xml:space="preserve"> Shpenzime Korrente </w:t>
            </w:r>
          </w:p>
        </w:tc>
        <w:tc>
          <w:tcPr>
            <w:tcW w:w="1132" w:type="dxa"/>
            <w:tcBorders>
              <w:top w:val="single" w:sz="6" w:space="0" w:color="8DB4E2"/>
              <w:left w:val="single" w:sz="5" w:space="0" w:color="8DB4E2"/>
              <w:bottom w:val="single" w:sz="6" w:space="0" w:color="8DB4E2"/>
              <w:right w:val="single" w:sz="5" w:space="0" w:color="8DB4E2"/>
            </w:tcBorders>
          </w:tcPr>
          <w:p w14:paraId="606A25B6" w14:textId="77777777" w:rsidR="00EC107F" w:rsidRDefault="00000000">
            <w:pPr>
              <w:spacing w:after="0" w:line="259" w:lineRule="auto"/>
              <w:ind w:left="26" w:right="0" w:firstLine="0"/>
              <w:jc w:val="left"/>
            </w:pPr>
            <w:r>
              <w:rPr>
                <w:sz w:val="19"/>
              </w:rPr>
              <w:t xml:space="preserve">             263.343 </w:t>
            </w:r>
          </w:p>
        </w:tc>
        <w:tc>
          <w:tcPr>
            <w:tcW w:w="1132" w:type="dxa"/>
            <w:tcBorders>
              <w:top w:val="single" w:sz="6" w:space="0" w:color="8DB4E2"/>
              <w:left w:val="single" w:sz="5" w:space="0" w:color="8DB4E2"/>
              <w:bottom w:val="single" w:sz="6" w:space="0" w:color="8DB4E2"/>
              <w:right w:val="single" w:sz="5" w:space="0" w:color="8DB4E2"/>
            </w:tcBorders>
          </w:tcPr>
          <w:p w14:paraId="6335A9C1" w14:textId="77777777" w:rsidR="00EC107F" w:rsidRDefault="00000000">
            <w:pPr>
              <w:spacing w:after="0" w:line="259" w:lineRule="auto"/>
              <w:ind w:left="0" w:right="32" w:firstLine="0"/>
              <w:jc w:val="center"/>
            </w:pPr>
            <w:r>
              <w:rPr>
                <w:sz w:val="19"/>
              </w:rPr>
              <w:t>61%</w:t>
            </w:r>
          </w:p>
        </w:tc>
        <w:tc>
          <w:tcPr>
            <w:tcW w:w="1132" w:type="dxa"/>
            <w:tcBorders>
              <w:top w:val="single" w:sz="6" w:space="0" w:color="8DB4E2"/>
              <w:left w:val="single" w:sz="5" w:space="0" w:color="8DB4E2"/>
              <w:bottom w:val="single" w:sz="6" w:space="0" w:color="8DB4E2"/>
              <w:right w:val="single" w:sz="5" w:space="0" w:color="8DB4E2"/>
            </w:tcBorders>
          </w:tcPr>
          <w:p w14:paraId="1CBE4DDF" w14:textId="77777777" w:rsidR="00EC107F" w:rsidRDefault="00000000">
            <w:pPr>
              <w:spacing w:after="0" w:line="259" w:lineRule="auto"/>
              <w:ind w:left="27" w:right="0" w:firstLine="0"/>
              <w:jc w:val="left"/>
            </w:pPr>
            <w:r>
              <w:rPr>
                <w:sz w:val="19"/>
              </w:rPr>
              <w:t xml:space="preserve">             263.340 </w:t>
            </w:r>
          </w:p>
        </w:tc>
        <w:tc>
          <w:tcPr>
            <w:tcW w:w="1132" w:type="dxa"/>
            <w:tcBorders>
              <w:top w:val="single" w:sz="6" w:space="0" w:color="8DB4E2"/>
              <w:left w:val="single" w:sz="5" w:space="0" w:color="8DB4E2"/>
              <w:bottom w:val="single" w:sz="6" w:space="0" w:color="8DB4E2"/>
              <w:right w:val="single" w:sz="5" w:space="0" w:color="8DB4E2"/>
            </w:tcBorders>
          </w:tcPr>
          <w:p w14:paraId="4BBE280C" w14:textId="77777777" w:rsidR="00EC107F" w:rsidRDefault="00000000">
            <w:pPr>
              <w:spacing w:after="0" w:line="259" w:lineRule="auto"/>
              <w:ind w:left="0" w:right="32" w:firstLine="0"/>
              <w:jc w:val="center"/>
            </w:pPr>
            <w:r>
              <w:rPr>
                <w:sz w:val="19"/>
              </w:rPr>
              <w:t>61%</w:t>
            </w:r>
          </w:p>
        </w:tc>
        <w:tc>
          <w:tcPr>
            <w:tcW w:w="1134" w:type="dxa"/>
            <w:tcBorders>
              <w:top w:val="single" w:sz="6" w:space="0" w:color="8DB4E2"/>
              <w:left w:val="single" w:sz="5" w:space="0" w:color="8DB4E2"/>
              <w:bottom w:val="single" w:sz="6" w:space="0" w:color="8DB4E2"/>
              <w:right w:val="single" w:sz="5" w:space="0" w:color="8DB4E2"/>
            </w:tcBorders>
          </w:tcPr>
          <w:p w14:paraId="59132B80" w14:textId="77777777" w:rsidR="00EC107F" w:rsidRDefault="00000000">
            <w:pPr>
              <w:spacing w:after="0" w:line="259" w:lineRule="auto"/>
              <w:ind w:left="0" w:right="34" w:firstLine="0"/>
              <w:jc w:val="center"/>
            </w:pPr>
            <w:r>
              <w:rPr>
                <w:sz w:val="19"/>
              </w:rPr>
              <w:t>100%</w:t>
            </w:r>
          </w:p>
        </w:tc>
      </w:tr>
      <w:tr w:rsidR="00EC107F" w14:paraId="02726A78" w14:textId="77777777">
        <w:trPr>
          <w:trHeight w:val="250"/>
        </w:trPr>
        <w:tc>
          <w:tcPr>
            <w:tcW w:w="1080" w:type="dxa"/>
            <w:tcBorders>
              <w:top w:val="single" w:sz="6" w:space="0" w:color="8DB4E2"/>
              <w:left w:val="single" w:sz="5" w:space="0" w:color="8DB4E2"/>
              <w:bottom w:val="single" w:sz="6" w:space="0" w:color="8DB4E2"/>
              <w:right w:val="single" w:sz="5" w:space="0" w:color="8DB4E2"/>
            </w:tcBorders>
          </w:tcPr>
          <w:p w14:paraId="642595DA" w14:textId="77777777" w:rsidR="00EC107F" w:rsidRDefault="00000000">
            <w:pPr>
              <w:spacing w:after="0" w:line="259" w:lineRule="auto"/>
              <w:ind w:left="0" w:right="0" w:firstLine="0"/>
              <w:jc w:val="left"/>
            </w:pPr>
            <w:r>
              <w:rPr>
                <w:sz w:val="19"/>
              </w:rPr>
              <w:t xml:space="preserve"> 230-232 </w:t>
            </w:r>
          </w:p>
        </w:tc>
        <w:tc>
          <w:tcPr>
            <w:tcW w:w="2186" w:type="dxa"/>
            <w:tcBorders>
              <w:top w:val="single" w:sz="6" w:space="0" w:color="8DB4E2"/>
              <w:left w:val="single" w:sz="5" w:space="0" w:color="8DB4E2"/>
              <w:bottom w:val="single" w:sz="6" w:space="0" w:color="8DB4E2"/>
              <w:right w:val="single" w:sz="5" w:space="0" w:color="8DB4E2"/>
            </w:tcBorders>
          </w:tcPr>
          <w:p w14:paraId="10F2B34D" w14:textId="77777777" w:rsidR="00EC107F" w:rsidRDefault="00000000">
            <w:pPr>
              <w:spacing w:after="0" w:line="259" w:lineRule="auto"/>
              <w:ind w:left="0" w:right="0" w:firstLine="0"/>
              <w:jc w:val="left"/>
            </w:pPr>
            <w:r>
              <w:rPr>
                <w:sz w:val="19"/>
              </w:rPr>
              <w:t xml:space="preserve"> Financim I Brendshem  </w:t>
            </w:r>
          </w:p>
        </w:tc>
        <w:tc>
          <w:tcPr>
            <w:tcW w:w="1132" w:type="dxa"/>
            <w:tcBorders>
              <w:top w:val="single" w:sz="6" w:space="0" w:color="8DB4E2"/>
              <w:left w:val="single" w:sz="5" w:space="0" w:color="8DB4E2"/>
              <w:bottom w:val="single" w:sz="6" w:space="0" w:color="8DB4E2"/>
              <w:right w:val="single" w:sz="5" w:space="0" w:color="8DB4E2"/>
            </w:tcBorders>
          </w:tcPr>
          <w:p w14:paraId="49D5420D"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tcPr>
          <w:p w14:paraId="1553C597"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tcPr>
          <w:p w14:paraId="49CFF5AA"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tcPr>
          <w:p w14:paraId="4A10635B" w14:textId="77777777" w:rsidR="00EC107F" w:rsidRDefault="00EC107F">
            <w:pPr>
              <w:spacing w:after="160" w:line="259" w:lineRule="auto"/>
              <w:ind w:left="0" w:right="0" w:firstLine="0"/>
              <w:jc w:val="left"/>
            </w:pPr>
          </w:p>
        </w:tc>
        <w:tc>
          <w:tcPr>
            <w:tcW w:w="1134" w:type="dxa"/>
            <w:tcBorders>
              <w:top w:val="single" w:sz="6" w:space="0" w:color="8DB4E2"/>
              <w:left w:val="single" w:sz="5" w:space="0" w:color="8DB4E2"/>
              <w:bottom w:val="single" w:sz="6" w:space="0" w:color="8DB4E2"/>
              <w:right w:val="single" w:sz="5" w:space="0" w:color="8DB4E2"/>
            </w:tcBorders>
          </w:tcPr>
          <w:p w14:paraId="71C089C6" w14:textId="77777777" w:rsidR="00EC107F" w:rsidRDefault="00EC107F">
            <w:pPr>
              <w:spacing w:after="160" w:line="259" w:lineRule="auto"/>
              <w:ind w:left="0" w:right="0" w:firstLine="0"/>
              <w:jc w:val="left"/>
            </w:pPr>
          </w:p>
        </w:tc>
      </w:tr>
      <w:tr w:rsidR="00EC107F" w14:paraId="39C7675A" w14:textId="77777777">
        <w:trPr>
          <w:trHeight w:val="250"/>
        </w:trPr>
        <w:tc>
          <w:tcPr>
            <w:tcW w:w="1080" w:type="dxa"/>
            <w:tcBorders>
              <w:top w:val="single" w:sz="6" w:space="0" w:color="8DB4E2"/>
              <w:left w:val="single" w:sz="5" w:space="0" w:color="8DB4E2"/>
              <w:bottom w:val="single" w:sz="6" w:space="0" w:color="8DB4E2"/>
              <w:right w:val="single" w:sz="5" w:space="0" w:color="8DB4E2"/>
            </w:tcBorders>
          </w:tcPr>
          <w:p w14:paraId="7A6B22AE" w14:textId="77777777" w:rsidR="00EC107F" w:rsidRDefault="00000000">
            <w:pPr>
              <w:spacing w:after="0" w:line="259" w:lineRule="auto"/>
              <w:ind w:left="0" w:right="0" w:firstLine="0"/>
              <w:jc w:val="left"/>
            </w:pPr>
            <w:r>
              <w:rPr>
                <w:sz w:val="19"/>
              </w:rPr>
              <w:t xml:space="preserve"> 230-231 </w:t>
            </w:r>
          </w:p>
        </w:tc>
        <w:tc>
          <w:tcPr>
            <w:tcW w:w="2186" w:type="dxa"/>
            <w:tcBorders>
              <w:top w:val="single" w:sz="6" w:space="0" w:color="8DB4E2"/>
              <w:left w:val="single" w:sz="5" w:space="0" w:color="8DB4E2"/>
              <w:bottom w:val="single" w:sz="6" w:space="0" w:color="8DB4E2"/>
              <w:right w:val="single" w:sz="5" w:space="0" w:color="8DB4E2"/>
            </w:tcBorders>
          </w:tcPr>
          <w:p w14:paraId="7B1E6A0A" w14:textId="77777777" w:rsidR="00EC107F" w:rsidRDefault="00000000">
            <w:pPr>
              <w:spacing w:after="0" w:line="259" w:lineRule="auto"/>
              <w:ind w:left="0" w:right="0" w:firstLine="0"/>
              <w:jc w:val="left"/>
            </w:pPr>
            <w:r>
              <w:rPr>
                <w:sz w:val="19"/>
              </w:rPr>
              <w:t xml:space="preserve"> Financim I Huaj </w:t>
            </w:r>
          </w:p>
        </w:tc>
        <w:tc>
          <w:tcPr>
            <w:tcW w:w="1132" w:type="dxa"/>
            <w:tcBorders>
              <w:top w:val="single" w:sz="6" w:space="0" w:color="8DB4E2"/>
              <w:left w:val="single" w:sz="5" w:space="0" w:color="8DB4E2"/>
              <w:bottom w:val="single" w:sz="6" w:space="0" w:color="8DB4E2"/>
              <w:right w:val="single" w:sz="5" w:space="0" w:color="8DB4E2"/>
            </w:tcBorders>
          </w:tcPr>
          <w:p w14:paraId="58D70A13"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tcPr>
          <w:p w14:paraId="4CAA7243"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tcPr>
          <w:p w14:paraId="41EE5BBE"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tcPr>
          <w:p w14:paraId="704254F9" w14:textId="77777777" w:rsidR="00EC107F" w:rsidRDefault="00EC107F">
            <w:pPr>
              <w:spacing w:after="160" w:line="259" w:lineRule="auto"/>
              <w:ind w:left="0" w:right="0" w:firstLine="0"/>
              <w:jc w:val="left"/>
            </w:pPr>
          </w:p>
        </w:tc>
        <w:tc>
          <w:tcPr>
            <w:tcW w:w="1134" w:type="dxa"/>
            <w:tcBorders>
              <w:top w:val="single" w:sz="6" w:space="0" w:color="8DB4E2"/>
              <w:left w:val="single" w:sz="5" w:space="0" w:color="8DB4E2"/>
              <w:bottom w:val="single" w:sz="6" w:space="0" w:color="8DB4E2"/>
              <w:right w:val="single" w:sz="5" w:space="0" w:color="8DB4E2"/>
            </w:tcBorders>
          </w:tcPr>
          <w:p w14:paraId="3BC2C334" w14:textId="77777777" w:rsidR="00EC107F" w:rsidRDefault="00EC107F">
            <w:pPr>
              <w:spacing w:after="160" w:line="259" w:lineRule="auto"/>
              <w:ind w:left="0" w:right="0" w:firstLine="0"/>
              <w:jc w:val="left"/>
            </w:pPr>
          </w:p>
        </w:tc>
      </w:tr>
      <w:tr w:rsidR="00EC107F" w14:paraId="36544DAA" w14:textId="77777777">
        <w:trPr>
          <w:trHeight w:val="250"/>
        </w:trPr>
        <w:tc>
          <w:tcPr>
            <w:tcW w:w="3266" w:type="dxa"/>
            <w:gridSpan w:val="2"/>
            <w:tcBorders>
              <w:top w:val="single" w:sz="6" w:space="0" w:color="8DB4E2"/>
              <w:left w:val="single" w:sz="5" w:space="0" w:color="8DB4E2"/>
              <w:bottom w:val="single" w:sz="6" w:space="0" w:color="8DB4E2"/>
              <w:right w:val="single" w:sz="5" w:space="0" w:color="8DB4E2"/>
            </w:tcBorders>
          </w:tcPr>
          <w:p w14:paraId="31D4A9C9" w14:textId="77777777" w:rsidR="00EC107F" w:rsidRDefault="00000000">
            <w:pPr>
              <w:spacing w:after="0" w:line="259" w:lineRule="auto"/>
              <w:ind w:left="0" w:right="0" w:firstLine="0"/>
            </w:pPr>
            <w:r>
              <w:rPr>
                <w:b/>
                <w:sz w:val="19"/>
              </w:rPr>
              <w:t xml:space="preserve"> Totali i Shpenzimeve Buxhetore të Programit </w:t>
            </w:r>
          </w:p>
        </w:tc>
        <w:tc>
          <w:tcPr>
            <w:tcW w:w="1132" w:type="dxa"/>
            <w:tcBorders>
              <w:top w:val="single" w:sz="6" w:space="0" w:color="8DB4E2"/>
              <w:left w:val="single" w:sz="5" w:space="0" w:color="8DB4E2"/>
              <w:bottom w:val="single" w:sz="6" w:space="0" w:color="8DB4E2"/>
              <w:right w:val="single" w:sz="5" w:space="0" w:color="8DB4E2"/>
            </w:tcBorders>
          </w:tcPr>
          <w:p w14:paraId="46823F70" w14:textId="77777777" w:rsidR="00EC107F" w:rsidRDefault="00000000">
            <w:pPr>
              <w:spacing w:after="0" w:line="259" w:lineRule="auto"/>
              <w:ind w:left="52" w:right="0" w:firstLine="0"/>
              <w:jc w:val="left"/>
            </w:pPr>
            <w:r>
              <w:rPr>
                <w:b/>
                <w:sz w:val="19"/>
              </w:rPr>
              <w:t xml:space="preserve">             434.742 </w:t>
            </w:r>
          </w:p>
        </w:tc>
        <w:tc>
          <w:tcPr>
            <w:tcW w:w="1132" w:type="dxa"/>
            <w:tcBorders>
              <w:top w:val="single" w:sz="6" w:space="0" w:color="8DB4E2"/>
              <w:left w:val="single" w:sz="5" w:space="0" w:color="8DB4E2"/>
              <w:bottom w:val="single" w:sz="6" w:space="0" w:color="8DB4E2"/>
              <w:right w:val="single" w:sz="5" w:space="0" w:color="8DB4E2"/>
            </w:tcBorders>
          </w:tcPr>
          <w:p w14:paraId="0DC8871A" w14:textId="77777777" w:rsidR="00EC107F" w:rsidRDefault="00000000">
            <w:pPr>
              <w:spacing w:after="0" w:line="259" w:lineRule="auto"/>
              <w:ind w:left="0" w:right="32" w:firstLine="0"/>
              <w:jc w:val="center"/>
            </w:pPr>
            <w:r>
              <w:rPr>
                <w:b/>
                <w:sz w:val="19"/>
              </w:rPr>
              <w:t>100%</w:t>
            </w:r>
          </w:p>
        </w:tc>
        <w:tc>
          <w:tcPr>
            <w:tcW w:w="1132" w:type="dxa"/>
            <w:tcBorders>
              <w:top w:val="single" w:sz="6" w:space="0" w:color="8DB4E2"/>
              <w:left w:val="single" w:sz="5" w:space="0" w:color="8DB4E2"/>
              <w:bottom w:val="single" w:sz="6" w:space="0" w:color="8DB4E2"/>
              <w:right w:val="single" w:sz="5" w:space="0" w:color="8DB4E2"/>
            </w:tcBorders>
          </w:tcPr>
          <w:p w14:paraId="60F3BAFF" w14:textId="77777777" w:rsidR="00EC107F" w:rsidRDefault="00000000">
            <w:pPr>
              <w:spacing w:after="0" w:line="259" w:lineRule="auto"/>
              <w:ind w:left="52" w:right="0" w:firstLine="0"/>
              <w:jc w:val="left"/>
            </w:pPr>
            <w:r>
              <w:rPr>
                <w:b/>
                <w:sz w:val="19"/>
              </w:rPr>
              <w:t xml:space="preserve">             434.739 </w:t>
            </w:r>
          </w:p>
        </w:tc>
        <w:tc>
          <w:tcPr>
            <w:tcW w:w="1132" w:type="dxa"/>
            <w:tcBorders>
              <w:top w:val="single" w:sz="6" w:space="0" w:color="8DB4E2"/>
              <w:left w:val="single" w:sz="5" w:space="0" w:color="8DB4E2"/>
              <w:bottom w:val="single" w:sz="6" w:space="0" w:color="8DB4E2"/>
              <w:right w:val="single" w:sz="5" w:space="0" w:color="8DB4E2"/>
            </w:tcBorders>
          </w:tcPr>
          <w:p w14:paraId="0159BE94" w14:textId="77777777" w:rsidR="00EC107F" w:rsidRDefault="00000000">
            <w:pPr>
              <w:spacing w:after="0" w:line="259" w:lineRule="auto"/>
              <w:ind w:left="0" w:right="33" w:firstLine="0"/>
              <w:jc w:val="center"/>
            </w:pPr>
            <w:r>
              <w:rPr>
                <w:b/>
                <w:sz w:val="19"/>
              </w:rPr>
              <w:t>100%</w:t>
            </w:r>
          </w:p>
        </w:tc>
        <w:tc>
          <w:tcPr>
            <w:tcW w:w="1134" w:type="dxa"/>
            <w:tcBorders>
              <w:top w:val="single" w:sz="6" w:space="0" w:color="8DB4E2"/>
              <w:left w:val="single" w:sz="5" w:space="0" w:color="8DB4E2"/>
              <w:bottom w:val="single" w:sz="6" w:space="0" w:color="8DB4E2"/>
              <w:right w:val="single" w:sz="5" w:space="0" w:color="8DB4E2"/>
            </w:tcBorders>
          </w:tcPr>
          <w:p w14:paraId="6AF0E37E" w14:textId="77777777" w:rsidR="00EC107F" w:rsidRDefault="00000000">
            <w:pPr>
              <w:spacing w:after="0" w:line="259" w:lineRule="auto"/>
              <w:ind w:left="0" w:right="34" w:firstLine="0"/>
              <w:jc w:val="center"/>
            </w:pPr>
            <w:r>
              <w:rPr>
                <w:b/>
                <w:sz w:val="19"/>
              </w:rPr>
              <w:t>100%</w:t>
            </w:r>
          </w:p>
        </w:tc>
      </w:tr>
      <w:tr w:rsidR="00EC107F" w14:paraId="24D98884" w14:textId="77777777">
        <w:trPr>
          <w:trHeight w:val="469"/>
        </w:trPr>
        <w:tc>
          <w:tcPr>
            <w:tcW w:w="3266" w:type="dxa"/>
            <w:gridSpan w:val="2"/>
            <w:tcBorders>
              <w:top w:val="single" w:sz="6" w:space="0" w:color="8DB4E2"/>
              <w:left w:val="single" w:sz="5" w:space="0" w:color="8DB4E2"/>
              <w:bottom w:val="single" w:sz="6" w:space="0" w:color="8DB4E2"/>
              <w:right w:val="single" w:sz="5" w:space="0" w:color="8DB4E2"/>
            </w:tcBorders>
          </w:tcPr>
          <w:p w14:paraId="5B343F8F" w14:textId="77777777" w:rsidR="00EC107F" w:rsidRDefault="00000000">
            <w:pPr>
              <w:spacing w:after="0" w:line="259" w:lineRule="auto"/>
              <w:ind w:left="0" w:right="0" w:firstLine="0"/>
            </w:pPr>
            <w:r>
              <w:rPr>
                <w:b/>
                <w:sz w:val="19"/>
              </w:rPr>
              <w:t xml:space="preserve"> Shpenzime Korente nga të Ardhurat Jashtë limitit (Kap 06) </w:t>
            </w:r>
          </w:p>
        </w:tc>
        <w:tc>
          <w:tcPr>
            <w:tcW w:w="1132" w:type="dxa"/>
            <w:tcBorders>
              <w:top w:val="single" w:sz="6" w:space="0" w:color="8DB4E2"/>
              <w:left w:val="single" w:sz="5" w:space="0" w:color="8DB4E2"/>
              <w:bottom w:val="single" w:sz="6" w:space="0" w:color="8DB4E2"/>
              <w:right w:val="single" w:sz="5" w:space="0" w:color="8DB4E2"/>
            </w:tcBorders>
          </w:tcPr>
          <w:p w14:paraId="7E7731C1"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tcPr>
          <w:p w14:paraId="3DBCAD07"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vAlign w:val="center"/>
          </w:tcPr>
          <w:p w14:paraId="0A46BF63" w14:textId="77777777" w:rsidR="00EC107F" w:rsidRDefault="00000000">
            <w:pPr>
              <w:spacing w:after="0" w:line="259" w:lineRule="auto"/>
              <w:ind w:left="27" w:right="0" w:firstLine="0"/>
              <w:jc w:val="left"/>
            </w:pPr>
            <w:r>
              <w:rPr>
                <w:b/>
                <w:sz w:val="19"/>
              </w:rPr>
              <w:t xml:space="preserve">                      96 </w:t>
            </w:r>
          </w:p>
        </w:tc>
        <w:tc>
          <w:tcPr>
            <w:tcW w:w="1132" w:type="dxa"/>
            <w:tcBorders>
              <w:top w:val="single" w:sz="6" w:space="0" w:color="8DB4E2"/>
              <w:left w:val="single" w:sz="5" w:space="0" w:color="8DB4E2"/>
              <w:bottom w:val="single" w:sz="6" w:space="0" w:color="8DB4E2"/>
              <w:right w:val="single" w:sz="5" w:space="0" w:color="8DB4E2"/>
            </w:tcBorders>
          </w:tcPr>
          <w:p w14:paraId="5728E446" w14:textId="77777777" w:rsidR="00EC107F" w:rsidRDefault="00EC107F">
            <w:pPr>
              <w:spacing w:after="160" w:line="259" w:lineRule="auto"/>
              <w:ind w:left="0" w:right="0" w:firstLine="0"/>
              <w:jc w:val="left"/>
            </w:pPr>
          </w:p>
        </w:tc>
        <w:tc>
          <w:tcPr>
            <w:tcW w:w="1134" w:type="dxa"/>
            <w:tcBorders>
              <w:top w:val="single" w:sz="6" w:space="0" w:color="8DB4E2"/>
              <w:left w:val="single" w:sz="5" w:space="0" w:color="8DB4E2"/>
              <w:bottom w:val="single" w:sz="6" w:space="0" w:color="8DB4E2"/>
              <w:right w:val="single" w:sz="5" w:space="0" w:color="8DB4E2"/>
            </w:tcBorders>
          </w:tcPr>
          <w:p w14:paraId="56CA2AD1" w14:textId="77777777" w:rsidR="00EC107F" w:rsidRDefault="00EC107F">
            <w:pPr>
              <w:spacing w:after="160" w:line="259" w:lineRule="auto"/>
              <w:ind w:left="0" w:right="0" w:firstLine="0"/>
              <w:jc w:val="left"/>
            </w:pPr>
          </w:p>
        </w:tc>
      </w:tr>
      <w:tr w:rsidR="00EC107F" w14:paraId="6B81D02E" w14:textId="77777777">
        <w:trPr>
          <w:trHeight w:val="250"/>
        </w:trPr>
        <w:tc>
          <w:tcPr>
            <w:tcW w:w="3266" w:type="dxa"/>
            <w:gridSpan w:val="2"/>
            <w:tcBorders>
              <w:top w:val="single" w:sz="6" w:space="0" w:color="8DB4E2"/>
              <w:left w:val="single" w:sz="5" w:space="0" w:color="8DB4E2"/>
              <w:bottom w:val="single" w:sz="6" w:space="0" w:color="8DB4E2"/>
              <w:right w:val="single" w:sz="5" w:space="0" w:color="8DB4E2"/>
            </w:tcBorders>
          </w:tcPr>
          <w:p w14:paraId="4856FBB5" w14:textId="77777777" w:rsidR="00EC107F" w:rsidRDefault="00000000">
            <w:pPr>
              <w:spacing w:after="0" w:line="259" w:lineRule="auto"/>
              <w:ind w:left="52" w:right="0" w:firstLine="0"/>
              <w:jc w:val="left"/>
            </w:pPr>
            <w:r>
              <w:rPr>
                <w:b/>
                <w:sz w:val="19"/>
              </w:rPr>
              <w:t>Totali i Shpenzimeve të Programit</w:t>
            </w:r>
          </w:p>
        </w:tc>
        <w:tc>
          <w:tcPr>
            <w:tcW w:w="1132" w:type="dxa"/>
            <w:tcBorders>
              <w:top w:val="single" w:sz="6" w:space="0" w:color="8DB4E2"/>
              <w:left w:val="single" w:sz="5" w:space="0" w:color="8DB4E2"/>
              <w:bottom w:val="single" w:sz="6" w:space="0" w:color="8DB4E2"/>
              <w:right w:val="single" w:sz="5" w:space="0" w:color="8DB4E2"/>
            </w:tcBorders>
          </w:tcPr>
          <w:p w14:paraId="4C031ABB"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tcPr>
          <w:p w14:paraId="2E2558D1" w14:textId="77777777" w:rsidR="00EC107F" w:rsidRDefault="00EC107F">
            <w:pPr>
              <w:spacing w:after="160" w:line="259" w:lineRule="auto"/>
              <w:ind w:left="0" w:right="0" w:firstLine="0"/>
              <w:jc w:val="left"/>
            </w:pPr>
          </w:p>
        </w:tc>
        <w:tc>
          <w:tcPr>
            <w:tcW w:w="1132" w:type="dxa"/>
            <w:tcBorders>
              <w:top w:val="single" w:sz="6" w:space="0" w:color="8DB4E2"/>
              <w:left w:val="single" w:sz="5" w:space="0" w:color="8DB4E2"/>
              <w:bottom w:val="single" w:sz="6" w:space="0" w:color="8DB4E2"/>
              <w:right w:val="single" w:sz="5" w:space="0" w:color="8DB4E2"/>
            </w:tcBorders>
          </w:tcPr>
          <w:p w14:paraId="69CD1E71" w14:textId="77777777" w:rsidR="00EC107F" w:rsidRDefault="00000000">
            <w:pPr>
              <w:spacing w:after="0" w:line="259" w:lineRule="auto"/>
              <w:ind w:left="27" w:right="0" w:firstLine="0"/>
              <w:jc w:val="left"/>
            </w:pPr>
            <w:r>
              <w:rPr>
                <w:b/>
                <w:sz w:val="19"/>
              </w:rPr>
              <w:t xml:space="preserve">             434.835 </w:t>
            </w:r>
          </w:p>
        </w:tc>
        <w:tc>
          <w:tcPr>
            <w:tcW w:w="1132" w:type="dxa"/>
            <w:tcBorders>
              <w:top w:val="single" w:sz="6" w:space="0" w:color="8DB4E2"/>
              <w:left w:val="single" w:sz="5" w:space="0" w:color="8DB4E2"/>
              <w:bottom w:val="single" w:sz="6" w:space="0" w:color="8DB4E2"/>
              <w:right w:val="single" w:sz="5" w:space="0" w:color="8DB4E2"/>
            </w:tcBorders>
          </w:tcPr>
          <w:p w14:paraId="7D15D10E" w14:textId="77777777" w:rsidR="00EC107F" w:rsidRDefault="00EC107F">
            <w:pPr>
              <w:spacing w:after="160" w:line="259" w:lineRule="auto"/>
              <w:ind w:left="0" w:right="0" w:firstLine="0"/>
              <w:jc w:val="left"/>
            </w:pPr>
          </w:p>
        </w:tc>
        <w:tc>
          <w:tcPr>
            <w:tcW w:w="1134" w:type="dxa"/>
            <w:tcBorders>
              <w:top w:val="single" w:sz="6" w:space="0" w:color="8DB4E2"/>
              <w:left w:val="single" w:sz="5" w:space="0" w:color="8DB4E2"/>
              <w:bottom w:val="single" w:sz="6" w:space="0" w:color="8DB4E2"/>
              <w:right w:val="single" w:sz="5" w:space="0" w:color="8DB4E2"/>
            </w:tcBorders>
          </w:tcPr>
          <w:p w14:paraId="4901F787" w14:textId="77777777" w:rsidR="00EC107F" w:rsidRDefault="00EC107F">
            <w:pPr>
              <w:spacing w:after="160" w:line="259" w:lineRule="auto"/>
              <w:ind w:left="0" w:right="0" w:firstLine="0"/>
              <w:jc w:val="left"/>
            </w:pPr>
          </w:p>
        </w:tc>
      </w:tr>
    </w:tbl>
    <w:p w14:paraId="6E1C6241" w14:textId="77777777" w:rsidR="00EC107F" w:rsidRDefault="00000000">
      <w:pPr>
        <w:spacing w:after="26" w:line="259" w:lineRule="auto"/>
        <w:ind w:left="1587" w:right="0" w:firstLine="0"/>
        <w:jc w:val="left"/>
      </w:pPr>
      <w:r>
        <w:t xml:space="preserve"> </w:t>
      </w:r>
    </w:p>
    <w:p w14:paraId="51F24708" w14:textId="77777777" w:rsidR="00EC107F" w:rsidRDefault="00000000">
      <w:pPr>
        <w:pStyle w:val="Heading3"/>
        <w:spacing w:after="40"/>
        <w:ind w:left="1582" w:right="835"/>
      </w:pPr>
      <w:r>
        <w:rPr>
          <w:noProof/>
        </w:rPr>
        <w:drawing>
          <wp:anchor distT="0" distB="0" distL="114300" distR="114300" simplePos="0" relativeHeight="251670528" behindDoc="1" locked="0" layoutInCell="1" allowOverlap="0" wp14:anchorId="5446DAFF" wp14:editId="3D4C5189">
            <wp:simplePos x="0" y="0"/>
            <wp:positionH relativeFrom="column">
              <wp:posOffset>906780</wp:posOffset>
            </wp:positionH>
            <wp:positionV relativeFrom="paragraph">
              <wp:posOffset>-53809</wp:posOffset>
            </wp:positionV>
            <wp:extent cx="3733038" cy="328409"/>
            <wp:effectExtent l="0" t="0" r="0" b="0"/>
            <wp:wrapNone/>
            <wp:docPr id="13798" name="Picture 13798"/>
            <wp:cNvGraphicFramePr/>
            <a:graphic xmlns:a="http://schemas.openxmlformats.org/drawingml/2006/main">
              <a:graphicData uri="http://schemas.openxmlformats.org/drawingml/2006/picture">
                <pic:pic xmlns:pic="http://schemas.openxmlformats.org/drawingml/2006/picture">
                  <pic:nvPicPr>
                    <pic:cNvPr id="13798" name="Picture 13798"/>
                    <pic:cNvPicPr/>
                  </pic:nvPicPr>
                  <pic:blipFill>
                    <a:blip r:embed="rId36"/>
                    <a:stretch>
                      <a:fillRect/>
                    </a:stretch>
                  </pic:blipFill>
                  <pic:spPr>
                    <a:xfrm>
                      <a:off x="0" y="0"/>
                      <a:ext cx="3733038" cy="328409"/>
                    </a:xfrm>
                    <a:prstGeom prst="rect">
                      <a:avLst/>
                    </a:prstGeom>
                  </pic:spPr>
                </pic:pic>
              </a:graphicData>
            </a:graphic>
          </wp:anchor>
        </w:drawing>
      </w:r>
      <w:r>
        <w:t xml:space="preserve">3.2.5.Programi i Inspektimi në Punë (Programi 04170) </w:t>
      </w:r>
    </w:p>
    <w:p w14:paraId="569BDBA4" w14:textId="77777777" w:rsidR="00EC107F" w:rsidRDefault="00000000">
      <w:pPr>
        <w:spacing w:after="16" w:line="259" w:lineRule="auto"/>
        <w:ind w:left="1587" w:right="0" w:firstLine="0"/>
        <w:jc w:val="left"/>
      </w:pPr>
      <w:r>
        <w:t xml:space="preserve"> </w:t>
      </w:r>
    </w:p>
    <w:p w14:paraId="34460556" w14:textId="77777777" w:rsidR="00EC107F" w:rsidRDefault="00000000">
      <w:pPr>
        <w:ind w:left="1582" w:right="1256"/>
      </w:pPr>
      <w:r>
        <w:t xml:space="preserve">Inspektimi në punë është programi që ka si qëllim garantimin e vendeve të denja të punës, të sigurta dhe të shëndetshme nëpërmjet një sistemi inspektimi profesional dhe të përgjegjshëm, si dhe promovimin e një kulture në zbatim të legjislacionit të punës. Ky program siguron rritjen e mirëqenies në punë nëpërmjet inspektimeve për të siguruar zbatimin e legjislacionit të punës nga subjektet publike dhe private në fushën e marrëdhënieve të punës, sigurisë dhe shëndetit në punë, përmirësimit të cilësisë së shërbimeve shoqërore duke plotësuar dhe zbatuar standartet ndërkombëtare. ISHPSHSH është autoriteti shtetëror i ngarkuar me funksionet e inspektimit në fushën e marrëdhënieve të punës dhe shërbimeve shoqërore. </w:t>
      </w:r>
    </w:p>
    <w:p w14:paraId="7D477726" w14:textId="77777777" w:rsidR="00EC107F" w:rsidRDefault="00000000">
      <w:pPr>
        <w:spacing w:after="19" w:line="259" w:lineRule="auto"/>
        <w:ind w:left="1587" w:right="0" w:firstLine="0"/>
        <w:jc w:val="left"/>
      </w:pPr>
      <w:r>
        <w:t xml:space="preserve"> </w:t>
      </w:r>
    </w:p>
    <w:p w14:paraId="39B2F4E0" w14:textId="77777777" w:rsidR="00EC107F" w:rsidRDefault="00000000">
      <w:pPr>
        <w:ind w:left="1582" w:right="1256"/>
      </w:pPr>
      <w:r>
        <w:t xml:space="preserve">Buxheti fillestar për këtë program është miratuar me ligjin 97/2023, në vlerën prej 249.4 miliard lekë, për shpenzimet korrente. Gjatë 4-mujorit, plani i buxhetit për këtë program u </w:t>
      </w:r>
    </w:p>
    <w:p w14:paraId="216909D2" w14:textId="77777777" w:rsidR="00EC107F" w:rsidRDefault="00000000">
      <w:pPr>
        <w:ind w:left="1582" w:right="1256"/>
      </w:pPr>
      <w:r>
        <w:t xml:space="preserve">pakësua në vlerën prej 199.5 milion lekë si rezultat i Aktit Normativ nr.1 datë 20.02.2024. Plan i rishikuar për këtë program mbeti vlera e realizimi të buxhetit në fund të 4-mujorit 2024, </w:t>
      </w:r>
    </w:p>
    <w:p w14:paraId="55AA8BF6" w14:textId="77777777" w:rsidR="00EC107F" w:rsidRDefault="00000000">
      <w:pPr>
        <w:spacing w:after="5" w:line="266" w:lineRule="auto"/>
        <w:ind w:left="1582" w:right="1252"/>
        <w:jc w:val="right"/>
      </w:pPr>
      <w:r>
        <w:t xml:space="preserve">realizimi i të cilit paraqitet sipas tabelës më poshtë:                                                                                          në mijë lekë </w:t>
      </w:r>
    </w:p>
    <w:tbl>
      <w:tblPr>
        <w:tblStyle w:val="TableGrid"/>
        <w:tblW w:w="8953" w:type="dxa"/>
        <w:tblInd w:w="1593" w:type="dxa"/>
        <w:tblCellMar>
          <w:top w:w="0" w:type="dxa"/>
          <w:left w:w="33" w:type="dxa"/>
          <w:bottom w:w="13" w:type="dxa"/>
          <w:right w:w="21" w:type="dxa"/>
        </w:tblCellMar>
        <w:tblLook w:val="04A0" w:firstRow="1" w:lastRow="0" w:firstColumn="1" w:lastColumn="0" w:noHBand="0" w:noVBand="1"/>
      </w:tblPr>
      <w:tblGrid>
        <w:gridCol w:w="1083"/>
        <w:gridCol w:w="2192"/>
        <w:gridCol w:w="1135"/>
        <w:gridCol w:w="1135"/>
        <w:gridCol w:w="1135"/>
        <w:gridCol w:w="1136"/>
        <w:gridCol w:w="1137"/>
      </w:tblGrid>
      <w:tr w:rsidR="00EC107F" w14:paraId="0B7EF05B" w14:textId="77777777">
        <w:trPr>
          <w:trHeight w:val="235"/>
        </w:trPr>
        <w:tc>
          <w:tcPr>
            <w:tcW w:w="1083" w:type="dxa"/>
            <w:vMerge w:val="restart"/>
            <w:tcBorders>
              <w:top w:val="single" w:sz="6" w:space="0" w:color="8DB4E2"/>
              <w:left w:val="single" w:sz="5" w:space="0" w:color="8DB4E2"/>
              <w:bottom w:val="single" w:sz="6" w:space="0" w:color="8DB4E2"/>
              <w:right w:val="single" w:sz="5" w:space="0" w:color="8DB4E2"/>
            </w:tcBorders>
            <w:vAlign w:val="center"/>
          </w:tcPr>
          <w:p w14:paraId="0AC851EF" w14:textId="77777777" w:rsidR="00EC107F" w:rsidRDefault="00000000">
            <w:pPr>
              <w:spacing w:after="0" w:line="259" w:lineRule="auto"/>
              <w:ind w:left="0" w:right="9" w:firstLine="0"/>
              <w:jc w:val="center"/>
            </w:pPr>
            <w:r>
              <w:rPr>
                <w:b/>
                <w:color w:val="080808"/>
                <w:sz w:val="18"/>
              </w:rPr>
              <w:t>Artikulli</w:t>
            </w:r>
          </w:p>
        </w:tc>
        <w:tc>
          <w:tcPr>
            <w:tcW w:w="2192" w:type="dxa"/>
            <w:vMerge w:val="restart"/>
            <w:tcBorders>
              <w:top w:val="single" w:sz="6" w:space="0" w:color="8DB4E2"/>
              <w:left w:val="single" w:sz="5" w:space="0" w:color="8DB4E2"/>
              <w:bottom w:val="single" w:sz="6" w:space="0" w:color="8DB4E2"/>
              <w:right w:val="single" w:sz="5" w:space="0" w:color="8DB4E2"/>
            </w:tcBorders>
            <w:vAlign w:val="center"/>
          </w:tcPr>
          <w:p w14:paraId="41FBF113" w14:textId="77777777" w:rsidR="00EC107F" w:rsidRDefault="00000000">
            <w:pPr>
              <w:spacing w:after="0" w:line="259" w:lineRule="auto"/>
              <w:ind w:left="0" w:right="24" w:firstLine="0"/>
              <w:jc w:val="center"/>
            </w:pPr>
            <w:r>
              <w:rPr>
                <w:b/>
                <w:color w:val="080808"/>
                <w:sz w:val="18"/>
              </w:rPr>
              <w:t xml:space="preserve"> Emërtimi Llogarive </w:t>
            </w:r>
          </w:p>
        </w:tc>
        <w:tc>
          <w:tcPr>
            <w:tcW w:w="2270" w:type="dxa"/>
            <w:gridSpan w:val="2"/>
            <w:tcBorders>
              <w:top w:val="single" w:sz="6" w:space="0" w:color="8DB4E2"/>
              <w:left w:val="single" w:sz="5" w:space="0" w:color="8DB4E2"/>
              <w:bottom w:val="single" w:sz="6" w:space="0" w:color="8DB4E2"/>
              <w:right w:val="single" w:sz="5" w:space="0" w:color="8DB4E2"/>
            </w:tcBorders>
          </w:tcPr>
          <w:p w14:paraId="795C4908" w14:textId="77777777" w:rsidR="00EC107F" w:rsidRDefault="00000000">
            <w:pPr>
              <w:spacing w:after="0" w:line="259" w:lineRule="auto"/>
              <w:ind w:left="0" w:right="16" w:firstLine="0"/>
              <w:jc w:val="center"/>
            </w:pPr>
            <w:r>
              <w:rPr>
                <w:b/>
                <w:sz w:val="18"/>
              </w:rPr>
              <w:t xml:space="preserve"> Plani rishikuar viti 2024 </w:t>
            </w:r>
          </w:p>
        </w:tc>
        <w:tc>
          <w:tcPr>
            <w:tcW w:w="2271" w:type="dxa"/>
            <w:gridSpan w:val="2"/>
            <w:tcBorders>
              <w:top w:val="single" w:sz="6" w:space="0" w:color="8DB4E2"/>
              <w:left w:val="single" w:sz="5" w:space="0" w:color="8DB4E2"/>
              <w:bottom w:val="single" w:sz="6" w:space="0" w:color="8DB4E2"/>
              <w:right w:val="single" w:sz="5" w:space="0" w:color="8DB4E2"/>
            </w:tcBorders>
          </w:tcPr>
          <w:p w14:paraId="646A9DA8" w14:textId="77777777" w:rsidR="00EC107F" w:rsidRDefault="00000000">
            <w:pPr>
              <w:spacing w:after="0" w:line="259" w:lineRule="auto"/>
              <w:ind w:left="0" w:right="15" w:firstLine="0"/>
              <w:jc w:val="center"/>
            </w:pPr>
            <w:r>
              <w:rPr>
                <w:b/>
                <w:sz w:val="18"/>
              </w:rPr>
              <w:t xml:space="preserve"> Realizimi 8-mujor 2024 </w:t>
            </w:r>
          </w:p>
        </w:tc>
        <w:tc>
          <w:tcPr>
            <w:tcW w:w="1137" w:type="dxa"/>
            <w:vMerge w:val="restart"/>
            <w:tcBorders>
              <w:top w:val="single" w:sz="6" w:space="0" w:color="8DB4E2"/>
              <w:left w:val="single" w:sz="5" w:space="0" w:color="8DB4E2"/>
              <w:bottom w:val="single" w:sz="6" w:space="0" w:color="8DB4E2"/>
              <w:right w:val="single" w:sz="5" w:space="0" w:color="8DB4E2"/>
            </w:tcBorders>
          </w:tcPr>
          <w:p w14:paraId="692F29A5" w14:textId="77777777" w:rsidR="00EC107F" w:rsidRDefault="00000000">
            <w:pPr>
              <w:spacing w:after="15" w:line="259" w:lineRule="auto"/>
              <w:ind w:left="65" w:right="0" w:firstLine="0"/>
              <w:jc w:val="left"/>
            </w:pPr>
            <w:r>
              <w:rPr>
                <w:b/>
                <w:sz w:val="18"/>
              </w:rPr>
              <w:t xml:space="preserve"> Realizimi ne </w:t>
            </w:r>
          </w:p>
          <w:p w14:paraId="515D8332" w14:textId="77777777" w:rsidR="00EC107F" w:rsidRDefault="00000000">
            <w:pPr>
              <w:spacing w:after="0" w:line="259" w:lineRule="auto"/>
              <w:ind w:left="0" w:right="0" w:firstLine="0"/>
              <w:jc w:val="center"/>
            </w:pPr>
            <w:r>
              <w:rPr>
                <w:b/>
                <w:sz w:val="18"/>
              </w:rPr>
              <w:t xml:space="preserve">% ndaj planit 2024 </w:t>
            </w:r>
          </w:p>
        </w:tc>
      </w:tr>
      <w:tr w:rsidR="00EC107F" w14:paraId="32B5649E" w14:textId="77777777">
        <w:trPr>
          <w:trHeight w:val="470"/>
        </w:trPr>
        <w:tc>
          <w:tcPr>
            <w:tcW w:w="0" w:type="auto"/>
            <w:vMerge/>
            <w:tcBorders>
              <w:top w:val="nil"/>
              <w:left w:val="single" w:sz="5" w:space="0" w:color="8DB4E2"/>
              <w:bottom w:val="single" w:sz="6" w:space="0" w:color="8DB4E2"/>
              <w:right w:val="single" w:sz="5" w:space="0" w:color="8DB4E2"/>
            </w:tcBorders>
          </w:tcPr>
          <w:p w14:paraId="1FD788B6" w14:textId="77777777" w:rsidR="00EC107F" w:rsidRDefault="00EC107F">
            <w:pPr>
              <w:spacing w:after="160" w:line="259" w:lineRule="auto"/>
              <w:ind w:left="0" w:right="0" w:firstLine="0"/>
              <w:jc w:val="left"/>
            </w:pPr>
          </w:p>
        </w:tc>
        <w:tc>
          <w:tcPr>
            <w:tcW w:w="0" w:type="auto"/>
            <w:vMerge/>
            <w:tcBorders>
              <w:top w:val="nil"/>
              <w:left w:val="single" w:sz="5" w:space="0" w:color="8DB4E2"/>
              <w:bottom w:val="single" w:sz="6" w:space="0" w:color="8DB4E2"/>
              <w:right w:val="single" w:sz="5" w:space="0" w:color="8DB4E2"/>
            </w:tcBorders>
          </w:tcPr>
          <w:p w14:paraId="2AA463B1"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vAlign w:val="center"/>
          </w:tcPr>
          <w:p w14:paraId="7F915244" w14:textId="77777777" w:rsidR="00EC107F" w:rsidRDefault="00000000">
            <w:pPr>
              <w:spacing w:after="0" w:line="259" w:lineRule="auto"/>
              <w:ind w:left="65" w:right="0" w:firstLine="0"/>
              <w:jc w:val="left"/>
            </w:pPr>
            <w:r>
              <w:rPr>
                <w:b/>
                <w:sz w:val="18"/>
              </w:rPr>
              <w:t xml:space="preserve"> Ne mije leke </w:t>
            </w:r>
          </w:p>
        </w:tc>
        <w:tc>
          <w:tcPr>
            <w:tcW w:w="1135" w:type="dxa"/>
            <w:tcBorders>
              <w:top w:val="single" w:sz="6" w:space="0" w:color="8DB4E2"/>
              <w:left w:val="single" w:sz="5" w:space="0" w:color="8DB4E2"/>
              <w:bottom w:val="single" w:sz="6" w:space="0" w:color="8DB4E2"/>
              <w:right w:val="single" w:sz="5" w:space="0" w:color="8DB4E2"/>
            </w:tcBorders>
          </w:tcPr>
          <w:p w14:paraId="050DFA29" w14:textId="77777777" w:rsidR="00EC107F" w:rsidRDefault="00000000">
            <w:pPr>
              <w:spacing w:after="0" w:line="259" w:lineRule="auto"/>
              <w:ind w:left="0" w:right="0" w:firstLine="0"/>
              <w:jc w:val="center"/>
            </w:pPr>
            <w:r>
              <w:rPr>
                <w:b/>
                <w:sz w:val="18"/>
              </w:rPr>
              <w:t xml:space="preserve"> Struktura ne % </w:t>
            </w:r>
          </w:p>
        </w:tc>
        <w:tc>
          <w:tcPr>
            <w:tcW w:w="1135" w:type="dxa"/>
            <w:tcBorders>
              <w:top w:val="single" w:sz="6" w:space="0" w:color="8DB4E2"/>
              <w:left w:val="single" w:sz="5" w:space="0" w:color="8DB4E2"/>
              <w:bottom w:val="single" w:sz="6" w:space="0" w:color="8DB4E2"/>
              <w:right w:val="single" w:sz="5" w:space="0" w:color="8DB4E2"/>
            </w:tcBorders>
            <w:vAlign w:val="center"/>
          </w:tcPr>
          <w:p w14:paraId="0442A953" w14:textId="77777777" w:rsidR="00EC107F" w:rsidRDefault="00000000">
            <w:pPr>
              <w:spacing w:after="0" w:line="259" w:lineRule="auto"/>
              <w:ind w:left="66" w:right="0" w:firstLine="0"/>
              <w:jc w:val="left"/>
            </w:pPr>
            <w:r>
              <w:rPr>
                <w:b/>
                <w:sz w:val="18"/>
              </w:rPr>
              <w:t xml:space="preserve"> Ne mije leke </w:t>
            </w:r>
          </w:p>
        </w:tc>
        <w:tc>
          <w:tcPr>
            <w:tcW w:w="1135" w:type="dxa"/>
            <w:tcBorders>
              <w:top w:val="single" w:sz="6" w:space="0" w:color="8DB4E2"/>
              <w:left w:val="single" w:sz="5" w:space="0" w:color="8DB4E2"/>
              <w:bottom w:val="single" w:sz="6" w:space="0" w:color="8DB4E2"/>
              <w:right w:val="single" w:sz="5" w:space="0" w:color="8DB4E2"/>
            </w:tcBorders>
          </w:tcPr>
          <w:p w14:paraId="0C6691FF" w14:textId="77777777" w:rsidR="00EC107F" w:rsidRDefault="00000000">
            <w:pPr>
              <w:spacing w:after="0" w:line="259" w:lineRule="auto"/>
              <w:ind w:left="0" w:right="0" w:firstLine="0"/>
              <w:jc w:val="center"/>
            </w:pPr>
            <w:r>
              <w:rPr>
                <w:b/>
                <w:sz w:val="18"/>
              </w:rPr>
              <w:t xml:space="preserve"> Struktura ne % </w:t>
            </w:r>
          </w:p>
        </w:tc>
        <w:tc>
          <w:tcPr>
            <w:tcW w:w="0" w:type="auto"/>
            <w:vMerge/>
            <w:tcBorders>
              <w:top w:val="nil"/>
              <w:left w:val="single" w:sz="5" w:space="0" w:color="8DB4E2"/>
              <w:bottom w:val="single" w:sz="6" w:space="0" w:color="8DB4E2"/>
              <w:right w:val="single" w:sz="5" w:space="0" w:color="8DB4E2"/>
            </w:tcBorders>
          </w:tcPr>
          <w:p w14:paraId="55FBA9FE" w14:textId="77777777" w:rsidR="00EC107F" w:rsidRDefault="00EC107F">
            <w:pPr>
              <w:spacing w:after="160" w:line="259" w:lineRule="auto"/>
              <w:ind w:left="0" w:right="0" w:firstLine="0"/>
              <w:jc w:val="left"/>
            </w:pPr>
          </w:p>
        </w:tc>
      </w:tr>
      <w:tr w:rsidR="00EC107F" w14:paraId="210C9DA4" w14:textId="77777777">
        <w:trPr>
          <w:trHeight w:val="235"/>
        </w:trPr>
        <w:tc>
          <w:tcPr>
            <w:tcW w:w="1083" w:type="dxa"/>
            <w:tcBorders>
              <w:top w:val="single" w:sz="6" w:space="0" w:color="8DB4E2"/>
              <w:left w:val="single" w:sz="5" w:space="0" w:color="8DB4E2"/>
              <w:bottom w:val="single" w:sz="6" w:space="0" w:color="8DB4E2"/>
              <w:right w:val="single" w:sz="5" w:space="0" w:color="8DB4E2"/>
            </w:tcBorders>
          </w:tcPr>
          <w:p w14:paraId="73E1D816" w14:textId="77777777" w:rsidR="00EC107F" w:rsidRDefault="00000000">
            <w:pPr>
              <w:spacing w:after="0" w:line="259" w:lineRule="auto"/>
              <w:ind w:left="0" w:right="0" w:firstLine="0"/>
              <w:jc w:val="left"/>
            </w:pPr>
            <w:r>
              <w:rPr>
                <w:sz w:val="18"/>
              </w:rPr>
              <w:t xml:space="preserve"> 600-601 </w:t>
            </w:r>
          </w:p>
        </w:tc>
        <w:tc>
          <w:tcPr>
            <w:tcW w:w="2192" w:type="dxa"/>
            <w:tcBorders>
              <w:top w:val="single" w:sz="6" w:space="0" w:color="8DB4E2"/>
              <w:left w:val="single" w:sz="5" w:space="0" w:color="8DB4E2"/>
              <w:bottom w:val="single" w:sz="6" w:space="0" w:color="8DB4E2"/>
              <w:right w:val="single" w:sz="5" w:space="0" w:color="8DB4E2"/>
            </w:tcBorders>
          </w:tcPr>
          <w:p w14:paraId="3A2BCA44" w14:textId="77777777" w:rsidR="00EC107F" w:rsidRDefault="00000000">
            <w:pPr>
              <w:spacing w:after="0" w:line="259" w:lineRule="auto"/>
              <w:ind w:left="0" w:right="0" w:firstLine="0"/>
              <w:jc w:val="left"/>
            </w:pPr>
            <w:r>
              <w:rPr>
                <w:sz w:val="18"/>
              </w:rPr>
              <w:t xml:space="preserve"> Shpenzime Personeli  </w:t>
            </w:r>
          </w:p>
        </w:tc>
        <w:tc>
          <w:tcPr>
            <w:tcW w:w="1135" w:type="dxa"/>
            <w:tcBorders>
              <w:top w:val="single" w:sz="6" w:space="0" w:color="8DB4E2"/>
              <w:left w:val="single" w:sz="5" w:space="0" w:color="8DB4E2"/>
              <w:bottom w:val="single" w:sz="6" w:space="0" w:color="8DB4E2"/>
              <w:right w:val="single" w:sz="5" w:space="0" w:color="8DB4E2"/>
            </w:tcBorders>
          </w:tcPr>
          <w:p w14:paraId="3CFB595C" w14:textId="77777777" w:rsidR="00EC107F" w:rsidRDefault="00000000">
            <w:pPr>
              <w:spacing w:after="0" w:line="259" w:lineRule="auto"/>
              <w:ind w:left="26" w:right="0" w:firstLine="0"/>
              <w:jc w:val="left"/>
            </w:pPr>
            <w:r>
              <w:rPr>
                <w:sz w:val="18"/>
              </w:rPr>
              <w:t xml:space="preserve">               46.541 </w:t>
            </w:r>
          </w:p>
        </w:tc>
        <w:tc>
          <w:tcPr>
            <w:tcW w:w="1135" w:type="dxa"/>
            <w:tcBorders>
              <w:top w:val="single" w:sz="6" w:space="0" w:color="8DB4E2"/>
              <w:left w:val="single" w:sz="5" w:space="0" w:color="8DB4E2"/>
              <w:bottom w:val="single" w:sz="6" w:space="0" w:color="8DB4E2"/>
              <w:right w:val="single" w:sz="5" w:space="0" w:color="8DB4E2"/>
            </w:tcBorders>
          </w:tcPr>
          <w:p w14:paraId="11A00347" w14:textId="77777777" w:rsidR="00EC107F" w:rsidRDefault="00000000">
            <w:pPr>
              <w:spacing w:after="0" w:line="259" w:lineRule="auto"/>
              <w:ind w:left="0" w:right="12" w:firstLine="0"/>
              <w:jc w:val="center"/>
            </w:pPr>
            <w:r>
              <w:rPr>
                <w:sz w:val="18"/>
              </w:rPr>
              <w:t>93%</w:t>
            </w:r>
          </w:p>
        </w:tc>
        <w:tc>
          <w:tcPr>
            <w:tcW w:w="1135" w:type="dxa"/>
            <w:tcBorders>
              <w:top w:val="single" w:sz="6" w:space="0" w:color="8DB4E2"/>
              <w:left w:val="single" w:sz="5" w:space="0" w:color="8DB4E2"/>
              <w:bottom w:val="single" w:sz="6" w:space="0" w:color="8DB4E2"/>
              <w:right w:val="single" w:sz="5" w:space="0" w:color="8DB4E2"/>
            </w:tcBorders>
          </w:tcPr>
          <w:p w14:paraId="42AA8100" w14:textId="77777777" w:rsidR="00EC107F" w:rsidRDefault="00000000">
            <w:pPr>
              <w:spacing w:after="0" w:line="259" w:lineRule="auto"/>
              <w:ind w:left="66" w:right="0" w:firstLine="0"/>
              <w:jc w:val="left"/>
            </w:pPr>
            <w:r>
              <w:rPr>
                <w:sz w:val="18"/>
              </w:rPr>
              <w:t xml:space="preserve">              46.445</w:t>
            </w:r>
          </w:p>
        </w:tc>
        <w:tc>
          <w:tcPr>
            <w:tcW w:w="1135" w:type="dxa"/>
            <w:tcBorders>
              <w:top w:val="single" w:sz="6" w:space="0" w:color="8DB4E2"/>
              <w:left w:val="single" w:sz="5" w:space="0" w:color="8DB4E2"/>
              <w:bottom w:val="single" w:sz="6" w:space="0" w:color="8DB4E2"/>
              <w:right w:val="single" w:sz="5" w:space="0" w:color="8DB4E2"/>
            </w:tcBorders>
          </w:tcPr>
          <w:p w14:paraId="2223BE69" w14:textId="77777777" w:rsidR="00EC107F" w:rsidRDefault="00000000">
            <w:pPr>
              <w:spacing w:after="0" w:line="259" w:lineRule="auto"/>
              <w:ind w:left="0" w:right="11" w:firstLine="0"/>
              <w:jc w:val="center"/>
            </w:pPr>
            <w:r>
              <w:rPr>
                <w:sz w:val="18"/>
              </w:rPr>
              <w:t>93%</w:t>
            </w:r>
          </w:p>
        </w:tc>
        <w:tc>
          <w:tcPr>
            <w:tcW w:w="1137" w:type="dxa"/>
            <w:tcBorders>
              <w:top w:val="single" w:sz="6" w:space="0" w:color="8DB4E2"/>
              <w:left w:val="single" w:sz="5" w:space="0" w:color="8DB4E2"/>
              <w:bottom w:val="single" w:sz="6" w:space="0" w:color="8DB4E2"/>
              <w:right w:val="single" w:sz="5" w:space="0" w:color="8DB4E2"/>
            </w:tcBorders>
          </w:tcPr>
          <w:p w14:paraId="504C7AB7" w14:textId="77777777" w:rsidR="00EC107F" w:rsidRDefault="00000000">
            <w:pPr>
              <w:spacing w:after="0" w:line="259" w:lineRule="auto"/>
              <w:ind w:left="0" w:right="14" w:firstLine="0"/>
              <w:jc w:val="center"/>
            </w:pPr>
            <w:r>
              <w:rPr>
                <w:sz w:val="18"/>
              </w:rPr>
              <w:t>100%</w:t>
            </w:r>
          </w:p>
        </w:tc>
      </w:tr>
      <w:tr w:rsidR="00EC107F" w14:paraId="7BC17BA3" w14:textId="77777777">
        <w:trPr>
          <w:trHeight w:val="411"/>
        </w:trPr>
        <w:tc>
          <w:tcPr>
            <w:tcW w:w="1083" w:type="dxa"/>
            <w:tcBorders>
              <w:top w:val="single" w:sz="6" w:space="0" w:color="8DB4E2"/>
              <w:left w:val="single" w:sz="5" w:space="0" w:color="8DB4E2"/>
              <w:bottom w:val="single" w:sz="6" w:space="0" w:color="8DB4E2"/>
              <w:right w:val="single" w:sz="5" w:space="0" w:color="8DB4E2"/>
            </w:tcBorders>
            <w:vAlign w:val="bottom"/>
          </w:tcPr>
          <w:p w14:paraId="7C086A47" w14:textId="77777777" w:rsidR="00EC107F" w:rsidRDefault="00000000">
            <w:pPr>
              <w:spacing w:after="0" w:line="259" w:lineRule="auto"/>
              <w:ind w:left="0" w:right="0" w:firstLine="0"/>
              <w:jc w:val="left"/>
            </w:pPr>
            <w:r>
              <w:rPr>
                <w:sz w:val="18"/>
              </w:rPr>
              <w:lastRenderedPageBreak/>
              <w:t xml:space="preserve"> 602-606 </w:t>
            </w:r>
          </w:p>
        </w:tc>
        <w:tc>
          <w:tcPr>
            <w:tcW w:w="2192" w:type="dxa"/>
            <w:tcBorders>
              <w:top w:val="single" w:sz="6" w:space="0" w:color="8DB4E2"/>
              <w:left w:val="single" w:sz="5" w:space="0" w:color="8DB4E2"/>
              <w:bottom w:val="single" w:sz="6" w:space="0" w:color="8DB4E2"/>
              <w:right w:val="single" w:sz="5" w:space="0" w:color="8DB4E2"/>
            </w:tcBorders>
            <w:vAlign w:val="bottom"/>
          </w:tcPr>
          <w:p w14:paraId="69E20D7E" w14:textId="77777777" w:rsidR="00EC107F" w:rsidRDefault="00000000">
            <w:pPr>
              <w:spacing w:after="0" w:line="259" w:lineRule="auto"/>
              <w:ind w:left="0" w:right="0" w:firstLine="0"/>
              <w:jc w:val="left"/>
            </w:pPr>
            <w:r>
              <w:rPr>
                <w:sz w:val="18"/>
              </w:rPr>
              <w:t xml:space="preserve"> Shpenzime Korrente </w:t>
            </w:r>
          </w:p>
        </w:tc>
        <w:tc>
          <w:tcPr>
            <w:tcW w:w="1135" w:type="dxa"/>
            <w:tcBorders>
              <w:top w:val="single" w:sz="6" w:space="0" w:color="8DB4E2"/>
              <w:left w:val="single" w:sz="5" w:space="0" w:color="8DB4E2"/>
              <w:bottom w:val="single" w:sz="6" w:space="0" w:color="8DB4E2"/>
              <w:right w:val="single" w:sz="5" w:space="0" w:color="8DB4E2"/>
            </w:tcBorders>
            <w:vAlign w:val="center"/>
          </w:tcPr>
          <w:p w14:paraId="202C839A" w14:textId="77777777" w:rsidR="00EC107F" w:rsidRDefault="00000000">
            <w:pPr>
              <w:spacing w:after="0" w:line="259" w:lineRule="auto"/>
              <w:ind w:left="26" w:right="0" w:firstLine="0"/>
              <w:jc w:val="left"/>
            </w:pPr>
            <w:r>
              <w:rPr>
                <w:sz w:val="18"/>
              </w:rPr>
              <w:t xml:space="preserve">                 3.388 </w:t>
            </w:r>
          </w:p>
        </w:tc>
        <w:tc>
          <w:tcPr>
            <w:tcW w:w="1135" w:type="dxa"/>
            <w:tcBorders>
              <w:top w:val="single" w:sz="6" w:space="0" w:color="8DB4E2"/>
              <w:left w:val="single" w:sz="5" w:space="0" w:color="8DB4E2"/>
              <w:bottom w:val="single" w:sz="6" w:space="0" w:color="8DB4E2"/>
              <w:right w:val="single" w:sz="5" w:space="0" w:color="8DB4E2"/>
            </w:tcBorders>
            <w:vAlign w:val="center"/>
          </w:tcPr>
          <w:p w14:paraId="66C162D7" w14:textId="77777777" w:rsidR="00EC107F" w:rsidRDefault="00000000">
            <w:pPr>
              <w:spacing w:after="0" w:line="259" w:lineRule="auto"/>
              <w:ind w:left="0" w:right="12" w:firstLine="0"/>
              <w:jc w:val="center"/>
            </w:pPr>
            <w:r>
              <w:rPr>
                <w:sz w:val="18"/>
              </w:rPr>
              <w:t>7%</w:t>
            </w:r>
          </w:p>
        </w:tc>
        <w:tc>
          <w:tcPr>
            <w:tcW w:w="1135" w:type="dxa"/>
            <w:tcBorders>
              <w:top w:val="single" w:sz="6" w:space="0" w:color="8DB4E2"/>
              <w:left w:val="single" w:sz="5" w:space="0" w:color="8DB4E2"/>
              <w:bottom w:val="single" w:sz="6" w:space="0" w:color="8DB4E2"/>
              <w:right w:val="single" w:sz="5" w:space="0" w:color="8DB4E2"/>
            </w:tcBorders>
            <w:vAlign w:val="center"/>
          </w:tcPr>
          <w:p w14:paraId="23F9BF47" w14:textId="77777777" w:rsidR="00EC107F" w:rsidRDefault="00000000">
            <w:pPr>
              <w:spacing w:after="0" w:line="259" w:lineRule="auto"/>
              <w:ind w:left="1" w:right="0" w:firstLine="0"/>
              <w:jc w:val="center"/>
            </w:pPr>
            <w:r>
              <w:rPr>
                <w:sz w:val="18"/>
              </w:rPr>
              <w:t xml:space="preserve">                3.388</w:t>
            </w:r>
          </w:p>
        </w:tc>
        <w:tc>
          <w:tcPr>
            <w:tcW w:w="1135" w:type="dxa"/>
            <w:tcBorders>
              <w:top w:val="single" w:sz="6" w:space="0" w:color="8DB4E2"/>
              <w:left w:val="single" w:sz="5" w:space="0" w:color="8DB4E2"/>
              <w:bottom w:val="single" w:sz="6" w:space="0" w:color="8DB4E2"/>
              <w:right w:val="single" w:sz="5" w:space="0" w:color="8DB4E2"/>
            </w:tcBorders>
            <w:vAlign w:val="center"/>
          </w:tcPr>
          <w:p w14:paraId="3F2BD338" w14:textId="77777777" w:rsidR="00EC107F" w:rsidRDefault="00000000">
            <w:pPr>
              <w:spacing w:after="0" w:line="259" w:lineRule="auto"/>
              <w:ind w:left="0" w:right="11" w:firstLine="0"/>
              <w:jc w:val="center"/>
            </w:pPr>
            <w:r>
              <w:rPr>
                <w:sz w:val="18"/>
              </w:rPr>
              <w:t>7%</w:t>
            </w:r>
          </w:p>
        </w:tc>
        <w:tc>
          <w:tcPr>
            <w:tcW w:w="1137" w:type="dxa"/>
            <w:tcBorders>
              <w:top w:val="single" w:sz="6" w:space="0" w:color="8DB4E2"/>
              <w:left w:val="single" w:sz="5" w:space="0" w:color="8DB4E2"/>
              <w:bottom w:val="single" w:sz="6" w:space="0" w:color="8DB4E2"/>
              <w:right w:val="single" w:sz="5" w:space="0" w:color="8DB4E2"/>
            </w:tcBorders>
            <w:vAlign w:val="center"/>
          </w:tcPr>
          <w:p w14:paraId="0F52EFAD" w14:textId="77777777" w:rsidR="00EC107F" w:rsidRDefault="00000000">
            <w:pPr>
              <w:spacing w:after="0" w:line="259" w:lineRule="auto"/>
              <w:ind w:left="0" w:right="14" w:firstLine="0"/>
              <w:jc w:val="center"/>
            </w:pPr>
            <w:r>
              <w:rPr>
                <w:sz w:val="18"/>
              </w:rPr>
              <w:t>100%</w:t>
            </w:r>
          </w:p>
        </w:tc>
      </w:tr>
      <w:tr w:rsidR="00EC107F" w14:paraId="2C39B757" w14:textId="77777777">
        <w:trPr>
          <w:trHeight w:val="235"/>
        </w:trPr>
        <w:tc>
          <w:tcPr>
            <w:tcW w:w="1083" w:type="dxa"/>
            <w:tcBorders>
              <w:top w:val="single" w:sz="6" w:space="0" w:color="8DB4E2"/>
              <w:left w:val="single" w:sz="5" w:space="0" w:color="8DB4E2"/>
              <w:bottom w:val="single" w:sz="6" w:space="0" w:color="8DB4E2"/>
              <w:right w:val="single" w:sz="5" w:space="0" w:color="8DB4E2"/>
            </w:tcBorders>
          </w:tcPr>
          <w:p w14:paraId="48B11A78" w14:textId="77777777" w:rsidR="00EC107F" w:rsidRDefault="00000000">
            <w:pPr>
              <w:spacing w:after="0" w:line="259" w:lineRule="auto"/>
              <w:ind w:left="0" w:right="0" w:firstLine="0"/>
              <w:jc w:val="left"/>
            </w:pPr>
            <w:r>
              <w:rPr>
                <w:sz w:val="18"/>
              </w:rPr>
              <w:t xml:space="preserve"> 230-232 </w:t>
            </w:r>
          </w:p>
        </w:tc>
        <w:tc>
          <w:tcPr>
            <w:tcW w:w="2192" w:type="dxa"/>
            <w:tcBorders>
              <w:top w:val="single" w:sz="6" w:space="0" w:color="8DB4E2"/>
              <w:left w:val="single" w:sz="5" w:space="0" w:color="8DB4E2"/>
              <w:bottom w:val="single" w:sz="6" w:space="0" w:color="8DB4E2"/>
              <w:right w:val="single" w:sz="5" w:space="0" w:color="8DB4E2"/>
            </w:tcBorders>
          </w:tcPr>
          <w:p w14:paraId="4D5149FB" w14:textId="77777777" w:rsidR="00EC107F" w:rsidRDefault="00000000">
            <w:pPr>
              <w:spacing w:after="0" w:line="259" w:lineRule="auto"/>
              <w:ind w:left="0" w:right="0" w:firstLine="0"/>
              <w:jc w:val="left"/>
            </w:pPr>
            <w:r>
              <w:rPr>
                <w:sz w:val="18"/>
              </w:rPr>
              <w:t xml:space="preserve"> Financim I Brendshem  </w:t>
            </w:r>
          </w:p>
        </w:tc>
        <w:tc>
          <w:tcPr>
            <w:tcW w:w="1135" w:type="dxa"/>
            <w:tcBorders>
              <w:top w:val="single" w:sz="6" w:space="0" w:color="8DB4E2"/>
              <w:left w:val="single" w:sz="5" w:space="0" w:color="8DB4E2"/>
              <w:bottom w:val="single" w:sz="6" w:space="0" w:color="8DB4E2"/>
              <w:right w:val="single" w:sz="5" w:space="0" w:color="8DB4E2"/>
            </w:tcBorders>
          </w:tcPr>
          <w:p w14:paraId="428FFA99"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tcPr>
          <w:p w14:paraId="288DA64F"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tcPr>
          <w:p w14:paraId="5D31FFA9"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tcPr>
          <w:p w14:paraId="6229E3DD" w14:textId="77777777" w:rsidR="00EC107F" w:rsidRDefault="00EC107F">
            <w:pPr>
              <w:spacing w:after="160" w:line="259" w:lineRule="auto"/>
              <w:ind w:left="0" w:right="0" w:firstLine="0"/>
              <w:jc w:val="left"/>
            </w:pPr>
          </w:p>
        </w:tc>
        <w:tc>
          <w:tcPr>
            <w:tcW w:w="1137" w:type="dxa"/>
            <w:tcBorders>
              <w:top w:val="single" w:sz="6" w:space="0" w:color="8DB4E2"/>
              <w:left w:val="single" w:sz="5" w:space="0" w:color="8DB4E2"/>
              <w:bottom w:val="single" w:sz="6" w:space="0" w:color="8DB4E2"/>
              <w:right w:val="single" w:sz="5" w:space="0" w:color="8DB4E2"/>
            </w:tcBorders>
          </w:tcPr>
          <w:p w14:paraId="7C177D95" w14:textId="77777777" w:rsidR="00EC107F" w:rsidRDefault="00EC107F">
            <w:pPr>
              <w:spacing w:after="160" w:line="259" w:lineRule="auto"/>
              <w:ind w:left="0" w:right="0" w:firstLine="0"/>
              <w:jc w:val="left"/>
            </w:pPr>
          </w:p>
        </w:tc>
      </w:tr>
      <w:tr w:rsidR="00EC107F" w14:paraId="41AF6BFA" w14:textId="77777777">
        <w:trPr>
          <w:trHeight w:val="235"/>
        </w:trPr>
        <w:tc>
          <w:tcPr>
            <w:tcW w:w="1083" w:type="dxa"/>
            <w:tcBorders>
              <w:top w:val="single" w:sz="6" w:space="0" w:color="8DB4E2"/>
              <w:left w:val="single" w:sz="5" w:space="0" w:color="8DB4E2"/>
              <w:bottom w:val="single" w:sz="6" w:space="0" w:color="8DB4E2"/>
              <w:right w:val="single" w:sz="5" w:space="0" w:color="8DB4E2"/>
            </w:tcBorders>
          </w:tcPr>
          <w:p w14:paraId="3D3B41F9" w14:textId="77777777" w:rsidR="00EC107F" w:rsidRDefault="00000000">
            <w:pPr>
              <w:spacing w:after="0" w:line="259" w:lineRule="auto"/>
              <w:ind w:left="0" w:right="0" w:firstLine="0"/>
              <w:jc w:val="left"/>
            </w:pPr>
            <w:r>
              <w:rPr>
                <w:sz w:val="18"/>
              </w:rPr>
              <w:t xml:space="preserve"> 230-231 </w:t>
            </w:r>
          </w:p>
        </w:tc>
        <w:tc>
          <w:tcPr>
            <w:tcW w:w="2192" w:type="dxa"/>
            <w:tcBorders>
              <w:top w:val="single" w:sz="6" w:space="0" w:color="8DB4E2"/>
              <w:left w:val="single" w:sz="5" w:space="0" w:color="8DB4E2"/>
              <w:bottom w:val="single" w:sz="6" w:space="0" w:color="8DB4E2"/>
              <w:right w:val="single" w:sz="5" w:space="0" w:color="8DB4E2"/>
            </w:tcBorders>
          </w:tcPr>
          <w:p w14:paraId="255EBE3B" w14:textId="77777777" w:rsidR="00EC107F" w:rsidRDefault="00000000">
            <w:pPr>
              <w:spacing w:after="0" w:line="259" w:lineRule="auto"/>
              <w:ind w:left="0" w:right="0" w:firstLine="0"/>
              <w:jc w:val="left"/>
            </w:pPr>
            <w:r>
              <w:rPr>
                <w:sz w:val="18"/>
              </w:rPr>
              <w:t xml:space="preserve"> Financim I Huaj </w:t>
            </w:r>
          </w:p>
        </w:tc>
        <w:tc>
          <w:tcPr>
            <w:tcW w:w="1135" w:type="dxa"/>
            <w:tcBorders>
              <w:top w:val="single" w:sz="6" w:space="0" w:color="8DB4E2"/>
              <w:left w:val="single" w:sz="5" w:space="0" w:color="8DB4E2"/>
              <w:bottom w:val="single" w:sz="6" w:space="0" w:color="8DB4E2"/>
              <w:right w:val="single" w:sz="5" w:space="0" w:color="8DB4E2"/>
            </w:tcBorders>
          </w:tcPr>
          <w:p w14:paraId="3EB4AFEE"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tcPr>
          <w:p w14:paraId="34CE16C7"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tcPr>
          <w:p w14:paraId="614C978C"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tcPr>
          <w:p w14:paraId="525ECC18" w14:textId="77777777" w:rsidR="00EC107F" w:rsidRDefault="00EC107F">
            <w:pPr>
              <w:spacing w:after="160" w:line="259" w:lineRule="auto"/>
              <w:ind w:left="0" w:right="0" w:firstLine="0"/>
              <w:jc w:val="left"/>
            </w:pPr>
          </w:p>
        </w:tc>
        <w:tc>
          <w:tcPr>
            <w:tcW w:w="1137" w:type="dxa"/>
            <w:tcBorders>
              <w:top w:val="single" w:sz="6" w:space="0" w:color="8DB4E2"/>
              <w:left w:val="single" w:sz="5" w:space="0" w:color="8DB4E2"/>
              <w:bottom w:val="single" w:sz="6" w:space="0" w:color="8DB4E2"/>
              <w:right w:val="single" w:sz="5" w:space="0" w:color="8DB4E2"/>
            </w:tcBorders>
          </w:tcPr>
          <w:p w14:paraId="19C8A6B0" w14:textId="77777777" w:rsidR="00EC107F" w:rsidRDefault="00EC107F">
            <w:pPr>
              <w:spacing w:after="160" w:line="259" w:lineRule="auto"/>
              <w:ind w:left="0" w:right="0" w:firstLine="0"/>
              <w:jc w:val="left"/>
            </w:pPr>
          </w:p>
        </w:tc>
      </w:tr>
      <w:tr w:rsidR="00EC107F" w14:paraId="57894D95" w14:textId="77777777">
        <w:trPr>
          <w:trHeight w:val="235"/>
        </w:trPr>
        <w:tc>
          <w:tcPr>
            <w:tcW w:w="3275" w:type="dxa"/>
            <w:gridSpan w:val="2"/>
            <w:tcBorders>
              <w:top w:val="single" w:sz="6" w:space="0" w:color="8DB4E2"/>
              <w:left w:val="single" w:sz="5" w:space="0" w:color="8DB4E2"/>
              <w:bottom w:val="single" w:sz="6" w:space="0" w:color="8DB4E2"/>
              <w:right w:val="single" w:sz="5" w:space="0" w:color="8DB4E2"/>
            </w:tcBorders>
          </w:tcPr>
          <w:p w14:paraId="01CE3EF3" w14:textId="77777777" w:rsidR="00EC107F" w:rsidRDefault="00000000">
            <w:pPr>
              <w:spacing w:after="0" w:line="259" w:lineRule="auto"/>
              <w:ind w:left="0" w:right="0" w:firstLine="0"/>
            </w:pPr>
            <w:r>
              <w:rPr>
                <w:b/>
                <w:sz w:val="18"/>
              </w:rPr>
              <w:t xml:space="preserve"> Totali i Shpenzimeve Buxhetore të Programit </w:t>
            </w:r>
          </w:p>
        </w:tc>
        <w:tc>
          <w:tcPr>
            <w:tcW w:w="1135" w:type="dxa"/>
            <w:tcBorders>
              <w:top w:val="single" w:sz="6" w:space="0" w:color="8DB4E2"/>
              <w:left w:val="single" w:sz="5" w:space="0" w:color="8DB4E2"/>
              <w:bottom w:val="single" w:sz="6" w:space="0" w:color="8DB4E2"/>
              <w:right w:val="single" w:sz="5" w:space="0" w:color="8DB4E2"/>
            </w:tcBorders>
          </w:tcPr>
          <w:p w14:paraId="60519DAF" w14:textId="77777777" w:rsidR="00EC107F" w:rsidRDefault="00000000">
            <w:pPr>
              <w:spacing w:after="0" w:line="259" w:lineRule="auto"/>
              <w:ind w:left="65" w:right="0" w:firstLine="0"/>
              <w:jc w:val="left"/>
            </w:pPr>
            <w:r>
              <w:rPr>
                <w:b/>
                <w:sz w:val="18"/>
              </w:rPr>
              <w:t xml:space="preserve">              49.930</w:t>
            </w:r>
          </w:p>
        </w:tc>
        <w:tc>
          <w:tcPr>
            <w:tcW w:w="1135" w:type="dxa"/>
            <w:tcBorders>
              <w:top w:val="single" w:sz="6" w:space="0" w:color="8DB4E2"/>
              <w:left w:val="single" w:sz="5" w:space="0" w:color="8DB4E2"/>
              <w:bottom w:val="single" w:sz="6" w:space="0" w:color="8DB4E2"/>
              <w:right w:val="single" w:sz="5" w:space="0" w:color="8DB4E2"/>
            </w:tcBorders>
          </w:tcPr>
          <w:p w14:paraId="361B1F44" w14:textId="77777777" w:rsidR="00EC107F" w:rsidRDefault="00000000">
            <w:pPr>
              <w:spacing w:after="0" w:line="259" w:lineRule="auto"/>
              <w:ind w:left="14" w:right="0" w:firstLine="0"/>
              <w:jc w:val="center"/>
            </w:pPr>
            <w:r>
              <w:rPr>
                <w:b/>
                <w:sz w:val="18"/>
              </w:rPr>
              <w:t>100%</w:t>
            </w:r>
          </w:p>
        </w:tc>
        <w:tc>
          <w:tcPr>
            <w:tcW w:w="1135" w:type="dxa"/>
            <w:tcBorders>
              <w:top w:val="single" w:sz="6" w:space="0" w:color="8DB4E2"/>
              <w:left w:val="single" w:sz="5" w:space="0" w:color="8DB4E2"/>
              <w:bottom w:val="single" w:sz="6" w:space="0" w:color="8DB4E2"/>
              <w:right w:val="single" w:sz="5" w:space="0" w:color="8DB4E2"/>
            </w:tcBorders>
          </w:tcPr>
          <w:p w14:paraId="498B3245" w14:textId="77777777" w:rsidR="00EC107F" w:rsidRDefault="00000000">
            <w:pPr>
              <w:spacing w:after="0" w:line="259" w:lineRule="auto"/>
              <w:ind w:left="66" w:right="0" w:firstLine="0"/>
              <w:jc w:val="left"/>
            </w:pPr>
            <w:r>
              <w:rPr>
                <w:b/>
                <w:sz w:val="18"/>
              </w:rPr>
              <w:t xml:space="preserve">              49.833</w:t>
            </w:r>
          </w:p>
        </w:tc>
        <w:tc>
          <w:tcPr>
            <w:tcW w:w="1135" w:type="dxa"/>
            <w:tcBorders>
              <w:top w:val="single" w:sz="6" w:space="0" w:color="8DB4E2"/>
              <w:left w:val="single" w:sz="5" w:space="0" w:color="8DB4E2"/>
              <w:bottom w:val="single" w:sz="6" w:space="0" w:color="8DB4E2"/>
              <w:right w:val="single" w:sz="5" w:space="0" w:color="8DB4E2"/>
            </w:tcBorders>
          </w:tcPr>
          <w:p w14:paraId="7C144E3D" w14:textId="77777777" w:rsidR="00EC107F" w:rsidRDefault="00000000">
            <w:pPr>
              <w:spacing w:after="0" w:line="259" w:lineRule="auto"/>
              <w:ind w:left="14" w:right="0" w:firstLine="0"/>
              <w:jc w:val="center"/>
            </w:pPr>
            <w:r>
              <w:rPr>
                <w:b/>
                <w:sz w:val="18"/>
              </w:rPr>
              <w:t>100%</w:t>
            </w:r>
          </w:p>
        </w:tc>
        <w:tc>
          <w:tcPr>
            <w:tcW w:w="1137" w:type="dxa"/>
            <w:tcBorders>
              <w:top w:val="single" w:sz="6" w:space="0" w:color="8DB4E2"/>
              <w:left w:val="single" w:sz="5" w:space="0" w:color="8DB4E2"/>
              <w:bottom w:val="single" w:sz="6" w:space="0" w:color="8DB4E2"/>
              <w:right w:val="single" w:sz="5" w:space="0" w:color="8DB4E2"/>
            </w:tcBorders>
          </w:tcPr>
          <w:p w14:paraId="320A7DCF" w14:textId="77777777" w:rsidR="00EC107F" w:rsidRDefault="00000000">
            <w:pPr>
              <w:spacing w:after="0" w:line="259" w:lineRule="auto"/>
              <w:ind w:left="12" w:right="0" w:firstLine="0"/>
              <w:jc w:val="center"/>
            </w:pPr>
            <w:r>
              <w:rPr>
                <w:b/>
                <w:sz w:val="18"/>
              </w:rPr>
              <w:t>100%</w:t>
            </w:r>
          </w:p>
        </w:tc>
      </w:tr>
      <w:tr w:rsidR="00EC107F" w14:paraId="36F62889" w14:textId="77777777">
        <w:trPr>
          <w:trHeight w:val="440"/>
        </w:trPr>
        <w:tc>
          <w:tcPr>
            <w:tcW w:w="3275" w:type="dxa"/>
            <w:gridSpan w:val="2"/>
            <w:tcBorders>
              <w:top w:val="single" w:sz="6" w:space="0" w:color="8DB4E2"/>
              <w:left w:val="single" w:sz="5" w:space="0" w:color="8DB4E2"/>
              <w:bottom w:val="single" w:sz="6" w:space="0" w:color="8DB4E2"/>
              <w:right w:val="single" w:sz="5" w:space="0" w:color="8DB4E2"/>
            </w:tcBorders>
          </w:tcPr>
          <w:p w14:paraId="49722FBC" w14:textId="77777777" w:rsidR="00EC107F" w:rsidRDefault="00000000">
            <w:pPr>
              <w:spacing w:after="0" w:line="259" w:lineRule="auto"/>
              <w:ind w:left="0" w:right="0" w:firstLine="0"/>
            </w:pPr>
            <w:r>
              <w:rPr>
                <w:b/>
                <w:sz w:val="18"/>
              </w:rPr>
              <w:t xml:space="preserve"> Shpenzime Korente nga të Ardhurat Jashtë limitit (Kap 06) </w:t>
            </w:r>
          </w:p>
        </w:tc>
        <w:tc>
          <w:tcPr>
            <w:tcW w:w="1135" w:type="dxa"/>
            <w:tcBorders>
              <w:top w:val="single" w:sz="6" w:space="0" w:color="8DB4E2"/>
              <w:left w:val="single" w:sz="5" w:space="0" w:color="8DB4E2"/>
              <w:bottom w:val="single" w:sz="6" w:space="0" w:color="8DB4E2"/>
              <w:right w:val="single" w:sz="5" w:space="0" w:color="8DB4E2"/>
            </w:tcBorders>
          </w:tcPr>
          <w:p w14:paraId="3C9E1AA3"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tcPr>
          <w:p w14:paraId="1870A2CE"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vAlign w:val="center"/>
          </w:tcPr>
          <w:p w14:paraId="3422662B" w14:textId="77777777" w:rsidR="00EC107F" w:rsidRDefault="00000000">
            <w:pPr>
              <w:spacing w:after="0" w:line="259" w:lineRule="auto"/>
              <w:ind w:left="66" w:right="0" w:firstLine="0"/>
              <w:jc w:val="left"/>
            </w:pPr>
            <w:r>
              <w:rPr>
                <w:b/>
                <w:sz w:val="18"/>
              </w:rPr>
              <w:t xml:space="preserve">                    -</w:t>
            </w:r>
          </w:p>
        </w:tc>
        <w:tc>
          <w:tcPr>
            <w:tcW w:w="1135" w:type="dxa"/>
            <w:tcBorders>
              <w:top w:val="single" w:sz="6" w:space="0" w:color="8DB4E2"/>
              <w:left w:val="single" w:sz="5" w:space="0" w:color="8DB4E2"/>
              <w:bottom w:val="single" w:sz="6" w:space="0" w:color="8DB4E2"/>
              <w:right w:val="single" w:sz="5" w:space="0" w:color="8DB4E2"/>
            </w:tcBorders>
          </w:tcPr>
          <w:p w14:paraId="26B65557" w14:textId="77777777" w:rsidR="00EC107F" w:rsidRDefault="00EC107F">
            <w:pPr>
              <w:spacing w:after="160" w:line="259" w:lineRule="auto"/>
              <w:ind w:left="0" w:right="0" w:firstLine="0"/>
              <w:jc w:val="left"/>
            </w:pPr>
          </w:p>
        </w:tc>
        <w:tc>
          <w:tcPr>
            <w:tcW w:w="1137" w:type="dxa"/>
            <w:tcBorders>
              <w:top w:val="single" w:sz="6" w:space="0" w:color="8DB4E2"/>
              <w:left w:val="single" w:sz="5" w:space="0" w:color="8DB4E2"/>
              <w:bottom w:val="single" w:sz="6" w:space="0" w:color="8DB4E2"/>
              <w:right w:val="single" w:sz="5" w:space="0" w:color="8DB4E2"/>
            </w:tcBorders>
          </w:tcPr>
          <w:p w14:paraId="3BF4BCA7" w14:textId="77777777" w:rsidR="00EC107F" w:rsidRDefault="00EC107F">
            <w:pPr>
              <w:spacing w:after="160" w:line="259" w:lineRule="auto"/>
              <w:ind w:left="0" w:right="0" w:firstLine="0"/>
              <w:jc w:val="left"/>
            </w:pPr>
          </w:p>
        </w:tc>
      </w:tr>
      <w:tr w:rsidR="00EC107F" w14:paraId="5C9F2525" w14:textId="77777777">
        <w:trPr>
          <w:trHeight w:val="234"/>
        </w:trPr>
        <w:tc>
          <w:tcPr>
            <w:tcW w:w="3275" w:type="dxa"/>
            <w:gridSpan w:val="2"/>
            <w:tcBorders>
              <w:top w:val="single" w:sz="6" w:space="0" w:color="8DB4E2"/>
              <w:left w:val="single" w:sz="5" w:space="0" w:color="8DB4E2"/>
              <w:bottom w:val="single" w:sz="6" w:space="0" w:color="8DB4E2"/>
              <w:right w:val="single" w:sz="5" w:space="0" w:color="8DB4E2"/>
            </w:tcBorders>
          </w:tcPr>
          <w:p w14:paraId="1C7DEFC1" w14:textId="77777777" w:rsidR="00EC107F" w:rsidRDefault="00000000">
            <w:pPr>
              <w:spacing w:after="0" w:line="259" w:lineRule="auto"/>
              <w:ind w:left="52" w:right="0" w:firstLine="0"/>
              <w:jc w:val="left"/>
            </w:pPr>
            <w:r>
              <w:rPr>
                <w:b/>
                <w:sz w:val="18"/>
              </w:rPr>
              <w:t>Totali i Shpenzimeve të Programit</w:t>
            </w:r>
          </w:p>
        </w:tc>
        <w:tc>
          <w:tcPr>
            <w:tcW w:w="1135" w:type="dxa"/>
            <w:tcBorders>
              <w:top w:val="single" w:sz="6" w:space="0" w:color="8DB4E2"/>
              <w:left w:val="single" w:sz="5" w:space="0" w:color="8DB4E2"/>
              <w:bottom w:val="single" w:sz="6" w:space="0" w:color="8DB4E2"/>
              <w:right w:val="single" w:sz="5" w:space="0" w:color="8DB4E2"/>
            </w:tcBorders>
          </w:tcPr>
          <w:p w14:paraId="26638CBE"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tcPr>
          <w:p w14:paraId="541B0F64" w14:textId="77777777" w:rsidR="00EC107F" w:rsidRDefault="00EC107F">
            <w:pPr>
              <w:spacing w:after="160" w:line="259" w:lineRule="auto"/>
              <w:ind w:left="0" w:right="0" w:firstLine="0"/>
              <w:jc w:val="left"/>
            </w:pPr>
          </w:p>
        </w:tc>
        <w:tc>
          <w:tcPr>
            <w:tcW w:w="1135" w:type="dxa"/>
            <w:tcBorders>
              <w:top w:val="single" w:sz="6" w:space="0" w:color="8DB4E2"/>
              <w:left w:val="single" w:sz="5" w:space="0" w:color="8DB4E2"/>
              <w:bottom w:val="single" w:sz="6" w:space="0" w:color="8DB4E2"/>
              <w:right w:val="single" w:sz="5" w:space="0" w:color="8DB4E2"/>
            </w:tcBorders>
          </w:tcPr>
          <w:p w14:paraId="2D2A5C46" w14:textId="77777777" w:rsidR="00EC107F" w:rsidRDefault="00000000">
            <w:pPr>
              <w:spacing w:after="0" w:line="259" w:lineRule="auto"/>
              <w:ind w:left="52" w:right="0" w:firstLine="0"/>
              <w:jc w:val="left"/>
            </w:pPr>
            <w:r>
              <w:rPr>
                <w:b/>
                <w:sz w:val="18"/>
              </w:rPr>
              <w:t xml:space="preserve">              49.833</w:t>
            </w:r>
          </w:p>
        </w:tc>
        <w:tc>
          <w:tcPr>
            <w:tcW w:w="1135" w:type="dxa"/>
            <w:tcBorders>
              <w:top w:val="single" w:sz="6" w:space="0" w:color="8DB4E2"/>
              <w:left w:val="single" w:sz="5" w:space="0" w:color="8DB4E2"/>
              <w:bottom w:val="single" w:sz="6" w:space="0" w:color="8DB4E2"/>
              <w:right w:val="single" w:sz="5" w:space="0" w:color="8DB4E2"/>
            </w:tcBorders>
          </w:tcPr>
          <w:p w14:paraId="4D22C750" w14:textId="77777777" w:rsidR="00EC107F" w:rsidRDefault="00EC107F">
            <w:pPr>
              <w:spacing w:after="160" w:line="259" w:lineRule="auto"/>
              <w:ind w:left="0" w:right="0" w:firstLine="0"/>
              <w:jc w:val="left"/>
            </w:pPr>
          </w:p>
        </w:tc>
        <w:tc>
          <w:tcPr>
            <w:tcW w:w="1137" w:type="dxa"/>
            <w:tcBorders>
              <w:top w:val="single" w:sz="6" w:space="0" w:color="8DB4E2"/>
              <w:left w:val="single" w:sz="5" w:space="0" w:color="8DB4E2"/>
              <w:bottom w:val="single" w:sz="6" w:space="0" w:color="8DB4E2"/>
              <w:right w:val="single" w:sz="5" w:space="0" w:color="8DB4E2"/>
            </w:tcBorders>
          </w:tcPr>
          <w:p w14:paraId="4A4538C1" w14:textId="77777777" w:rsidR="00EC107F" w:rsidRDefault="00EC107F">
            <w:pPr>
              <w:spacing w:after="160" w:line="259" w:lineRule="auto"/>
              <w:ind w:left="0" w:right="0" w:firstLine="0"/>
              <w:jc w:val="left"/>
            </w:pPr>
          </w:p>
        </w:tc>
      </w:tr>
    </w:tbl>
    <w:p w14:paraId="6060DEE5" w14:textId="77777777" w:rsidR="00EC107F" w:rsidRDefault="00000000">
      <w:pPr>
        <w:ind w:left="1582" w:right="1256"/>
      </w:pPr>
      <w:r>
        <w:t xml:space="preserve">Ky program është fokusuar në produktet si më poshtë: </w:t>
      </w:r>
    </w:p>
    <w:p w14:paraId="7F53EAF4" w14:textId="77777777" w:rsidR="00EC107F" w:rsidRDefault="00000000">
      <w:pPr>
        <w:spacing w:after="69" w:line="259" w:lineRule="auto"/>
        <w:ind w:left="1587" w:right="0" w:firstLine="0"/>
        <w:jc w:val="left"/>
      </w:pPr>
      <w:r>
        <w:t xml:space="preserve"> </w:t>
      </w:r>
    </w:p>
    <w:p w14:paraId="516984D5" w14:textId="77777777" w:rsidR="00EC107F" w:rsidRDefault="00000000">
      <w:pPr>
        <w:pStyle w:val="Heading3"/>
        <w:ind w:left="1582" w:right="835"/>
      </w:pPr>
      <w:r>
        <w:t>Produkti “Inspektimet e realizuara nga ISHPSHSH” (91009AA),</w:t>
      </w:r>
      <w:r>
        <w:rPr>
          <w:b w:val="0"/>
        </w:rPr>
        <w:t xml:space="preserve">  </w:t>
      </w:r>
    </w:p>
    <w:p w14:paraId="5819B253" w14:textId="77777777" w:rsidR="00EC107F" w:rsidRDefault="00000000">
      <w:pPr>
        <w:ind w:left="1582" w:right="1256"/>
      </w:pPr>
      <w:r>
        <w:t xml:space="preserve">Ky produkt është realizuar gjatë periudhës janar- prill 2024 në vlerën prej 49.9 milion lekë. Në këtë produkt mbulohen nevojat administrative të shpenzimeve utilitare, të ruajtjes, sigurisë, pagesat për taksa etj.  </w:t>
      </w:r>
    </w:p>
    <w:p w14:paraId="6CDAF6E9" w14:textId="77777777" w:rsidR="00EC107F" w:rsidRDefault="00000000">
      <w:pPr>
        <w:spacing w:after="24" w:line="259" w:lineRule="auto"/>
        <w:ind w:left="1587" w:right="0" w:firstLine="0"/>
        <w:jc w:val="left"/>
      </w:pPr>
      <w:r>
        <w:t xml:space="preserve"> </w:t>
      </w:r>
    </w:p>
    <w:p w14:paraId="273F43E7" w14:textId="77777777" w:rsidR="00EC107F" w:rsidRDefault="00000000">
      <w:pPr>
        <w:pStyle w:val="Heading3"/>
        <w:spacing w:after="40"/>
        <w:ind w:left="1582" w:right="835"/>
      </w:pPr>
      <w:r>
        <w:rPr>
          <w:noProof/>
        </w:rPr>
        <w:drawing>
          <wp:anchor distT="0" distB="0" distL="114300" distR="114300" simplePos="0" relativeHeight="251671552" behindDoc="1" locked="0" layoutInCell="1" allowOverlap="0" wp14:anchorId="33E0DA00" wp14:editId="5417F4AF">
            <wp:simplePos x="0" y="0"/>
            <wp:positionH relativeFrom="column">
              <wp:posOffset>906780</wp:posOffset>
            </wp:positionH>
            <wp:positionV relativeFrom="paragraph">
              <wp:posOffset>-53428</wp:posOffset>
            </wp:positionV>
            <wp:extent cx="4525518" cy="328409"/>
            <wp:effectExtent l="0" t="0" r="0" b="0"/>
            <wp:wrapNone/>
            <wp:docPr id="14106" name="Picture 14106"/>
            <wp:cNvGraphicFramePr/>
            <a:graphic xmlns:a="http://schemas.openxmlformats.org/drawingml/2006/main">
              <a:graphicData uri="http://schemas.openxmlformats.org/drawingml/2006/picture">
                <pic:pic xmlns:pic="http://schemas.openxmlformats.org/drawingml/2006/picture">
                  <pic:nvPicPr>
                    <pic:cNvPr id="14106" name="Picture 14106"/>
                    <pic:cNvPicPr/>
                  </pic:nvPicPr>
                  <pic:blipFill>
                    <a:blip r:embed="rId37"/>
                    <a:stretch>
                      <a:fillRect/>
                    </a:stretch>
                  </pic:blipFill>
                  <pic:spPr>
                    <a:xfrm>
                      <a:off x="0" y="0"/>
                      <a:ext cx="4525518" cy="328409"/>
                    </a:xfrm>
                    <a:prstGeom prst="rect">
                      <a:avLst/>
                    </a:prstGeom>
                  </pic:spPr>
                </pic:pic>
              </a:graphicData>
            </a:graphic>
          </wp:anchor>
        </w:drawing>
      </w:r>
      <w:r>
        <w:t xml:space="preserve">3.2.6.Programi  i Arsimit të Mesëm Profesional (Programi 09240) </w:t>
      </w:r>
    </w:p>
    <w:p w14:paraId="411CC71D" w14:textId="77777777" w:rsidR="00EC107F" w:rsidRDefault="00000000">
      <w:pPr>
        <w:spacing w:after="19" w:line="259" w:lineRule="auto"/>
        <w:ind w:left="1587" w:right="0" w:firstLine="0"/>
        <w:jc w:val="left"/>
      </w:pPr>
      <w:r>
        <w:t xml:space="preserve"> </w:t>
      </w:r>
    </w:p>
    <w:p w14:paraId="080F8758" w14:textId="77777777" w:rsidR="00EC107F" w:rsidRDefault="00000000">
      <w:pPr>
        <w:ind w:left="1582" w:right="1256"/>
      </w:pPr>
      <w:r>
        <w:t xml:space="preserve">Programi i Arsimit të Mesëm Profesional ka si qëllim zhvillimin e  një sistemi të arsimit dhe formimit profesional, që garanton arsim dhe formim profesional cilësor dhe gjithëpërfshirës nëpërmjet: </w:t>
      </w:r>
    </w:p>
    <w:p w14:paraId="56C7EC58" w14:textId="77777777" w:rsidR="00EC107F" w:rsidRDefault="00000000">
      <w:pPr>
        <w:spacing w:after="16" w:line="259" w:lineRule="auto"/>
        <w:ind w:left="1587" w:right="0" w:firstLine="0"/>
        <w:jc w:val="left"/>
      </w:pPr>
      <w:r>
        <w:t xml:space="preserve"> </w:t>
      </w:r>
    </w:p>
    <w:p w14:paraId="4EC2E0B5" w14:textId="77777777" w:rsidR="00EC107F" w:rsidRDefault="00000000">
      <w:pPr>
        <w:ind w:left="1582" w:right="1256"/>
      </w:pPr>
      <w:r>
        <w:t xml:space="preserve">-Optimizimit të rrjetit të ofruesve, diversifikimit të ofertës për rritjen e aksesit në AFP. </w:t>
      </w:r>
    </w:p>
    <w:p w14:paraId="25335972" w14:textId="77777777" w:rsidR="00EC107F" w:rsidRDefault="00000000">
      <w:pPr>
        <w:ind w:left="1582" w:right="1256"/>
      </w:pPr>
      <w:r>
        <w:t xml:space="preserve">-Rritjen e investimeve  në sistemin e AFP. </w:t>
      </w:r>
    </w:p>
    <w:p w14:paraId="3DFB2E26" w14:textId="77777777" w:rsidR="00EC107F" w:rsidRDefault="00000000">
      <w:pPr>
        <w:ind w:left="1582" w:right="1256"/>
      </w:pPr>
      <w:r>
        <w:t xml:space="preserve">-Ngritjen e sistemit të kualifikimit dhe trajnimit të vazhduar të mësuesve dhe instruktoreve të AFP-së. </w:t>
      </w:r>
    </w:p>
    <w:p w14:paraId="6826496F" w14:textId="77777777" w:rsidR="00EC107F" w:rsidRDefault="00000000">
      <w:pPr>
        <w:ind w:left="1582" w:right="1256"/>
      </w:pPr>
      <w:r>
        <w:t xml:space="preserve">-Forcimin e lidhjeve me biznesin nëpërmjet të nxënit në vendin e punës (praktika, skema e çirakërisë etj.) </w:t>
      </w:r>
    </w:p>
    <w:p w14:paraId="1FDC1B2A" w14:textId="77777777" w:rsidR="00EC107F" w:rsidRDefault="00000000">
      <w:pPr>
        <w:spacing w:after="19" w:line="259" w:lineRule="auto"/>
        <w:ind w:left="1587" w:right="0" w:firstLine="0"/>
        <w:jc w:val="left"/>
      </w:pPr>
      <w:r>
        <w:t xml:space="preserve"> </w:t>
      </w:r>
    </w:p>
    <w:p w14:paraId="5A0AED0D" w14:textId="77777777" w:rsidR="00EC107F" w:rsidRDefault="00000000">
      <w:pPr>
        <w:ind w:left="1582" w:right="1256"/>
      </w:pPr>
      <w:r>
        <w:t xml:space="preserve">Buxheti fillestar për këtë program është miratuar me ligjin 97/2023, në vlerën prej 2.6 miliard lekë, për shpenzimet korrente. Gjatë 4-mujorit, plani i buxhetit për këtë program u pakësua në vlerën prej 2.1 milion lekë si rezultat i Aktit Normativ nr. 1, datë 20.02.2024. Plan i rishikuar për këtë program mbeti vlera e realizimi të buxhetit në fund të 4-mujorit 2024, realizimi i të cilit paraqitet sipas tabelës më poshtë: </w:t>
      </w:r>
    </w:p>
    <w:p w14:paraId="703500E8" w14:textId="77777777" w:rsidR="00EC107F" w:rsidRDefault="00000000">
      <w:pPr>
        <w:spacing w:after="5" w:line="266" w:lineRule="auto"/>
        <w:ind w:left="1582" w:right="1252"/>
        <w:jc w:val="right"/>
      </w:pPr>
      <w:r>
        <w:t xml:space="preserve">        në mijë lekë </w:t>
      </w:r>
    </w:p>
    <w:tbl>
      <w:tblPr>
        <w:tblStyle w:val="TableGrid"/>
        <w:tblW w:w="8966" w:type="dxa"/>
        <w:tblInd w:w="1593" w:type="dxa"/>
        <w:tblCellMar>
          <w:top w:w="14" w:type="dxa"/>
          <w:left w:w="33" w:type="dxa"/>
          <w:bottom w:w="0" w:type="dxa"/>
          <w:right w:w="0" w:type="dxa"/>
        </w:tblCellMar>
        <w:tblLook w:val="04A0" w:firstRow="1" w:lastRow="0" w:firstColumn="1" w:lastColumn="0" w:noHBand="0" w:noVBand="1"/>
      </w:tblPr>
      <w:tblGrid>
        <w:gridCol w:w="1085"/>
        <w:gridCol w:w="2195"/>
        <w:gridCol w:w="1137"/>
        <w:gridCol w:w="1136"/>
        <w:gridCol w:w="1137"/>
        <w:gridCol w:w="1137"/>
        <w:gridCol w:w="1139"/>
      </w:tblGrid>
      <w:tr w:rsidR="00EC107F" w14:paraId="06DE4223" w14:textId="77777777">
        <w:trPr>
          <w:trHeight w:val="269"/>
        </w:trPr>
        <w:tc>
          <w:tcPr>
            <w:tcW w:w="1085" w:type="dxa"/>
            <w:vMerge w:val="restart"/>
            <w:tcBorders>
              <w:top w:val="single" w:sz="7" w:space="0" w:color="8DB4E2"/>
              <w:left w:val="single" w:sz="5" w:space="0" w:color="8DB4E2"/>
              <w:bottom w:val="single" w:sz="7" w:space="0" w:color="8DB4E2"/>
              <w:right w:val="single" w:sz="5" w:space="0" w:color="8DB4E2"/>
            </w:tcBorders>
            <w:vAlign w:val="center"/>
          </w:tcPr>
          <w:p w14:paraId="3C70C7C8" w14:textId="77777777" w:rsidR="00EC107F" w:rsidRDefault="00000000">
            <w:pPr>
              <w:spacing w:after="0" w:line="259" w:lineRule="auto"/>
              <w:ind w:left="0" w:right="30" w:firstLine="0"/>
              <w:jc w:val="center"/>
            </w:pPr>
            <w:r>
              <w:rPr>
                <w:b/>
                <w:color w:val="080808"/>
                <w:sz w:val="20"/>
              </w:rPr>
              <w:t>Artikulli</w:t>
            </w:r>
          </w:p>
        </w:tc>
        <w:tc>
          <w:tcPr>
            <w:tcW w:w="2195" w:type="dxa"/>
            <w:vMerge w:val="restart"/>
            <w:tcBorders>
              <w:top w:val="single" w:sz="7" w:space="0" w:color="8DB4E2"/>
              <w:left w:val="single" w:sz="5" w:space="0" w:color="8DB4E2"/>
              <w:bottom w:val="single" w:sz="7" w:space="0" w:color="8DB4E2"/>
              <w:right w:val="single" w:sz="5" w:space="0" w:color="8DB4E2"/>
            </w:tcBorders>
            <w:vAlign w:val="center"/>
          </w:tcPr>
          <w:p w14:paraId="4DAD151A" w14:textId="77777777" w:rsidR="00EC107F" w:rsidRDefault="00000000">
            <w:pPr>
              <w:spacing w:after="0" w:line="259" w:lineRule="auto"/>
              <w:ind w:left="0" w:right="44" w:firstLine="0"/>
              <w:jc w:val="center"/>
            </w:pPr>
            <w:r>
              <w:rPr>
                <w:b/>
                <w:color w:val="080808"/>
                <w:sz w:val="20"/>
              </w:rPr>
              <w:t xml:space="preserve"> Emërtimi Llogarive </w:t>
            </w:r>
          </w:p>
        </w:tc>
        <w:tc>
          <w:tcPr>
            <w:tcW w:w="2273" w:type="dxa"/>
            <w:gridSpan w:val="2"/>
            <w:tcBorders>
              <w:top w:val="single" w:sz="7" w:space="0" w:color="8DB4E2"/>
              <w:left w:val="single" w:sz="5" w:space="0" w:color="8DB4E2"/>
              <w:bottom w:val="single" w:sz="7" w:space="0" w:color="8DB4E2"/>
              <w:right w:val="single" w:sz="5" w:space="0" w:color="8DB4E2"/>
            </w:tcBorders>
          </w:tcPr>
          <w:p w14:paraId="040F714C" w14:textId="77777777" w:rsidR="00EC107F" w:rsidRDefault="00000000">
            <w:pPr>
              <w:spacing w:after="0" w:line="259" w:lineRule="auto"/>
              <w:ind w:left="0" w:right="37" w:firstLine="0"/>
              <w:jc w:val="center"/>
            </w:pPr>
            <w:r>
              <w:rPr>
                <w:b/>
                <w:sz w:val="20"/>
              </w:rPr>
              <w:t xml:space="preserve"> Plani rishikuar viti 2024 </w:t>
            </w:r>
          </w:p>
        </w:tc>
        <w:tc>
          <w:tcPr>
            <w:tcW w:w="2274" w:type="dxa"/>
            <w:gridSpan w:val="2"/>
            <w:tcBorders>
              <w:top w:val="single" w:sz="7" w:space="0" w:color="8DB4E2"/>
              <w:left w:val="single" w:sz="5" w:space="0" w:color="8DB4E2"/>
              <w:bottom w:val="single" w:sz="7" w:space="0" w:color="8DB4E2"/>
              <w:right w:val="single" w:sz="5" w:space="0" w:color="8DB4E2"/>
            </w:tcBorders>
          </w:tcPr>
          <w:p w14:paraId="5F7A24D5" w14:textId="77777777" w:rsidR="00EC107F" w:rsidRDefault="00000000">
            <w:pPr>
              <w:spacing w:after="0" w:line="259" w:lineRule="auto"/>
              <w:ind w:left="0" w:right="36" w:firstLine="0"/>
              <w:jc w:val="center"/>
            </w:pPr>
            <w:r>
              <w:rPr>
                <w:b/>
                <w:sz w:val="20"/>
              </w:rPr>
              <w:t xml:space="preserve"> Realizimi 8-mujor 2024 </w:t>
            </w:r>
          </w:p>
        </w:tc>
        <w:tc>
          <w:tcPr>
            <w:tcW w:w="1139" w:type="dxa"/>
            <w:vMerge w:val="restart"/>
            <w:tcBorders>
              <w:top w:val="single" w:sz="7" w:space="0" w:color="8DB4E2"/>
              <w:left w:val="single" w:sz="5" w:space="0" w:color="8DB4E2"/>
              <w:bottom w:val="single" w:sz="7" w:space="0" w:color="8DB4E2"/>
              <w:right w:val="single" w:sz="5" w:space="0" w:color="8DB4E2"/>
            </w:tcBorders>
          </w:tcPr>
          <w:p w14:paraId="6BE3F05E" w14:textId="77777777" w:rsidR="00EC107F" w:rsidRDefault="00000000">
            <w:pPr>
              <w:spacing w:after="17" w:line="259" w:lineRule="auto"/>
              <w:ind w:left="65" w:right="0" w:firstLine="0"/>
              <w:jc w:val="left"/>
            </w:pPr>
            <w:r>
              <w:rPr>
                <w:b/>
                <w:sz w:val="20"/>
              </w:rPr>
              <w:t xml:space="preserve"> Realizimi ne </w:t>
            </w:r>
          </w:p>
          <w:p w14:paraId="2289430E" w14:textId="77777777" w:rsidR="00EC107F" w:rsidRDefault="00000000">
            <w:pPr>
              <w:spacing w:after="0" w:line="259" w:lineRule="auto"/>
              <w:ind w:left="0" w:right="0" w:firstLine="0"/>
              <w:jc w:val="center"/>
            </w:pPr>
            <w:r>
              <w:rPr>
                <w:b/>
                <w:sz w:val="20"/>
              </w:rPr>
              <w:t xml:space="preserve">% ndaj planit 2024 </w:t>
            </w:r>
          </w:p>
        </w:tc>
      </w:tr>
      <w:tr w:rsidR="00EC107F" w14:paraId="4EE1BF5F" w14:textId="77777777">
        <w:trPr>
          <w:trHeight w:val="504"/>
        </w:trPr>
        <w:tc>
          <w:tcPr>
            <w:tcW w:w="0" w:type="auto"/>
            <w:vMerge/>
            <w:tcBorders>
              <w:top w:val="nil"/>
              <w:left w:val="single" w:sz="5" w:space="0" w:color="8DB4E2"/>
              <w:bottom w:val="single" w:sz="7" w:space="0" w:color="8DB4E2"/>
              <w:right w:val="single" w:sz="5" w:space="0" w:color="8DB4E2"/>
            </w:tcBorders>
          </w:tcPr>
          <w:p w14:paraId="179BE839" w14:textId="77777777" w:rsidR="00EC107F" w:rsidRDefault="00EC107F">
            <w:pPr>
              <w:spacing w:after="160" w:line="259" w:lineRule="auto"/>
              <w:ind w:left="0" w:right="0" w:firstLine="0"/>
              <w:jc w:val="left"/>
            </w:pPr>
          </w:p>
        </w:tc>
        <w:tc>
          <w:tcPr>
            <w:tcW w:w="0" w:type="auto"/>
            <w:vMerge/>
            <w:tcBorders>
              <w:top w:val="nil"/>
              <w:left w:val="single" w:sz="5" w:space="0" w:color="8DB4E2"/>
              <w:bottom w:val="single" w:sz="7" w:space="0" w:color="8DB4E2"/>
              <w:right w:val="single" w:sz="5" w:space="0" w:color="8DB4E2"/>
            </w:tcBorders>
          </w:tcPr>
          <w:p w14:paraId="53288C53"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7" w:space="0" w:color="8DB4E2"/>
              <w:right w:val="single" w:sz="5" w:space="0" w:color="8DB4E2"/>
            </w:tcBorders>
            <w:vAlign w:val="center"/>
          </w:tcPr>
          <w:p w14:paraId="559C4024" w14:textId="77777777" w:rsidR="00EC107F" w:rsidRDefault="00000000">
            <w:pPr>
              <w:spacing w:after="0" w:line="259" w:lineRule="auto"/>
              <w:ind w:left="65" w:right="0" w:firstLine="0"/>
              <w:jc w:val="left"/>
            </w:pPr>
            <w:r>
              <w:rPr>
                <w:b/>
                <w:sz w:val="20"/>
              </w:rPr>
              <w:t xml:space="preserve"> Ne mije leke </w:t>
            </w:r>
          </w:p>
        </w:tc>
        <w:tc>
          <w:tcPr>
            <w:tcW w:w="1136" w:type="dxa"/>
            <w:tcBorders>
              <w:top w:val="single" w:sz="7" w:space="0" w:color="8DB4E2"/>
              <w:left w:val="single" w:sz="5" w:space="0" w:color="8DB4E2"/>
              <w:bottom w:val="single" w:sz="7" w:space="0" w:color="8DB4E2"/>
              <w:right w:val="single" w:sz="5" w:space="0" w:color="8DB4E2"/>
            </w:tcBorders>
          </w:tcPr>
          <w:p w14:paraId="665585CF" w14:textId="77777777" w:rsidR="00EC107F" w:rsidRDefault="00000000">
            <w:pPr>
              <w:spacing w:after="0" w:line="259" w:lineRule="auto"/>
              <w:ind w:left="0" w:right="0" w:firstLine="0"/>
              <w:jc w:val="center"/>
            </w:pPr>
            <w:r>
              <w:rPr>
                <w:b/>
                <w:sz w:val="20"/>
              </w:rPr>
              <w:t xml:space="preserve"> Struktura ne % </w:t>
            </w:r>
          </w:p>
        </w:tc>
        <w:tc>
          <w:tcPr>
            <w:tcW w:w="1137" w:type="dxa"/>
            <w:tcBorders>
              <w:top w:val="single" w:sz="7" w:space="0" w:color="8DB4E2"/>
              <w:left w:val="single" w:sz="5" w:space="0" w:color="8DB4E2"/>
              <w:bottom w:val="single" w:sz="7" w:space="0" w:color="8DB4E2"/>
              <w:right w:val="single" w:sz="5" w:space="0" w:color="8DB4E2"/>
            </w:tcBorders>
            <w:vAlign w:val="center"/>
          </w:tcPr>
          <w:p w14:paraId="79FB4324" w14:textId="77777777" w:rsidR="00EC107F" w:rsidRDefault="00000000">
            <w:pPr>
              <w:spacing w:after="0" w:line="259" w:lineRule="auto"/>
              <w:ind w:left="66" w:right="0" w:firstLine="0"/>
              <w:jc w:val="left"/>
            </w:pPr>
            <w:r>
              <w:rPr>
                <w:b/>
                <w:sz w:val="20"/>
              </w:rPr>
              <w:t xml:space="preserve"> Ne mije leke </w:t>
            </w:r>
          </w:p>
        </w:tc>
        <w:tc>
          <w:tcPr>
            <w:tcW w:w="1137" w:type="dxa"/>
            <w:tcBorders>
              <w:top w:val="single" w:sz="7" w:space="0" w:color="8DB4E2"/>
              <w:left w:val="single" w:sz="5" w:space="0" w:color="8DB4E2"/>
              <w:bottom w:val="single" w:sz="7" w:space="0" w:color="8DB4E2"/>
              <w:right w:val="single" w:sz="5" w:space="0" w:color="8DB4E2"/>
            </w:tcBorders>
          </w:tcPr>
          <w:p w14:paraId="374BC054" w14:textId="77777777" w:rsidR="00EC107F" w:rsidRDefault="00000000">
            <w:pPr>
              <w:spacing w:after="0" w:line="259" w:lineRule="auto"/>
              <w:ind w:left="0" w:right="0" w:firstLine="0"/>
              <w:jc w:val="center"/>
            </w:pPr>
            <w:r>
              <w:rPr>
                <w:b/>
                <w:sz w:val="20"/>
              </w:rPr>
              <w:t xml:space="preserve"> Struktura ne % </w:t>
            </w:r>
          </w:p>
        </w:tc>
        <w:tc>
          <w:tcPr>
            <w:tcW w:w="0" w:type="auto"/>
            <w:vMerge/>
            <w:tcBorders>
              <w:top w:val="nil"/>
              <w:left w:val="single" w:sz="5" w:space="0" w:color="8DB4E2"/>
              <w:bottom w:val="single" w:sz="7" w:space="0" w:color="8DB4E2"/>
              <w:right w:val="single" w:sz="5" w:space="0" w:color="8DB4E2"/>
            </w:tcBorders>
          </w:tcPr>
          <w:p w14:paraId="701E20EB" w14:textId="77777777" w:rsidR="00EC107F" w:rsidRDefault="00EC107F">
            <w:pPr>
              <w:spacing w:after="160" w:line="259" w:lineRule="auto"/>
              <w:ind w:left="0" w:right="0" w:firstLine="0"/>
              <w:jc w:val="left"/>
            </w:pPr>
          </w:p>
        </w:tc>
      </w:tr>
      <w:tr w:rsidR="00EC107F" w14:paraId="19DC6F2D" w14:textId="77777777">
        <w:trPr>
          <w:trHeight w:val="269"/>
        </w:trPr>
        <w:tc>
          <w:tcPr>
            <w:tcW w:w="1085" w:type="dxa"/>
            <w:tcBorders>
              <w:top w:val="single" w:sz="7" w:space="0" w:color="8DB4E2"/>
              <w:left w:val="single" w:sz="5" w:space="0" w:color="8DB4E2"/>
              <w:bottom w:val="single" w:sz="7" w:space="0" w:color="8DB4E2"/>
              <w:right w:val="single" w:sz="5" w:space="0" w:color="8DB4E2"/>
            </w:tcBorders>
          </w:tcPr>
          <w:p w14:paraId="45777DD9" w14:textId="77777777" w:rsidR="00EC107F" w:rsidRDefault="00000000">
            <w:pPr>
              <w:spacing w:after="0" w:line="259" w:lineRule="auto"/>
              <w:ind w:left="0" w:right="0" w:firstLine="0"/>
              <w:jc w:val="left"/>
            </w:pPr>
            <w:r>
              <w:rPr>
                <w:sz w:val="20"/>
              </w:rPr>
              <w:t xml:space="preserve"> 600-601 </w:t>
            </w:r>
          </w:p>
        </w:tc>
        <w:tc>
          <w:tcPr>
            <w:tcW w:w="2195" w:type="dxa"/>
            <w:tcBorders>
              <w:top w:val="single" w:sz="7" w:space="0" w:color="8DB4E2"/>
              <w:left w:val="single" w:sz="5" w:space="0" w:color="8DB4E2"/>
              <w:bottom w:val="single" w:sz="7" w:space="0" w:color="8DB4E2"/>
              <w:right w:val="single" w:sz="5" w:space="0" w:color="8DB4E2"/>
            </w:tcBorders>
          </w:tcPr>
          <w:p w14:paraId="1423BB9C" w14:textId="77777777" w:rsidR="00EC107F" w:rsidRDefault="00000000">
            <w:pPr>
              <w:spacing w:after="0" w:line="259" w:lineRule="auto"/>
              <w:ind w:left="0" w:right="0" w:firstLine="0"/>
              <w:jc w:val="left"/>
            </w:pPr>
            <w:r>
              <w:rPr>
                <w:sz w:val="20"/>
              </w:rPr>
              <w:t xml:space="preserve"> Shpenzime Personeli  </w:t>
            </w:r>
          </w:p>
        </w:tc>
        <w:tc>
          <w:tcPr>
            <w:tcW w:w="1137" w:type="dxa"/>
            <w:tcBorders>
              <w:top w:val="single" w:sz="7" w:space="0" w:color="8DB4E2"/>
              <w:left w:val="single" w:sz="5" w:space="0" w:color="8DB4E2"/>
              <w:bottom w:val="single" w:sz="7" w:space="0" w:color="8DB4E2"/>
              <w:right w:val="single" w:sz="5" w:space="0" w:color="8DB4E2"/>
            </w:tcBorders>
          </w:tcPr>
          <w:p w14:paraId="39E117FA" w14:textId="77777777" w:rsidR="00EC107F" w:rsidRDefault="00000000">
            <w:pPr>
              <w:spacing w:after="0" w:line="259" w:lineRule="auto"/>
              <w:ind w:left="26" w:right="0" w:firstLine="0"/>
              <w:jc w:val="left"/>
            </w:pPr>
            <w:r>
              <w:rPr>
                <w:sz w:val="20"/>
              </w:rPr>
              <w:t xml:space="preserve">             426.943 </w:t>
            </w:r>
          </w:p>
        </w:tc>
        <w:tc>
          <w:tcPr>
            <w:tcW w:w="1136" w:type="dxa"/>
            <w:tcBorders>
              <w:top w:val="single" w:sz="7" w:space="0" w:color="8DB4E2"/>
              <w:left w:val="single" w:sz="5" w:space="0" w:color="8DB4E2"/>
              <w:bottom w:val="single" w:sz="7" w:space="0" w:color="8DB4E2"/>
              <w:right w:val="single" w:sz="5" w:space="0" w:color="8DB4E2"/>
            </w:tcBorders>
          </w:tcPr>
          <w:p w14:paraId="0B61B687" w14:textId="77777777" w:rsidR="00EC107F" w:rsidRDefault="00000000">
            <w:pPr>
              <w:spacing w:after="0" w:line="259" w:lineRule="auto"/>
              <w:ind w:left="0" w:right="32" w:firstLine="0"/>
              <w:jc w:val="center"/>
            </w:pPr>
            <w:r>
              <w:rPr>
                <w:sz w:val="20"/>
              </w:rPr>
              <w:t>91%</w:t>
            </w:r>
          </w:p>
        </w:tc>
        <w:tc>
          <w:tcPr>
            <w:tcW w:w="1137" w:type="dxa"/>
            <w:tcBorders>
              <w:top w:val="single" w:sz="7" w:space="0" w:color="8DB4E2"/>
              <w:left w:val="single" w:sz="5" w:space="0" w:color="8DB4E2"/>
              <w:bottom w:val="single" w:sz="7" w:space="0" w:color="8DB4E2"/>
              <w:right w:val="single" w:sz="5" w:space="0" w:color="8DB4E2"/>
            </w:tcBorders>
          </w:tcPr>
          <w:p w14:paraId="3EA41151" w14:textId="77777777" w:rsidR="00EC107F" w:rsidRDefault="00000000">
            <w:pPr>
              <w:spacing w:after="0" w:line="259" w:lineRule="auto"/>
              <w:ind w:left="27" w:right="0" w:firstLine="0"/>
              <w:jc w:val="left"/>
            </w:pPr>
            <w:r>
              <w:rPr>
                <w:sz w:val="20"/>
              </w:rPr>
              <w:t xml:space="preserve">             426.909 </w:t>
            </w:r>
          </w:p>
        </w:tc>
        <w:tc>
          <w:tcPr>
            <w:tcW w:w="1137" w:type="dxa"/>
            <w:tcBorders>
              <w:top w:val="single" w:sz="7" w:space="0" w:color="8DB4E2"/>
              <w:left w:val="single" w:sz="5" w:space="0" w:color="8DB4E2"/>
              <w:bottom w:val="single" w:sz="7" w:space="0" w:color="8DB4E2"/>
              <w:right w:val="single" w:sz="5" w:space="0" w:color="8DB4E2"/>
            </w:tcBorders>
          </w:tcPr>
          <w:p w14:paraId="373913B6" w14:textId="77777777" w:rsidR="00EC107F" w:rsidRDefault="00000000">
            <w:pPr>
              <w:spacing w:after="0" w:line="259" w:lineRule="auto"/>
              <w:ind w:left="0" w:right="32" w:firstLine="0"/>
              <w:jc w:val="center"/>
            </w:pPr>
            <w:r>
              <w:rPr>
                <w:sz w:val="20"/>
              </w:rPr>
              <w:t>91%</w:t>
            </w:r>
          </w:p>
        </w:tc>
        <w:tc>
          <w:tcPr>
            <w:tcW w:w="1139" w:type="dxa"/>
            <w:tcBorders>
              <w:top w:val="single" w:sz="7" w:space="0" w:color="8DB4E2"/>
              <w:left w:val="single" w:sz="5" w:space="0" w:color="8DB4E2"/>
              <w:bottom w:val="single" w:sz="7" w:space="0" w:color="8DB4E2"/>
              <w:right w:val="single" w:sz="5" w:space="0" w:color="8DB4E2"/>
            </w:tcBorders>
          </w:tcPr>
          <w:p w14:paraId="23B60B4E" w14:textId="77777777" w:rsidR="00EC107F" w:rsidRDefault="00000000">
            <w:pPr>
              <w:spacing w:after="0" w:line="259" w:lineRule="auto"/>
              <w:ind w:left="0" w:right="35" w:firstLine="0"/>
              <w:jc w:val="center"/>
            </w:pPr>
            <w:r>
              <w:rPr>
                <w:sz w:val="20"/>
              </w:rPr>
              <w:t>100%</w:t>
            </w:r>
          </w:p>
        </w:tc>
      </w:tr>
      <w:tr w:rsidR="00EC107F" w14:paraId="517AEFC5" w14:textId="77777777">
        <w:trPr>
          <w:trHeight w:val="268"/>
        </w:trPr>
        <w:tc>
          <w:tcPr>
            <w:tcW w:w="1085" w:type="dxa"/>
            <w:tcBorders>
              <w:top w:val="single" w:sz="7" w:space="0" w:color="8DB4E2"/>
              <w:left w:val="single" w:sz="5" w:space="0" w:color="8DB4E2"/>
              <w:bottom w:val="single" w:sz="7" w:space="0" w:color="8DB4E2"/>
              <w:right w:val="single" w:sz="5" w:space="0" w:color="8DB4E2"/>
            </w:tcBorders>
          </w:tcPr>
          <w:p w14:paraId="38A1E1E5" w14:textId="77777777" w:rsidR="00EC107F" w:rsidRDefault="00000000">
            <w:pPr>
              <w:spacing w:after="0" w:line="259" w:lineRule="auto"/>
              <w:ind w:left="0" w:right="0" w:firstLine="0"/>
              <w:jc w:val="left"/>
            </w:pPr>
            <w:r>
              <w:rPr>
                <w:sz w:val="20"/>
              </w:rPr>
              <w:t xml:space="preserve"> 602-606 </w:t>
            </w:r>
          </w:p>
        </w:tc>
        <w:tc>
          <w:tcPr>
            <w:tcW w:w="2195" w:type="dxa"/>
            <w:tcBorders>
              <w:top w:val="single" w:sz="7" w:space="0" w:color="8DB4E2"/>
              <w:left w:val="single" w:sz="5" w:space="0" w:color="8DB4E2"/>
              <w:bottom w:val="single" w:sz="7" w:space="0" w:color="8DB4E2"/>
              <w:right w:val="single" w:sz="5" w:space="0" w:color="8DB4E2"/>
            </w:tcBorders>
          </w:tcPr>
          <w:p w14:paraId="3563F226" w14:textId="77777777" w:rsidR="00EC107F" w:rsidRDefault="00000000">
            <w:pPr>
              <w:spacing w:after="0" w:line="259" w:lineRule="auto"/>
              <w:ind w:left="0" w:right="0" w:firstLine="0"/>
              <w:jc w:val="left"/>
            </w:pPr>
            <w:r>
              <w:rPr>
                <w:sz w:val="20"/>
              </w:rPr>
              <w:t xml:space="preserve"> Shpenzime Korrente </w:t>
            </w:r>
          </w:p>
        </w:tc>
        <w:tc>
          <w:tcPr>
            <w:tcW w:w="1137" w:type="dxa"/>
            <w:tcBorders>
              <w:top w:val="single" w:sz="7" w:space="0" w:color="8DB4E2"/>
              <w:left w:val="single" w:sz="5" w:space="0" w:color="8DB4E2"/>
              <w:bottom w:val="single" w:sz="7" w:space="0" w:color="8DB4E2"/>
              <w:right w:val="single" w:sz="5" w:space="0" w:color="8DB4E2"/>
            </w:tcBorders>
          </w:tcPr>
          <w:p w14:paraId="564D5B1E" w14:textId="77777777" w:rsidR="00EC107F" w:rsidRDefault="00000000">
            <w:pPr>
              <w:spacing w:after="0" w:line="259" w:lineRule="auto"/>
              <w:ind w:left="26" w:right="0" w:firstLine="0"/>
              <w:jc w:val="left"/>
            </w:pPr>
            <w:r>
              <w:rPr>
                <w:sz w:val="20"/>
              </w:rPr>
              <w:t xml:space="preserve">               43.115 </w:t>
            </w:r>
          </w:p>
        </w:tc>
        <w:tc>
          <w:tcPr>
            <w:tcW w:w="1136" w:type="dxa"/>
            <w:tcBorders>
              <w:top w:val="single" w:sz="7" w:space="0" w:color="8DB4E2"/>
              <w:left w:val="single" w:sz="5" w:space="0" w:color="8DB4E2"/>
              <w:bottom w:val="single" w:sz="7" w:space="0" w:color="8DB4E2"/>
              <w:right w:val="single" w:sz="5" w:space="0" w:color="8DB4E2"/>
            </w:tcBorders>
          </w:tcPr>
          <w:p w14:paraId="70AD7A64" w14:textId="77777777" w:rsidR="00EC107F" w:rsidRDefault="00000000">
            <w:pPr>
              <w:spacing w:after="0" w:line="259" w:lineRule="auto"/>
              <w:ind w:left="0" w:right="32" w:firstLine="0"/>
              <w:jc w:val="center"/>
            </w:pPr>
            <w:r>
              <w:rPr>
                <w:sz w:val="20"/>
              </w:rPr>
              <w:t>9%</w:t>
            </w:r>
          </w:p>
        </w:tc>
        <w:tc>
          <w:tcPr>
            <w:tcW w:w="1137" w:type="dxa"/>
            <w:tcBorders>
              <w:top w:val="single" w:sz="7" w:space="0" w:color="8DB4E2"/>
              <w:left w:val="single" w:sz="5" w:space="0" w:color="8DB4E2"/>
              <w:bottom w:val="single" w:sz="7" w:space="0" w:color="8DB4E2"/>
              <w:right w:val="single" w:sz="5" w:space="0" w:color="8DB4E2"/>
            </w:tcBorders>
          </w:tcPr>
          <w:p w14:paraId="4A3D4F21" w14:textId="77777777" w:rsidR="00EC107F" w:rsidRDefault="00000000">
            <w:pPr>
              <w:spacing w:after="0" w:line="259" w:lineRule="auto"/>
              <w:ind w:left="27" w:right="0" w:firstLine="0"/>
              <w:jc w:val="left"/>
            </w:pPr>
            <w:r>
              <w:rPr>
                <w:sz w:val="20"/>
              </w:rPr>
              <w:t xml:space="preserve">               43.115 </w:t>
            </w:r>
          </w:p>
        </w:tc>
        <w:tc>
          <w:tcPr>
            <w:tcW w:w="1137" w:type="dxa"/>
            <w:tcBorders>
              <w:top w:val="single" w:sz="7" w:space="0" w:color="8DB4E2"/>
              <w:left w:val="single" w:sz="5" w:space="0" w:color="8DB4E2"/>
              <w:bottom w:val="single" w:sz="7" w:space="0" w:color="8DB4E2"/>
              <w:right w:val="single" w:sz="5" w:space="0" w:color="8DB4E2"/>
            </w:tcBorders>
          </w:tcPr>
          <w:p w14:paraId="2D11881F" w14:textId="77777777" w:rsidR="00EC107F" w:rsidRDefault="00000000">
            <w:pPr>
              <w:spacing w:after="0" w:line="259" w:lineRule="auto"/>
              <w:ind w:left="0" w:right="32" w:firstLine="0"/>
              <w:jc w:val="center"/>
            </w:pPr>
            <w:r>
              <w:rPr>
                <w:sz w:val="20"/>
              </w:rPr>
              <w:t>9%</w:t>
            </w:r>
          </w:p>
        </w:tc>
        <w:tc>
          <w:tcPr>
            <w:tcW w:w="1139" w:type="dxa"/>
            <w:tcBorders>
              <w:top w:val="single" w:sz="7" w:space="0" w:color="8DB4E2"/>
              <w:left w:val="single" w:sz="5" w:space="0" w:color="8DB4E2"/>
              <w:bottom w:val="single" w:sz="7" w:space="0" w:color="8DB4E2"/>
              <w:right w:val="single" w:sz="5" w:space="0" w:color="8DB4E2"/>
            </w:tcBorders>
          </w:tcPr>
          <w:p w14:paraId="149FCCA7" w14:textId="77777777" w:rsidR="00EC107F" w:rsidRDefault="00000000">
            <w:pPr>
              <w:spacing w:after="0" w:line="259" w:lineRule="auto"/>
              <w:ind w:left="0" w:right="35" w:firstLine="0"/>
              <w:jc w:val="center"/>
            </w:pPr>
            <w:r>
              <w:rPr>
                <w:sz w:val="20"/>
              </w:rPr>
              <w:t>100%</w:t>
            </w:r>
          </w:p>
        </w:tc>
      </w:tr>
      <w:tr w:rsidR="00EC107F" w14:paraId="1358EB76" w14:textId="77777777">
        <w:trPr>
          <w:trHeight w:val="269"/>
        </w:trPr>
        <w:tc>
          <w:tcPr>
            <w:tcW w:w="1085" w:type="dxa"/>
            <w:tcBorders>
              <w:top w:val="single" w:sz="7" w:space="0" w:color="8DB4E2"/>
              <w:left w:val="single" w:sz="5" w:space="0" w:color="8DB4E2"/>
              <w:bottom w:val="single" w:sz="7" w:space="0" w:color="8DB4E2"/>
              <w:right w:val="single" w:sz="5" w:space="0" w:color="8DB4E2"/>
            </w:tcBorders>
          </w:tcPr>
          <w:p w14:paraId="744D2EE2" w14:textId="77777777" w:rsidR="00EC107F" w:rsidRDefault="00000000">
            <w:pPr>
              <w:spacing w:after="0" w:line="259" w:lineRule="auto"/>
              <w:ind w:left="0" w:right="0" w:firstLine="0"/>
              <w:jc w:val="left"/>
            </w:pPr>
            <w:r>
              <w:rPr>
                <w:sz w:val="20"/>
              </w:rPr>
              <w:t xml:space="preserve"> 230-232 </w:t>
            </w:r>
          </w:p>
        </w:tc>
        <w:tc>
          <w:tcPr>
            <w:tcW w:w="2195" w:type="dxa"/>
            <w:tcBorders>
              <w:top w:val="single" w:sz="7" w:space="0" w:color="8DB4E2"/>
              <w:left w:val="single" w:sz="5" w:space="0" w:color="8DB4E2"/>
              <w:bottom w:val="single" w:sz="7" w:space="0" w:color="8DB4E2"/>
              <w:right w:val="single" w:sz="5" w:space="0" w:color="8DB4E2"/>
            </w:tcBorders>
          </w:tcPr>
          <w:p w14:paraId="500C7788" w14:textId="77777777" w:rsidR="00EC107F" w:rsidRDefault="00000000">
            <w:pPr>
              <w:spacing w:after="0" w:line="259" w:lineRule="auto"/>
              <w:ind w:left="0" w:right="0" w:firstLine="0"/>
              <w:jc w:val="left"/>
            </w:pPr>
            <w:r>
              <w:rPr>
                <w:sz w:val="20"/>
              </w:rPr>
              <w:t xml:space="preserve"> Financim I Brendshem  </w:t>
            </w:r>
          </w:p>
        </w:tc>
        <w:tc>
          <w:tcPr>
            <w:tcW w:w="1137" w:type="dxa"/>
            <w:tcBorders>
              <w:top w:val="single" w:sz="7" w:space="0" w:color="8DB4E2"/>
              <w:left w:val="single" w:sz="5" w:space="0" w:color="8DB4E2"/>
              <w:bottom w:val="single" w:sz="7" w:space="0" w:color="8DB4E2"/>
              <w:right w:val="single" w:sz="5" w:space="0" w:color="8DB4E2"/>
            </w:tcBorders>
          </w:tcPr>
          <w:p w14:paraId="095277BF" w14:textId="77777777" w:rsidR="00EC107F" w:rsidRDefault="00EC107F">
            <w:pPr>
              <w:spacing w:after="160" w:line="259" w:lineRule="auto"/>
              <w:ind w:left="0" w:right="0" w:firstLine="0"/>
              <w:jc w:val="left"/>
            </w:pPr>
          </w:p>
        </w:tc>
        <w:tc>
          <w:tcPr>
            <w:tcW w:w="1136" w:type="dxa"/>
            <w:tcBorders>
              <w:top w:val="single" w:sz="7" w:space="0" w:color="8DB4E2"/>
              <w:left w:val="single" w:sz="5" w:space="0" w:color="8DB4E2"/>
              <w:bottom w:val="single" w:sz="7" w:space="0" w:color="8DB4E2"/>
              <w:right w:val="single" w:sz="5" w:space="0" w:color="8DB4E2"/>
            </w:tcBorders>
          </w:tcPr>
          <w:p w14:paraId="3BC89DF9"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7" w:space="0" w:color="8DB4E2"/>
              <w:right w:val="single" w:sz="5" w:space="0" w:color="8DB4E2"/>
            </w:tcBorders>
          </w:tcPr>
          <w:p w14:paraId="1A612D28"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7" w:space="0" w:color="8DB4E2"/>
              <w:right w:val="single" w:sz="5" w:space="0" w:color="8DB4E2"/>
            </w:tcBorders>
          </w:tcPr>
          <w:p w14:paraId="1D0E06E3" w14:textId="77777777" w:rsidR="00EC107F" w:rsidRDefault="00EC107F">
            <w:pPr>
              <w:spacing w:after="160" w:line="259" w:lineRule="auto"/>
              <w:ind w:left="0" w:right="0" w:firstLine="0"/>
              <w:jc w:val="left"/>
            </w:pPr>
          </w:p>
        </w:tc>
        <w:tc>
          <w:tcPr>
            <w:tcW w:w="1139" w:type="dxa"/>
            <w:tcBorders>
              <w:top w:val="single" w:sz="7" w:space="0" w:color="8DB4E2"/>
              <w:left w:val="single" w:sz="5" w:space="0" w:color="8DB4E2"/>
              <w:bottom w:val="single" w:sz="7" w:space="0" w:color="8DB4E2"/>
              <w:right w:val="single" w:sz="5" w:space="0" w:color="8DB4E2"/>
            </w:tcBorders>
          </w:tcPr>
          <w:p w14:paraId="3E2B0483" w14:textId="77777777" w:rsidR="00EC107F" w:rsidRDefault="00EC107F">
            <w:pPr>
              <w:spacing w:after="160" w:line="259" w:lineRule="auto"/>
              <w:ind w:left="0" w:right="0" w:firstLine="0"/>
              <w:jc w:val="left"/>
            </w:pPr>
          </w:p>
        </w:tc>
      </w:tr>
      <w:tr w:rsidR="00EC107F" w14:paraId="657191C0" w14:textId="77777777">
        <w:trPr>
          <w:trHeight w:val="269"/>
        </w:trPr>
        <w:tc>
          <w:tcPr>
            <w:tcW w:w="1085" w:type="dxa"/>
            <w:tcBorders>
              <w:top w:val="single" w:sz="7" w:space="0" w:color="8DB4E2"/>
              <w:left w:val="single" w:sz="5" w:space="0" w:color="8DB4E2"/>
              <w:bottom w:val="single" w:sz="7" w:space="0" w:color="8DB4E2"/>
              <w:right w:val="single" w:sz="5" w:space="0" w:color="8DB4E2"/>
            </w:tcBorders>
          </w:tcPr>
          <w:p w14:paraId="554DC77C" w14:textId="77777777" w:rsidR="00EC107F" w:rsidRDefault="00000000">
            <w:pPr>
              <w:spacing w:after="0" w:line="259" w:lineRule="auto"/>
              <w:ind w:left="0" w:right="0" w:firstLine="0"/>
              <w:jc w:val="left"/>
            </w:pPr>
            <w:r>
              <w:rPr>
                <w:sz w:val="20"/>
              </w:rPr>
              <w:t xml:space="preserve"> 230-231 </w:t>
            </w:r>
          </w:p>
        </w:tc>
        <w:tc>
          <w:tcPr>
            <w:tcW w:w="2195" w:type="dxa"/>
            <w:tcBorders>
              <w:top w:val="single" w:sz="7" w:space="0" w:color="8DB4E2"/>
              <w:left w:val="single" w:sz="5" w:space="0" w:color="8DB4E2"/>
              <w:bottom w:val="single" w:sz="7" w:space="0" w:color="8DB4E2"/>
              <w:right w:val="single" w:sz="5" w:space="0" w:color="8DB4E2"/>
            </w:tcBorders>
          </w:tcPr>
          <w:p w14:paraId="23EAD40A" w14:textId="77777777" w:rsidR="00EC107F" w:rsidRDefault="00000000">
            <w:pPr>
              <w:spacing w:after="0" w:line="259" w:lineRule="auto"/>
              <w:ind w:left="0" w:right="0" w:firstLine="0"/>
              <w:jc w:val="left"/>
            </w:pPr>
            <w:r>
              <w:rPr>
                <w:sz w:val="20"/>
              </w:rPr>
              <w:t xml:space="preserve"> Financim I Huaj </w:t>
            </w:r>
          </w:p>
        </w:tc>
        <w:tc>
          <w:tcPr>
            <w:tcW w:w="1137" w:type="dxa"/>
            <w:tcBorders>
              <w:top w:val="single" w:sz="7" w:space="0" w:color="8DB4E2"/>
              <w:left w:val="single" w:sz="5" w:space="0" w:color="8DB4E2"/>
              <w:bottom w:val="single" w:sz="7" w:space="0" w:color="8DB4E2"/>
              <w:right w:val="single" w:sz="5" w:space="0" w:color="8DB4E2"/>
            </w:tcBorders>
          </w:tcPr>
          <w:p w14:paraId="02D53E02" w14:textId="77777777" w:rsidR="00EC107F" w:rsidRDefault="00EC107F">
            <w:pPr>
              <w:spacing w:after="160" w:line="259" w:lineRule="auto"/>
              <w:ind w:left="0" w:right="0" w:firstLine="0"/>
              <w:jc w:val="left"/>
            </w:pPr>
          </w:p>
        </w:tc>
        <w:tc>
          <w:tcPr>
            <w:tcW w:w="1136" w:type="dxa"/>
            <w:tcBorders>
              <w:top w:val="single" w:sz="7" w:space="0" w:color="8DB4E2"/>
              <w:left w:val="single" w:sz="5" w:space="0" w:color="8DB4E2"/>
              <w:bottom w:val="single" w:sz="7" w:space="0" w:color="8DB4E2"/>
              <w:right w:val="single" w:sz="5" w:space="0" w:color="8DB4E2"/>
            </w:tcBorders>
          </w:tcPr>
          <w:p w14:paraId="49B872F2"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7" w:space="0" w:color="8DB4E2"/>
              <w:right w:val="single" w:sz="5" w:space="0" w:color="8DB4E2"/>
            </w:tcBorders>
          </w:tcPr>
          <w:p w14:paraId="441E8BCD"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7" w:space="0" w:color="8DB4E2"/>
              <w:right w:val="single" w:sz="5" w:space="0" w:color="8DB4E2"/>
            </w:tcBorders>
          </w:tcPr>
          <w:p w14:paraId="62E618CD" w14:textId="77777777" w:rsidR="00EC107F" w:rsidRDefault="00EC107F">
            <w:pPr>
              <w:spacing w:after="160" w:line="259" w:lineRule="auto"/>
              <w:ind w:left="0" w:right="0" w:firstLine="0"/>
              <w:jc w:val="left"/>
            </w:pPr>
          </w:p>
        </w:tc>
        <w:tc>
          <w:tcPr>
            <w:tcW w:w="1139" w:type="dxa"/>
            <w:tcBorders>
              <w:top w:val="single" w:sz="7" w:space="0" w:color="8DB4E2"/>
              <w:left w:val="single" w:sz="5" w:space="0" w:color="8DB4E2"/>
              <w:bottom w:val="single" w:sz="7" w:space="0" w:color="8DB4E2"/>
              <w:right w:val="single" w:sz="5" w:space="0" w:color="8DB4E2"/>
            </w:tcBorders>
          </w:tcPr>
          <w:p w14:paraId="30526ECE" w14:textId="77777777" w:rsidR="00EC107F" w:rsidRDefault="00EC107F">
            <w:pPr>
              <w:spacing w:after="160" w:line="259" w:lineRule="auto"/>
              <w:ind w:left="0" w:right="0" w:firstLine="0"/>
              <w:jc w:val="left"/>
            </w:pPr>
          </w:p>
        </w:tc>
      </w:tr>
      <w:tr w:rsidR="00EC107F" w14:paraId="1F082848" w14:textId="77777777">
        <w:trPr>
          <w:trHeight w:val="302"/>
        </w:trPr>
        <w:tc>
          <w:tcPr>
            <w:tcW w:w="3280" w:type="dxa"/>
            <w:gridSpan w:val="2"/>
            <w:tcBorders>
              <w:top w:val="single" w:sz="7" w:space="0" w:color="8DB4E2"/>
              <w:left w:val="single" w:sz="5" w:space="0" w:color="8DB4E2"/>
              <w:bottom w:val="single" w:sz="7" w:space="0" w:color="8DB4E2"/>
              <w:right w:val="single" w:sz="5" w:space="0" w:color="8DB4E2"/>
            </w:tcBorders>
          </w:tcPr>
          <w:p w14:paraId="50F16670" w14:textId="77777777" w:rsidR="00EC107F" w:rsidRDefault="00000000">
            <w:pPr>
              <w:spacing w:after="0" w:line="259" w:lineRule="auto"/>
              <w:ind w:left="0" w:right="0" w:firstLine="0"/>
            </w:pPr>
            <w:r>
              <w:rPr>
                <w:b/>
                <w:sz w:val="20"/>
              </w:rPr>
              <w:t xml:space="preserve"> Totali i Shpenzimeve Buxhetore të Programit </w:t>
            </w:r>
          </w:p>
        </w:tc>
        <w:tc>
          <w:tcPr>
            <w:tcW w:w="1137" w:type="dxa"/>
            <w:tcBorders>
              <w:top w:val="single" w:sz="7" w:space="0" w:color="8DB4E2"/>
              <w:left w:val="single" w:sz="5" w:space="0" w:color="8DB4E2"/>
              <w:bottom w:val="single" w:sz="7" w:space="0" w:color="8DB4E2"/>
              <w:right w:val="single" w:sz="5" w:space="0" w:color="8DB4E2"/>
            </w:tcBorders>
          </w:tcPr>
          <w:p w14:paraId="57F3C1E9" w14:textId="77777777" w:rsidR="00EC107F" w:rsidRDefault="00000000">
            <w:pPr>
              <w:spacing w:after="0" w:line="259" w:lineRule="auto"/>
              <w:ind w:left="26" w:right="0" w:firstLine="0"/>
              <w:jc w:val="left"/>
            </w:pPr>
            <w:r>
              <w:rPr>
                <w:b/>
                <w:sz w:val="20"/>
              </w:rPr>
              <w:t xml:space="preserve">             470.058 </w:t>
            </w:r>
          </w:p>
        </w:tc>
        <w:tc>
          <w:tcPr>
            <w:tcW w:w="1136" w:type="dxa"/>
            <w:tcBorders>
              <w:top w:val="single" w:sz="7" w:space="0" w:color="8DB4E2"/>
              <w:left w:val="single" w:sz="5" w:space="0" w:color="8DB4E2"/>
              <w:bottom w:val="single" w:sz="7" w:space="0" w:color="8DB4E2"/>
              <w:right w:val="single" w:sz="5" w:space="0" w:color="8DB4E2"/>
            </w:tcBorders>
          </w:tcPr>
          <w:p w14:paraId="3D62DEB6" w14:textId="77777777" w:rsidR="00EC107F" w:rsidRDefault="00000000">
            <w:pPr>
              <w:spacing w:after="0" w:line="259" w:lineRule="auto"/>
              <w:ind w:left="0" w:right="32" w:firstLine="0"/>
              <w:jc w:val="center"/>
            </w:pPr>
            <w:r>
              <w:rPr>
                <w:b/>
                <w:sz w:val="20"/>
              </w:rPr>
              <w:t>100%</w:t>
            </w:r>
          </w:p>
        </w:tc>
        <w:tc>
          <w:tcPr>
            <w:tcW w:w="1137" w:type="dxa"/>
            <w:tcBorders>
              <w:top w:val="single" w:sz="7" w:space="0" w:color="8DB4E2"/>
              <w:left w:val="single" w:sz="5" w:space="0" w:color="8DB4E2"/>
              <w:bottom w:val="single" w:sz="7" w:space="0" w:color="8DB4E2"/>
              <w:right w:val="single" w:sz="5" w:space="0" w:color="8DB4E2"/>
            </w:tcBorders>
          </w:tcPr>
          <w:p w14:paraId="1506C882" w14:textId="77777777" w:rsidR="00EC107F" w:rsidRDefault="00000000">
            <w:pPr>
              <w:spacing w:after="0" w:line="259" w:lineRule="auto"/>
              <w:ind w:left="27" w:right="0" w:firstLine="0"/>
              <w:jc w:val="left"/>
            </w:pPr>
            <w:r>
              <w:rPr>
                <w:b/>
                <w:sz w:val="20"/>
              </w:rPr>
              <w:t xml:space="preserve">             470.024 </w:t>
            </w:r>
          </w:p>
        </w:tc>
        <w:tc>
          <w:tcPr>
            <w:tcW w:w="1137" w:type="dxa"/>
            <w:tcBorders>
              <w:top w:val="single" w:sz="7" w:space="0" w:color="8DB4E2"/>
              <w:left w:val="single" w:sz="5" w:space="0" w:color="8DB4E2"/>
              <w:bottom w:val="single" w:sz="7" w:space="0" w:color="8DB4E2"/>
              <w:right w:val="single" w:sz="5" w:space="0" w:color="8DB4E2"/>
            </w:tcBorders>
          </w:tcPr>
          <w:p w14:paraId="4046D547" w14:textId="77777777" w:rsidR="00EC107F" w:rsidRDefault="00000000">
            <w:pPr>
              <w:spacing w:after="0" w:line="259" w:lineRule="auto"/>
              <w:ind w:left="0" w:right="33" w:firstLine="0"/>
              <w:jc w:val="center"/>
            </w:pPr>
            <w:r>
              <w:rPr>
                <w:b/>
                <w:sz w:val="20"/>
              </w:rPr>
              <w:t>100%</w:t>
            </w:r>
          </w:p>
        </w:tc>
        <w:tc>
          <w:tcPr>
            <w:tcW w:w="1139" w:type="dxa"/>
            <w:tcBorders>
              <w:top w:val="single" w:sz="7" w:space="0" w:color="8DB4E2"/>
              <w:left w:val="single" w:sz="5" w:space="0" w:color="8DB4E2"/>
              <w:bottom w:val="single" w:sz="7" w:space="0" w:color="8DB4E2"/>
              <w:right w:val="single" w:sz="5" w:space="0" w:color="8DB4E2"/>
            </w:tcBorders>
          </w:tcPr>
          <w:p w14:paraId="7870EB84" w14:textId="77777777" w:rsidR="00EC107F" w:rsidRDefault="00000000">
            <w:pPr>
              <w:spacing w:after="0" w:line="259" w:lineRule="auto"/>
              <w:ind w:left="0" w:right="34" w:firstLine="0"/>
              <w:jc w:val="center"/>
            </w:pPr>
            <w:r>
              <w:rPr>
                <w:b/>
                <w:sz w:val="20"/>
              </w:rPr>
              <w:t>100%</w:t>
            </w:r>
          </w:p>
        </w:tc>
      </w:tr>
      <w:tr w:rsidR="00EC107F" w14:paraId="41C55DD8" w14:textId="77777777">
        <w:trPr>
          <w:trHeight w:val="520"/>
        </w:trPr>
        <w:tc>
          <w:tcPr>
            <w:tcW w:w="3280" w:type="dxa"/>
            <w:gridSpan w:val="2"/>
            <w:tcBorders>
              <w:top w:val="single" w:sz="7" w:space="0" w:color="8DB4E2"/>
              <w:left w:val="single" w:sz="5" w:space="0" w:color="8DB4E2"/>
              <w:bottom w:val="single" w:sz="7" w:space="0" w:color="8DB4E2"/>
              <w:right w:val="single" w:sz="5" w:space="0" w:color="8DB4E2"/>
            </w:tcBorders>
          </w:tcPr>
          <w:p w14:paraId="16FE196A" w14:textId="77777777" w:rsidR="00EC107F" w:rsidRDefault="00000000">
            <w:pPr>
              <w:spacing w:after="0" w:line="259" w:lineRule="auto"/>
              <w:ind w:left="0" w:right="0" w:firstLine="0"/>
            </w:pPr>
            <w:r>
              <w:rPr>
                <w:b/>
                <w:sz w:val="20"/>
              </w:rPr>
              <w:lastRenderedPageBreak/>
              <w:t xml:space="preserve"> Shpenzime Korente nga të Ardhurat Jashtë limitit (Kap 06) </w:t>
            </w:r>
          </w:p>
        </w:tc>
        <w:tc>
          <w:tcPr>
            <w:tcW w:w="1137" w:type="dxa"/>
            <w:tcBorders>
              <w:top w:val="single" w:sz="7" w:space="0" w:color="8DB4E2"/>
              <w:left w:val="single" w:sz="5" w:space="0" w:color="8DB4E2"/>
              <w:bottom w:val="single" w:sz="7" w:space="0" w:color="8DB4E2"/>
              <w:right w:val="single" w:sz="5" w:space="0" w:color="8DB4E2"/>
            </w:tcBorders>
          </w:tcPr>
          <w:p w14:paraId="2D21C762" w14:textId="77777777" w:rsidR="00EC107F" w:rsidRDefault="00EC107F">
            <w:pPr>
              <w:spacing w:after="160" w:line="259" w:lineRule="auto"/>
              <w:ind w:left="0" w:right="0" w:firstLine="0"/>
              <w:jc w:val="left"/>
            </w:pPr>
          </w:p>
        </w:tc>
        <w:tc>
          <w:tcPr>
            <w:tcW w:w="1136" w:type="dxa"/>
            <w:tcBorders>
              <w:top w:val="single" w:sz="7" w:space="0" w:color="8DB4E2"/>
              <w:left w:val="single" w:sz="5" w:space="0" w:color="8DB4E2"/>
              <w:bottom w:val="single" w:sz="7" w:space="0" w:color="8DB4E2"/>
              <w:right w:val="single" w:sz="5" w:space="0" w:color="8DB4E2"/>
            </w:tcBorders>
          </w:tcPr>
          <w:p w14:paraId="03EAC635"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7" w:space="0" w:color="8DB4E2"/>
              <w:right w:val="single" w:sz="5" w:space="0" w:color="8DB4E2"/>
            </w:tcBorders>
            <w:vAlign w:val="center"/>
          </w:tcPr>
          <w:p w14:paraId="60C29D4B" w14:textId="77777777" w:rsidR="00EC107F" w:rsidRDefault="00000000">
            <w:pPr>
              <w:spacing w:after="0" w:line="259" w:lineRule="auto"/>
              <w:ind w:left="0" w:right="99" w:firstLine="0"/>
              <w:jc w:val="right"/>
            </w:pPr>
            <w:r>
              <w:rPr>
                <w:b/>
                <w:sz w:val="20"/>
              </w:rPr>
              <w:t xml:space="preserve">                       -   </w:t>
            </w:r>
          </w:p>
        </w:tc>
        <w:tc>
          <w:tcPr>
            <w:tcW w:w="1137" w:type="dxa"/>
            <w:tcBorders>
              <w:top w:val="single" w:sz="7" w:space="0" w:color="8DB4E2"/>
              <w:left w:val="single" w:sz="5" w:space="0" w:color="8DB4E2"/>
              <w:bottom w:val="single" w:sz="7" w:space="0" w:color="8DB4E2"/>
              <w:right w:val="single" w:sz="5" w:space="0" w:color="8DB4E2"/>
            </w:tcBorders>
          </w:tcPr>
          <w:p w14:paraId="25192F5F" w14:textId="77777777" w:rsidR="00EC107F" w:rsidRDefault="00EC107F">
            <w:pPr>
              <w:spacing w:after="160" w:line="259" w:lineRule="auto"/>
              <w:ind w:left="0" w:right="0" w:firstLine="0"/>
              <w:jc w:val="left"/>
            </w:pPr>
          </w:p>
        </w:tc>
        <w:tc>
          <w:tcPr>
            <w:tcW w:w="1139" w:type="dxa"/>
            <w:tcBorders>
              <w:top w:val="single" w:sz="7" w:space="0" w:color="8DB4E2"/>
              <w:left w:val="single" w:sz="5" w:space="0" w:color="8DB4E2"/>
              <w:bottom w:val="single" w:sz="7" w:space="0" w:color="8DB4E2"/>
              <w:right w:val="single" w:sz="5" w:space="0" w:color="8DB4E2"/>
            </w:tcBorders>
          </w:tcPr>
          <w:p w14:paraId="523B2348" w14:textId="77777777" w:rsidR="00EC107F" w:rsidRDefault="00EC107F">
            <w:pPr>
              <w:spacing w:after="160" w:line="259" w:lineRule="auto"/>
              <w:ind w:left="0" w:right="0" w:firstLine="0"/>
              <w:jc w:val="left"/>
            </w:pPr>
          </w:p>
        </w:tc>
      </w:tr>
      <w:tr w:rsidR="00EC107F" w14:paraId="27A7608D" w14:textId="77777777">
        <w:trPr>
          <w:trHeight w:val="319"/>
        </w:trPr>
        <w:tc>
          <w:tcPr>
            <w:tcW w:w="3280" w:type="dxa"/>
            <w:gridSpan w:val="2"/>
            <w:tcBorders>
              <w:top w:val="single" w:sz="7" w:space="0" w:color="8DB4E2"/>
              <w:left w:val="single" w:sz="5" w:space="0" w:color="8DB4E2"/>
              <w:bottom w:val="single" w:sz="7" w:space="0" w:color="8DB4E2"/>
              <w:right w:val="single" w:sz="5" w:space="0" w:color="8DB4E2"/>
            </w:tcBorders>
          </w:tcPr>
          <w:p w14:paraId="4BADF565" w14:textId="77777777" w:rsidR="00EC107F" w:rsidRDefault="00000000">
            <w:pPr>
              <w:spacing w:after="0" w:line="259" w:lineRule="auto"/>
              <w:ind w:left="52" w:right="0" w:firstLine="0"/>
              <w:jc w:val="left"/>
            </w:pPr>
            <w:r>
              <w:rPr>
                <w:b/>
                <w:sz w:val="20"/>
              </w:rPr>
              <w:t>Totali i Shpenzimeve të Programit</w:t>
            </w:r>
          </w:p>
        </w:tc>
        <w:tc>
          <w:tcPr>
            <w:tcW w:w="1137" w:type="dxa"/>
            <w:tcBorders>
              <w:top w:val="single" w:sz="7" w:space="0" w:color="8DB4E2"/>
              <w:left w:val="single" w:sz="5" w:space="0" w:color="8DB4E2"/>
              <w:bottom w:val="single" w:sz="7" w:space="0" w:color="8DB4E2"/>
              <w:right w:val="single" w:sz="5" w:space="0" w:color="8DB4E2"/>
            </w:tcBorders>
          </w:tcPr>
          <w:p w14:paraId="6BABF9EE" w14:textId="77777777" w:rsidR="00EC107F" w:rsidRDefault="00EC107F">
            <w:pPr>
              <w:spacing w:after="160" w:line="259" w:lineRule="auto"/>
              <w:ind w:left="0" w:right="0" w:firstLine="0"/>
              <w:jc w:val="left"/>
            </w:pPr>
          </w:p>
        </w:tc>
        <w:tc>
          <w:tcPr>
            <w:tcW w:w="1136" w:type="dxa"/>
            <w:tcBorders>
              <w:top w:val="single" w:sz="7" w:space="0" w:color="8DB4E2"/>
              <w:left w:val="single" w:sz="5" w:space="0" w:color="8DB4E2"/>
              <w:bottom w:val="single" w:sz="7" w:space="0" w:color="8DB4E2"/>
              <w:right w:val="single" w:sz="5" w:space="0" w:color="8DB4E2"/>
            </w:tcBorders>
          </w:tcPr>
          <w:p w14:paraId="3FA02249" w14:textId="77777777" w:rsidR="00EC107F" w:rsidRDefault="00EC107F">
            <w:pPr>
              <w:spacing w:after="160" w:line="259" w:lineRule="auto"/>
              <w:ind w:left="0" w:right="0" w:firstLine="0"/>
              <w:jc w:val="left"/>
            </w:pPr>
          </w:p>
        </w:tc>
        <w:tc>
          <w:tcPr>
            <w:tcW w:w="1137" w:type="dxa"/>
            <w:tcBorders>
              <w:top w:val="single" w:sz="7" w:space="0" w:color="8DB4E2"/>
              <w:left w:val="single" w:sz="5" w:space="0" w:color="8DB4E2"/>
              <w:bottom w:val="single" w:sz="7" w:space="0" w:color="8DB4E2"/>
              <w:right w:val="single" w:sz="5" w:space="0" w:color="8DB4E2"/>
            </w:tcBorders>
          </w:tcPr>
          <w:p w14:paraId="7D502A0D" w14:textId="77777777" w:rsidR="00EC107F" w:rsidRDefault="00000000">
            <w:pPr>
              <w:spacing w:after="0" w:line="259" w:lineRule="auto"/>
              <w:ind w:left="27" w:right="0" w:firstLine="0"/>
              <w:jc w:val="left"/>
            </w:pPr>
            <w:r>
              <w:rPr>
                <w:b/>
                <w:sz w:val="20"/>
              </w:rPr>
              <w:t xml:space="preserve">             470.024 </w:t>
            </w:r>
          </w:p>
        </w:tc>
        <w:tc>
          <w:tcPr>
            <w:tcW w:w="1137" w:type="dxa"/>
            <w:tcBorders>
              <w:top w:val="single" w:sz="7" w:space="0" w:color="8DB4E2"/>
              <w:left w:val="single" w:sz="5" w:space="0" w:color="8DB4E2"/>
              <w:bottom w:val="single" w:sz="7" w:space="0" w:color="8DB4E2"/>
              <w:right w:val="single" w:sz="5" w:space="0" w:color="8DB4E2"/>
            </w:tcBorders>
          </w:tcPr>
          <w:p w14:paraId="076A2545" w14:textId="77777777" w:rsidR="00EC107F" w:rsidRDefault="00EC107F">
            <w:pPr>
              <w:spacing w:after="160" w:line="259" w:lineRule="auto"/>
              <w:ind w:left="0" w:right="0" w:firstLine="0"/>
              <w:jc w:val="left"/>
            </w:pPr>
          </w:p>
        </w:tc>
        <w:tc>
          <w:tcPr>
            <w:tcW w:w="1139" w:type="dxa"/>
            <w:tcBorders>
              <w:top w:val="single" w:sz="7" w:space="0" w:color="8DB4E2"/>
              <w:left w:val="single" w:sz="5" w:space="0" w:color="8DB4E2"/>
              <w:bottom w:val="single" w:sz="7" w:space="0" w:color="8DB4E2"/>
              <w:right w:val="single" w:sz="5" w:space="0" w:color="8DB4E2"/>
            </w:tcBorders>
          </w:tcPr>
          <w:p w14:paraId="0E2474F4" w14:textId="77777777" w:rsidR="00EC107F" w:rsidRDefault="00EC107F">
            <w:pPr>
              <w:spacing w:after="160" w:line="259" w:lineRule="auto"/>
              <w:ind w:left="0" w:right="0" w:firstLine="0"/>
              <w:jc w:val="left"/>
            </w:pPr>
          </w:p>
        </w:tc>
      </w:tr>
    </w:tbl>
    <w:p w14:paraId="5B2FC5A1" w14:textId="77777777" w:rsidR="00EC107F" w:rsidRDefault="00000000">
      <w:pPr>
        <w:spacing w:after="19" w:line="259" w:lineRule="auto"/>
        <w:ind w:left="1587" w:right="0" w:firstLine="0"/>
        <w:jc w:val="left"/>
      </w:pPr>
      <w:r>
        <w:t xml:space="preserve"> </w:t>
      </w:r>
    </w:p>
    <w:p w14:paraId="52BDAB79" w14:textId="77777777" w:rsidR="00EC107F" w:rsidRDefault="00000000">
      <w:pPr>
        <w:ind w:left="1582" w:right="1256"/>
      </w:pPr>
      <w:r>
        <w:t xml:space="preserve">Ky program përmban këto produkte: </w:t>
      </w:r>
    </w:p>
    <w:p w14:paraId="51680FB5" w14:textId="77777777" w:rsidR="00EC107F" w:rsidRDefault="00000000">
      <w:pPr>
        <w:spacing w:after="16" w:line="259" w:lineRule="auto"/>
        <w:ind w:left="1587" w:right="0" w:firstLine="0"/>
        <w:jc w:val="left"/>
      </w:pPr>
      <w:r>
        <w:t xml:space="preserve"> </w:t>
      </w:r>
    </w:p>
    <w:p w14:paraId="202F68EC" w14:textId="77777777" w:rsidR="00EC107F" w:rsidRDefault="00000000">
      <w:pPr>
        <w:spacing w:after="9" w:line="267" w:lineRule="auto"/>
        <w:ind w:left="1582" w:right="1252"/>
      </w:pPr>
      <w:r>
        <w:rPr>
          <w:u w:val="single" w:color="000000"/>
        </w:rPr>
        <w:t>-Shpenzimet korrente</w:t>
      </w:r>
      <w:r>
        <w:t xml:space="preserve"> </w:t>
      </w:r>
    </w:p>
    <w:p w14:paraId="55D8FB3A" w14:textId="77777777" w:rsidR="00EC107F" w:rsidRDefault="00000000">
      <w:pPr>
        <w:spacing w:after="52" w:line="259" w:lineRule="auto"/>
        <w:ind w:left="1587" w:right="0" w:firstLine="0"/>
        <w:jc w:val="left"/>
      </w:pPr>
      <w:r>
        <w:t xml:space="preserve"> </w:t>
      </w:r>
    </w:p>
    <w:p w14:paraId="002AC394" w14:textId="77777777" w:rsidR="00EC107F" w:rsidRDefault="00000000">
      <w:pPr>
        <w:ind w:left="1582" w:right="1256"/>
      </w:pPr>
      <w:r>
        <w:rPr>
          <w:b/>
        </w:rPr>
        <w:t>Produkti “Nxënës që ndjekin shkollat e AP” (91011AA</w:t>
      </w:r>
      <w:r>
        <w:t xml:space="preserve">), për periudhën janar-prill 2024 është realizuar buxheti në vlerën prej 458.9 milion lekë. </w:t>
      </w:r>
    </w:p>
    <w:p w14:paraId="039DC0A3" w14:textId="77777777" w:rsidR="00EC107F" w:rsidRDefault="00000000">
      <w:pPr>
        <w:spacing w:after="65" w:line="259" w:lineRule="auto"/>
        <w:ind w:left="1587" w:right="0" w:firstLine="0"/>
        <w:jc w:val="left"/>
      </w:pPr>
      <w:r>
        <w:t xml:space="preserve"> </w:t>
      </w:r>
    </w:p>
    <w:p w14:paraId="55F3E5B6" w14:textId="77777777" w:rsidR="00EC107F" w:rsidRDefault="00000000">
      <w:pPr>
        <w:ind w:left="1582" w:right="1256"/>
      </w:pPr>
      <w:r>
        <w:rPr>
          <w:b/>
        </w:rPr>
        <w:t>Produkti “Skeletkurikula profesionesh dhe kualifikimesh të hartuara” (91011AD)</w:t>
      </w:r>
      <w:r>
        <w:t xml:space="preserve">, në këtë produkt janë në përfundim të procesit 4 skelekurikula, 8 rishikime, 10 materiale mësimore, të cilat  janë realizuar në vlerën prej 3.8 milion lekë. </w:t>
      </w:r>
    </w:p>
    <w:p w14:paraId="08C05DAF" w14:textId="77777777" w:rsidR="00EC107F" w:rsidRDefault="00000000">
      <w:pPr>
        <w:spacing w:after="0" w:line="259" w:lineRule="auto"/>
        <w:ind w:left="1587" w:right="0" w:firstLine="0"/>
        <w:jc w:val="left"/>
      </w:pPr>
      <w:r>
        <w:t xml:space="preserve"> </w:t>
      </w:r>
    </w:p>
    <w:p w14:paraId="56D6B8BF" w14:textId="77777777" w:rsidR="00EC107F" w:rsidRDefault="00000000">
      <w:pPr>
        <w:ind w:left="1582" w:right="1256"/>
      </w:pPr>
      <w:r>
        <w:rPr>
          <w:b/>
        </w:rPr>
        <w:t>Produkti “Standarde profesionesh dhe kualifikimesh të miratuara” (91011AE)</w:t>
      </w:r>
      <w:r>
        <w:t xml:space="preserve">, gjatë përiudhës janar-prill 2024 janë realizuar 66 produkte në vlerën 4.8 milion lekë. </w:t>
      </w:r>
    </w:p>
    <w:p w14:paraId="067A5DBE" w14:textId="77777777" w:rsidR="00EC107F" w:rsidRDefault="00000000">
      <w:pPr>
        <w:spacing w:after="42" w:line="259" w:lineRule="auto"/>
        <w:ind w:left="1587" w:right="0" w:firstLine="0"/>
        <w:jc w:val="left"/>
      </w:pPr>
      <w:r>
        <w:t xml:space="preserve"> </w:t>
      </w:r>
    </w:p>
    <w:p w14:paraId="1F6AFA26" w14:textId="77777777" w:rsidR="00EC107F" w:rsidRDefault="00000000">
      <w:pPr>
        <w:ind w:left="1582" w:right="1256"/>
      </w:pPr>
      <w:r>
        <w:rPr>
          <w:b/>
        </w:rPr>
        <w:t>Produkti “Mësues të trajnuar” (91209AF)</w:t>
      </w:r>
      <w:r>
        <w:t xml:space="preserve"> ka realizuar 26 ditë trajnimi, janë në proces hartimi testet e kualifikimit dhe janë përcaktuar vlerësuesit e jashtëm. Vlera e realizuar është 1.6 milion lekë. </w:t>
      </w:r>
    </w:p>
    <w:p w14:paraId="660B3927" w14:textId="77777777" w:rsidR="00EC107F" w:rsidRDefault="00000000">
      <w:pPr>
        <w:spacing w:after="61" w:line="259" w:lineRule="auto"/>
        <w:ind w:left="1587" w:right="0" w:firstLine="0"/>
        <w:jc w:val="left"/>
      </w:pPr>
      <w:r>
        <w:t xml:space="preserve"> </w:t>
      </w:r>
    </w:p>
    <w:p w14:paraId="579C7398" w14:textId="77777777" w:rsidR="00EC107F" w:rsidRDefault="00000000">
      <w:pPr>
        <w:ind w:left="1582" w:right="1256"/>
      </w:pPr>
      <w:r>
        <w:rPr>
          <w:b/>
        </w:rPr>
        <w:t>Produkti “Ofrues të AFP të mbështetur për sigurinë e cilësisë” (91011AI)</w:t>
      </w:r>
      <w:r>
        <w:t xml:space="preserve">, kanë nisur aplikimet për procesin e akreditimit për ofruesit e AFP-së. Katër ofrues AFP-je janë në proces akreditimi, prej të cilëve 2 janë ofrues publikë AFP-je. Ky produkt është në proces për shkak të kohës së nevojshme të realizimit dhe për 4-mujorin ka realizim në vlerën prej 910 mijë lekë. </w:t>
      </w:r>
    </w:p>
    <w:p w14:paraId="280B73AC" w14:textId="77777777" w:rsidR="00EC107F" w:rsidRDefault="00000000">
      <w:pPr>
        <w:spacing w:after="24" w:line="259" w:lineRule="auto"/>
        <w:ind w:left="1587" w:right="0" w:firstLine="0"/>
        <w:jc w:val="left"/>
      </w:pPr>
      <w:r>
        <w:t xml:space="preserve"> </w:t>
      </w:r>
    </w:p>
    <w:p w14:paraId="5A616513" w14:textId="77777777" w:rsidR="00EC107F" w:rsidRDefault="00000000">
      <w:pPr>
        <w:pStyle w:val="Heading3"/>
        <w:spacing w:after="42"/>
        <w:ind w:left="1582" w:right="835"/>
      </w:pPr>
      <w:r>
        <w:rPr>
          <w:noProof/>
        </w:rPr>
        <w:drawing>
          <wp:anchor distT="0" distB="0" distL="114300" distR="114300" simplePos="0" relativeHeight="251672576" behindDoc="1" locked="0" layoutInCell="1" allowOverlap="0" wp14:anchorId="3612D0BD" wp14:editId="0ADEC379">
            <wp:simplePos x="0" y="0"/>
            <wp:positionH relativeFrom="column">
              <wp:posOffset>906780</wp:posOffset>
            </wp:positionH>
            <wp:positionV relativeFrom="paragraph">
              <wp:posOffset>-53809</wp:posOffset>
            </wp:positionV>
            <wp:extent cx="3210306" cy="328409"/>
            <wp:effectExtent l="0" t="0" r="0" b="0"/>
            <wp:wrapNone/>
            <wp:docPr id="14354" name="Picture 14354"/>
            <wp:cNvGraphicFramePr/>
            <a:graphic xmlns:a="http://schemas.openxmlformats.org/drawingml/2006/main">
              <a:graphicData uri="http://schemas.openxmlformats.org/drawingml/2006/picture">
                <pic:pic xmlns:pic="http://schemas.openxmlformats.org/drawingml/2006/picture">
                  <pic:nvPicPr>
                    <pic:cNvPr id="14354" name="Picture 14354"/>
                    <pic:cNvPicPr/>
                  </pic:nvPicPr>
                  <pic:blipFill>
                    <a:blip r:embed="rId38"/>
                    <a:stretch>
                      <a:fillRect/>
                    </a:stretch>
                  </pic:blipFill>
                  <pic:spPr>
                    <a:xfrm>
                      <a:off x="0" y="0"/>
                      <a:ext cx="3210306" cy="328409"/>
                    </a:xfrm>
                    <a:prstGeom prst="rect">
                      <a:avLst/>
                    </a:prstGeom>
                  </pic:spPr>
                </pic:pic>
              </a:graphicData>
            </a:graphic>
          </wp:anchor>
        </w:drawing>
      </w:r>
      <w:r>
        <w:t xml:space="preserve">3.2.7.Programi  i Strehimit (Programi 06190) </w:t>
      </w:r>
    </w:p>
    <w:p w14:paraId="656F70B4" w14:textId="77777777" w:rsidR="00EC107F" w:rsidRDefault="00000000">
      <w:pPr>
        <w:spacing w:after="16" w:line="259" w:lineRule="auto"/>
        <w:ind w:left="1587" w:right="0" w:firstLine="0"/>
        <w:jc w:val="left"/>
      </w:pPr>
      <w:r>
        <w:t xml:space="preserve"> </w:t>
      </w:r>
    </w:p>
    <w:p w14:paraId="7F438B52" w14:textId="77777777" w:rsidR="00EC107F" w:rsidRDefault="00000000">
      <w:pPr>
        <w:ind w:left="1582" w:right="1256"/>
      </w:pPr>
      <w:r>
        <w:t xml:space="preserve">Programi i srehimit konsiston në: hartimin, mbështetjen e zbatimit dhe monitorimin e politikave për sigurimin e strehimit të përballueshem dhe të përshtatshëm për individë e familje që nuk përballojnë dot kostot e strehimit në treg, përcakton rregulla të përgjithshme, norma e standarte dhe siguron financime për realizimin e politikave të programit.  </w:t>
      </w:r>
    </w:p>
    <w:p w14:paraId="5D44B223" w14:textId="77777777" w:rsidR="00EC107F" w:rsidRDefault="00000000">
      <w:pPr>
        <w:ind w:left="1582" w:right="1256"/>
      </w:pPr>
      <w:r>
        <w:t xml:space="preserve">Qëllimi i programit është të sigurojë përfshirjen sociale dhe ekonomike dhe një jetesë të sigurt, të shëndetshme dhe me dinjitet të individëve e familjeve që nuk kanë mundësi financiare të përballojnë strehimin në treg dhe në veçanti, të grupeve në pozita të pafavorizuara, përfshirë edhe shtresën e mesme që kontribuon në ekonomi dhe të rinjtë, nëpërmjet ofrimit të alternativave të strehimit të cilat janë, të arritshme, të përballueshme dhe të përshtatshme dhe nëpërmjet përmirësimit të kushteve të banimit. </w:t>
      </w:r>
    </w:p>
    <w:p w14:paraId="2F72D18A" w14:textId="77777777" w:rsidR="00EC107F" w:rsidRDefault="00000000">
      <w:pPr>
        <w:spacing w:after="19" w:line="259" w:lineRule="auto"/>
        <w:ind w:left="1587" w:right="0" w:firstLine="0"/>
        <w:jc w:val="left"/>
      </w:pPr>
      <w:r>
        <w:t xml:space="preserve"> </w:t>
      </w:r>
    </w:p>
    <w:p w14:paraId="62DD7964" w14:textId="77777777" w:rsidR="00EC107F" w:rsidRDefault="00000000">
      <w:pPr>
        <w:ind w:left="1582" w:right="1256"/>
      </w:pPr>
      <w:r>
        <w:t xml:space="preserve">Buxheti fillestar për këtë program është miratuar me ligjin nr. 97/2023, në vlerën prej 745 milion lekë, për shpenzimet korrente. Gjatë 4-mujorit, plani i buxhetit për këtë program u pakësua në vlerën prej 708.4 milion lekë si rezultat i Aktit Normativ nr. 1, datë 20.02.2024. Plan i rishikuar për këtë program mbeti vlera e realizimi të buxhetit në fund të 4-mujorit 2024, realizimi i të cilit paraqitet sipas tabelës më poshtë: </w:t>
      </w:r>
    </w:p>
    <w:p w14:paraId="6586DE7F" w14:textId="77777777" w:rsidR="00EC107F" w:rsidRDefault="00000000">
      <w:pPr>
        <w:spacing w:after="16" w:line="259" w:lineRule="auto"/>
        <w:ind w:left="1587" w:right="0" w:firstLine="0"/>
        <w:jc w:val="left"/>
      </w:pPr>
      <w:r>
        <w:t xml:space="preserve"> </w:t>
      </w:r>
    </w:p>
    <w:p w14:paraId="0212A0EE" w14:textId="77777777" w:rsidR="00EC107F" w:rsidRDefault="00000000">
      <w:pPr>
        <w:ind w:left="1582" w:right="1256"/>
      </w:pPr>
      <w:r>
        <w:lastRenderedPageBreak/>
        <w:t xml:space="preserve">                                                                                                                                  në mijë lekë </w:t>
      </w:r>
    </w:p>
    <w:tbl>
      <w:tblPr>
        <w:tblStyle w:val="TableGrid"/>
        <w:tblW w:w="8991" w:type="dxa"/>
        <w:tblInd w:w="1593" w:type="dxa"/>
        <w:tblCellMar>
          <w:top w:w="13" w:type="dxa"/>
          <w:left w:w="33" w:type="dxa"/>
          <w:bottom w:w="0" w:type="dxa"/>
          <w:right w:w="0" w:type="dxa"/>
        </w:tblCellMar>
        <w:tblLook w:val="04A0" w:firstRow="1" w:lastRow="0" w:firstColumn="1" w:lastColumn="0" w:noHBand="0" w:noVBand="1"/>
      </w:tblPr>
      <w:tblGrid>
        <w:gridCol w:w="1088"/>
        <w:gridCol w:w="2201"/>
        <w:gridCol w:w="1140"/>
        <w:gridCol w:w="1140"/>
        <w:gridCol w:w="1140"/>
        <w:gridCol w:w="1140"/>
        <w:gridCol w:w="1142"/>
      </w:tblGrid>
      <w:tr w:rsidR="00EC107F" w14:paraId="48F81A7B" w14:textId="77777777">
        <w:trPr>
          <w:trHeight w:val="260"/>
        </w:trPr>
        <w:tc>
          <w:tcPr>
            <w:tcW w:w="1088" w:type="dxa"/>
            <w:vMerge w:val="restart"/>
            <w:tcBorders>
              <w:top w:val="single" w:sz="6" w:space="0" w:color="8DB4E2"/>
              <w:left w:val="single" w:sz="5" w:space="0" w:color="8DB4E2"/>
              <w:bottom w:val="single" w:sz="6" w:space="0" w:color="8DB4E2"/>
              <w:right w:val="single" w:sz="5" w:space="0" w:color="8DB4E2"/>
            </w:tcBorders>
            <w:vAlign w:val="center"/>
          </w:tcPr>
          <w:p w14:paraId="1FB4886E" w14:textId="77777777" w:rsidR="00EC107F" w:rsidRDefault="00000000">
            <w:pPr>
              <w:spacing w:after="0" w:line="259" w:lineRule="auto"/>
              <w:ind w:left="0" w:right="30" w:firstLine="0"/>
              <w:jc w:val="center"/>
            </w:pPr>
            <w:r>
              <w:rPr>
                <w:b/>
                <w:color w:val="080808"/>
                <w:sz w:val="20"/>
              </w:rPr>
              <w:t>Artikulli</w:t>
            </w:r>
          </w:p>
        </w:tc>
        <w:tc>
          <w:tcPr>
            <w:tcW w:w="2201" w:type="dxa"/>
            <w:vMerge w:val="restart"/>
            <w:tcBorders>
              <w:top w:val="single" w:sz="6" w:space="0" w:color="8DB4E2"/>
              <w:left w:val="single" w:sz="5" w:space="0" w:color="8DB4E2"/>
              <w:bottom w:val="single" w:sz="6" w:space="0" w:color="8DB4E2"/>
              <w:right w:val="single" w:sz="5" w:space="0" w:color="8DB4E2"/>
            </w:tcBorders>
            <w:vAlign w:val="center"/>
          </w:tcPr>
          <w:p w14:paraId="6BE29FC1" w14:textId="77777777" w:rsidR="00EC107F" w:rsidRDefault="00000000">
            <w:pPr>
              <w:spacing w:after="0" w:line="259" w:lineRule="auto"/>
              <w:ind w:left="0" w:right="44" w:firstLine="0"/>
              <w:jc w:val="center"/>
            </w:pPr>
            <w:r>
              <w:rPr>
                <w:b/>
                <w:color w:val="080808"/>
                <w:sz w:val="20"/>
              </w:rPr>
              <w:t xml:space="preserve"> Emërtimi Llogarive </w:t>
            </w:r>
          </w:p>
        </w:tc>
        <w:tc>
          <w:tcPr>
            <w:tcW w:w="2280" w:type="dxa"/>
            <w:gridSpan w:val="2"/>
            <w:tcBorders>
              <w:top w:val="single" w:sz="6" w:space="0" w:color="8DB4E2"/>
              <w:left w:val="single" w:sz="5" w:space="0" w:color="8DB4E2"/>
              <w:bottom w:val="single" w:sz="6" w:space="0" w:color="8DB4E2"/>
              <w:right w:val="single" w:sz="5" w:space="0" w:color="8DB4E2"/>
            </w:tcBorders>
          </w:tcPr>
          <w:p w14:paraId="70179E01" w14:textId="77777777" w:rsidR="00EC107F" w:rsidRDefault="00000000">
            <w:pPr>
              <w:spacing w:after="0" w:line="259" w:lineRule="auto"/>
              <w:ind w:left="0" w:right="37" w:firstLine="0"/>
              <w:jc w:val="center"/>
            </w:pPr>
            <w:r>
              <w:rPr>
                <w:b/>
                <w:sz w:val="20"/>
              </w:rPr>
              <w:t xml:space="preserve"> Plani rishikuar viti 2024 </w:t>
            </w:r>
          </w:p>
        </w:tc>
        <w:tc>
          <w:tcPr>
            <w:tcW w:w="2280" w:type="dxa"/>
            <w:gridSpan w:val="2"/>
            <w:tcBorders>
              <w:top w:val="single" w:sz="6" w:space="0" w:color="8DB4E2"/>
              <w:left w:val="single" w:sz="5" w:space="0" w:color="8DB4E2"/>
              <w:bottom w:val="single" w:sz="6" w:space="0" w:color="8DB4E2"/>
              <w:right w:val="single" w:sz="5" w:space="0" w:color="8DB4E2"/>
            </w:tcBorders>
          </w:tcPr>
          <w:p w14:paraId="551585F9" w14:textId="77777777" w:rsidR="00EC107F" w:rsidRDefault="00000000">
            <w:pPr>
              <w:spacing w:after="0" w:line="259" w:lineRule="auto"/>
              <w:ind w:left="0" w:right="36" w:firstLine="0"/>
              <w:jc w:val="center"/>
            </w:pPr>
            <w:r>
              <w:rPr>
                <w:b/>
                <w:sz w:val="20"/>
              </w:rPr>
              <w:t xml:space="preserve"> Realizimi 8-mujor 2024 </w:t>
            </w:r>
          </w:p>
        </w:tc>
        <w:tc>
          <w:tcPr>
            <w:tcW w:w="1142" w:type="dxa"/>
            <w:vMerge w:val="restart"/>
            <w:tcBorders>
              <w:top w:val="single" w:sz="6" w:space="0" w:color="8DB4E2"/>
              <w:left w:val="single" w:sz="5" w:space="0" w:color="8DB4E2"/>
              <w:bottom w:val="single" w:sz="6" w:space="0" w:color="8DB4E2"/>
              <w:right w:val="single" w:sz="5" w:space="0" w:color="8DB4E2"/>
            </w:tcBorders>
          </w:tcPr>
          <w:p w14:paraId="35C173CE" w14:textId="77777777" w:rsidR="00EC107F" w:rsidRDefault="00000000">
            <w:pPr>
              <w:spacing w:after="16" w:line="259" w:lineRule="auto"/>
              <w:ind w:left="65" w:right="0" w:firstLine="0"/>
              <w:jc w:val="left"/>
            </w:pPr>
            <w:r>
              <w:rPr>
                <w:b/>
                <w:sz w:val="20"/>
              </w:rPr>
              <w:t xml:space="preserve"> Realizimi ne </w:t>
            </w:r>
          </w:p>
          <w:p w14:paraId="59847136" w14:textId="77777777" w:rsidR="00EC107F" w:rsidRDefault="00000000">
            <w:pPr>
              <w:spacing w:after="0" w:line="259" w:lineRule="auto"/>
              <w:ind w:left="0" w:right="0" w:firstLine="0"/>
              <w:jc w:val="center"/>
            </w:pPr>
            <w:r>
              <w:rPr>
                <w:b/>
                <w:sz w:val="20"/>
              </w:rPr>
              <w:t xml:space="preserve">% ndaj planit 2024 </w:t>
            </w:r>
          </w:p>
        </w:tc>
      </w:tr>
      <w:tr w:rsidR="00EC107F" w14:paraId="192056AC" w14:textId="77777777">
        <w:trPr>
          <w:trHeight w:val="521"/>
        </w:trPr>
        <w:tc>
          <w:tcPr>
            <w:tcW w:w="0" w:type="auto"/>
            <w:vMerge/>
            <w:tcBorders>
              <w:top w:val="nil"/>
              <w:left w:val="single" w:sz="5" w:space="0" w:color="8DB4E2"/>
              <w:bottom w:val="single" w:sz="6" w:space="0" w:color="8DB4E2"/>
              <w:right w:val="single" w:sz="5" w:space="0" w:color="8DB4E2"/>
            </w:tcBorders>
          </w:tcPr>
          <w:p w14:paraId="711CAFCE" w14:textId="77777777" w:rsidR="00EC107F" w:rsidRDefault="00EC107F">
            <w:pPr>
              <w:spacing w:after="160" w:line="259" w:lineRule="auto"/>
              <w:ind w:left="0" w:right="0" w:firstLine="0"/>
              <w:jc w:val="left"/>
            </w:pPr>
          </w:p>
        </w:tc>
        <w:tc>
          <w:tcPr>
            <w:tcW w:w="0" w:type="auto"/>
            <w:vMerge/>
            <w:tcBorders>
              <w:top w:val="nil"/>
              <w:left w:val="single" w:sz="5" w:space="0" w:color="8DB4E2"/>
              <w:bottom w:val="single" w:sz="6" w:space="0" w:color="8DB4E2"/>
              <w:right w:val="single" w:sz="5" w:space="0" w:color="8DB4E2"/>
            </w:tcBorders>
          </w:tcPr>
          <w:p w14:paraId="74916AD8"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vAlign w:val="center"/>
          </w:tcPr>
          <w:p w14:paraId="09BCC7CC" w14:textId="77777777" w:rsidR="00EC107F" w:rsidRDefault="00000000">
            <w:pPr>
              <w:spacing w:after="0" w:line="259" w:lineRule="auto"/>
              <w:ind w:left="65" w:right="0" w:firstLine="0"/>
              <w:jc w:val="left"/>
            </w:pPr>
            <w:r>
              <w:rPr>
                <w:b/>
                <w:sz w:val="20"/>
              </w:rPr>
              <w:t xml:space="preserve"> Ne mije leke </w:t>
            </w:r>
          </w:p>
        </w:tc>
        <w:tc>
          <w:tcPr>
            <w:tcW w:w="1140" w:type="dxa"/>
            <w:tcBorders>
              <w:top w:val="single" w:sz="6" w:space="0" w:color="8DB4E2"/>
              <w:left w:val="single" w:sz="5" w:space="0" w:color="8DB4E2"/>
              <w:bottom w:val="single" w:sz="6" w:space="0" w:color="8DB4E2"/>
              <w:right w:val="single" w:sz="5" w:space="0" w:color="8DB4E2"/>
            </w:tcBorders>
          </w:tcPr>
          <w:p w14:paraId="2A49A32B" w14:textId="77777777" w:rsidR="00EC107F" w:rsidRDefault="00000000">
            <w:pPr>
              <w:spacing w:after="0" w:line="259" w:lineRule="auto"/>
              <w:ind w:left="0" w:right="0" w:firstLine="0"/>
              <w:jc w:val="center"/>
            </w:pPr>
            <w:r>
              <w:rPr>
                <w:b/>
                <w:sz w:val="20"/>
              </w:rPr>
              <w:t xml:space="preserve"> Struktura ne % </w:t>
            </w:r>
          </w:p>
        </w:tc>
        <w:tc>
          <w:tcPr>
            <w:tcW w:w="1140" w:type="dxa"/>
            <w:tcBorders>
              <w:top w:val="single" w:sz="6" w:space="0" w:color="8DB4E2"/>
              <w:left w:val="single" w:sz="5" w:space="0" w:color="8DB4E2"/>
              <w:bottom w:val="single" w:sz="6" w:space="0" w:color="8DB4E2"/>
              <w:right w:val="single" w:sz="5" w:space="0" w:color="8DB4E2"/>
            </w:tcBorders>
            <w:vAlign w:val="center"/>
          </w:tcPr>
          <w:p w14:paraId="66057C17" w14:textId="77777777" w:rsidR="00EC107F" w:rsidRDefault="00000000">
            <w:pPr>
              <w:spacing w:after="0" w:line="259" w:lineRule="auto"/>
              <w:ind w:left="66" w:right="0" w:firstLine="0"/>
              <w:jc w:val="left"/>
            </w:pPr>
            <w:r>
              <w:rPr>
                <w:b/>
                <w:sz w:val="20"/>
              </w:rPr>
              <w:t xml:space="preserve"> Ne mije leke </w:t>
            </w:r>
          </w:p>
        </w:tc>
        <w:tc>
          <w:tcPr>
            <w:tcW w:w="1140" w:type="dxa"/>
            <w:tcBorders>
              <w:top w:val="single" w:sz="6" w:space="0" w:color="8DB4E2"/>
              <w:left w:val="single" w:sz="5" w:space="0" w:color="8DB4E2"/>
              <w:bottom w:val="single" w:sz="6" w:space="0" w:color="8DB4E2"/>
              <w:right w:val="single" w:sz="5" w:space="0" w:color="8DB4E2"/>
            </w:tcBorders>
          </w:tcPr>
          <w:p w14:paraId="7B766587" w14:textId="77777777" w:rsidR="00EC107F" w:rsidRDefault="00000000">
            <w:pPr>
              <w:spacing w:after="0" w:line="259" w:lineRule="auto"/>
              <w:ind w:left="0" w:right="0" w:firstLine="0"/>
              <w:jc w:val="center"/>
            </w:pPr>
            <w:r>
              <w:rPr>
                <w:b/>
                <w:sz w:val="20"/>
              </w:rPr>
              <w:t xml:space="preserve"> Struktura ne % </w:t>
            </w:r>
          </w:p>
        </w:tc>
        <w:tc>
          <w:tcPr>
            <w:tcW w:w="0" w:type="auto"/>
            <w:vMerge/>
            <w:tcBorders>
              <w:top w:val="nil"/>
              <w:left w:val="single" w:sz="5" w:space="0" w:color="8DB4E2"/>
              <w:bottom w:val="single" w:sz="6" w:space="0" w:color="8DB4E2"/>
              <w:right w:val="single" w:sz="5" w:space="0" w:color="8DB4E2"/>
            </w:tcBorders>
          </w:tcPr>
          <w:p w14:paraId="0821F0D2" w14:textId="77777777" w:rsidR="00EC107F" w:rsidRDefault="00EC107F">
            <w:pPr>
              <w:spacing w:after="160" w:line="259" w:lineRule="auto"/>
              <w:ind w:left="0" w:right="0" w:firstLine="0"/>
              <w:jc w:val="left"/>
            </w:pPr>
          </w:p>
        </w:tc>
      </w:tr>
      <w:tr w:rsidR="00EC107F" w14:paraId="3348D070" w14:textId="77777777">
        <w:trPr>
          <w:trHeight w:val="261"/>
        </w:trPr>
        <w:tc>
          <w:tcPr>
            <w:tcW w:w="1088" w:type="dxa"/>
            <w:tcBorders>
              <w:top w:val="single" w:sz="6" w:space="0" w:color="8DB4E2"/>
              <w:left w:val="single" w:sz="5" w:space="0" w:color="8DB4E2"/>
              <w:bottom w:val="single" w:sz="6" w:space="0" w:color="8DB4E2"/>
              <w:right w:val="single" w:sz="5" w:space="0" w:color="8DB4E2"/>
            </w:tcBorders>
          </w:tcPr>
          <w:p w14:paraId="08A9C8AC" w14:textId="77777777" w:rsidR="00EC107F" w:rsidRDefault="00000000">
            <w:pPr>
              <w:spacing w:after="0" w:line="259" w:lineRule="auto"/>
              <w:ind w:left="0" w:right="0" w:firstLine="0"/>
              <w:jc w:val="left"/>
            </w:pPr>
            <w:r>
              <w:rPr>
                <w:sz w:val="20"/>
              </w:rPr>
              <w:t xml:space="preserve"> 600-601 </w:t>
            </w:r>
          </w:p>
        </w:tc>
        <w:tc>
          <w:tcPr>
            <w:tcW w:w="2201" w:type="dxa"/>
            <w:tcBorders>
              <w:top w:val="single" w:sz="6" w:space="0" w:color="8DB4E2"/>
              <w:left w:val="single" w:sz="5" w:space="0" w:color="8DB4E2"/>
              <w:bottom w:val="single" w:sz="6" w:space="0" w:color="8DB4E2"/>
              <w:right w:val="single" w:sz="5" w:space="0" w:color="8DB4E2"/>
            </w:tcBorders>
          </w:tcPr>
          <w:p w14:paraId="74842D32" w14:textId="77777777" w:rsidR="00EC107F" w:rsidRDefault="00000000">
            <w:pPr>
              <w:spacing w:after="0" w:line="259" w:lineRule="auto"/>
              <w:ind w:left="0" w:right="0" w:firstLine="0"/>
              <w:jc w:val="left"/>
            </w:pPr>
            <w:r>
              <w:rPr>
                <w:sz w:val="20"/>
              </w:rPr>
              <w:t xml:space="preserve"> Shpenzime Personeli  </w:t>
            </w:r>
          </w:p>
        </w:tc>
        <w:tc>
          <w:tcPr>
            <w:tcW w:w="1140" w:type="dxa"/>
            <w:tcBorders>
              <w:top w:val="single" w:sz="6" w:space="0" w:color="8DB4E2"/>
              <w:left w:val="single" w:sz="5" w:space="0" w:color="8DB4E2"/>
              <w:bottom w:val="single" w:sz="6" w:space="0" w:color="8DB4E2"/>
              <w:right w:val="single" w:sz="5" w:space="0" w:color="8DB4E2"/>
            </w:tcBorders>
          </w:tcPr>
          <w:p w14:paraId="0DC6D8A5"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2071E0A0"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4BC313D2"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15DC33E3" w14:textId="77777777" w:rsidR="00EC107F" w:rsidRDefault="00EC107F">
            <w:pPr>
              <w:spacing w:after="160" w:line="259" w:lineRule="auto"/>
              <w:ind w:left="0" w:right="0" w:firstLine="0"/>
              <w:jc w:val="left"/>
            </w:pPr>
          </w:p>
        </w:tc>
        <w:tc>
          <w:tcPr>
            <w:tcW w:w="1142" w:type="dxa"/>
            <w:tcBorders>
              <w:top w:val="single" w:sz="6" w:space="0" w:color="8DB4E2"/>
              <w:left w:val="single" w:sz="5" w:space="0" w:color="8DB4E2"/>
              <w:bottom w:val="single" w:sz="6" w:space="0" w:color="8DB4E2"/>
              <w:right w:val="single" w:sz="5" w:space="0" w:color="8DB4E2"/>
            </w:tcBorders>
          </w:tcPr>
          <w:p w14:paraId="3BBF41B7" w14:textId="77777777" w:rsidR="00EC107F" w:rsidRDefault="00EC107F">
            <w:pPr>
              <w:spacing w:after="160" w:line="259" w:lineRule="auto"/>
              <w:ind w:left="0" w:right="0" w:firstLine="0"/>
              <w:jc w:val="left"/>
            </w:pPr>
          </w:p>
        </w:tc>
      </w:tr>
      <w:tr w:rsidR="00EC107F" w14:paraId="28C195D0" w14:textId="77777777">
        <w:trPr>
          <w:trHeight w:val="261"/>
        </w:trPr>
        <w:tc>
          <w:tcPr>
            <w:tcW w:w="1088" w:type="dxa"/>
            <w:tcBorders>
              <w:top w:val="single" w:sz="6" w:space="0" w:color="8DB4E2"/>
              <w:left w:val="single" w:sz="5" w:space="0" w:color="8DB4E2"/>
              <w:bottom w:val="single" w:sz="6" w:space="0" w:color="8DB4E2"/>
              <w:right w:val="single" w:sz="5" w:space="0" w:color="8DB4E2"/>
            </w:tcBorders>
          </w:tcPr>
          <w:p w14:paraId="0B71330E" w14:textId="77777777" w:rsidR="00EC107F" w:rsidRDefault="00000000">
            <w:pPr>
              <w:spacing w:after="0" w:line="259" w:lineRule="auto"/>
              <w:ind w:left="0" w:right="0" w:firstLine="0"/>
              <w:jc w:val="left"/>
            </w:pPr>
            <w:r>
              <w:rPr>
                <w:sz w:val="20"/>
              </w:rPr>
              <w:t xml:space="preserve"> 602-606 </w:t>
            </w:r>
          </w:p>
        </w:tc>
        <w:tc>
          <w:tcPr>
            <w:tcW w:w="2201" w:type="dxa"/>
            <w:tcBorders>
              <w:top w:val="single" w:sz="6" w:space="0" w:color="8DB4E2"/>
              <w:left w:val="single" w:sz="5" w:space="0" w:color="8DB4E2"/>
              <w:bottom w:val="single" w:sz="6" w:space="0" w:color="8DB4E2"/>
              <w:right w:val="single" w:sz="5" w:space="0" w:color="8DB4E2"/>
            </w:tcBorders>
          </w:tcPr>
          <w:p w14:paraId="10C055D0" w14:textId="77777777" w:rsidR="00EC107F" w:rsidRDefault="00000000">
            <w:pPr>
              <w:spacing w:after="0" w:line="259" w:lineRule="auto"/>
              <w:ind w:left="0" w:right="0" w:firstLine="0"/>
              <w:jc w:val="left"/>
            </w:pPr>
            <w:r>
              <w:rPr>
                <w:sz w:val="20"/>
              </w:rPr>
              <w:t xml:space="preserve"> Shpenzime Korrente </w:t>
            </w:r>
          </w:p>
        </w:tc>
        <w:tc>
          <w:tcPr>
            <w:tcW w:w="1140" w:type="dxa"/>
            <w:tcBorders>
              <w:top w:val="single" w:sz="6" w:space="0" w:color="8DB4E2"/>
              <w:left w:val="single" w:sz="5" w:space="0" w:color="8DB4E2"/>
              <w:bottom w:val="single" w:sz="6" w:space="0" w:color="8DB4E2"/>
              <w:right w:val="single" w:sz="5" w:space="0" w:color="8DB4E2"/>
            </w:tcBorders>
          </w:tcPr>
          <w:p w14:paraId="3DA8C91B" w14:textId="77777777" w:rsidR="00EC107F" w:rsidRDefault="00000000">
            <w:pPr>
              <w:spacing w:after="0" w:line="259" w:lineRule="auto"/>
              <w:ind w:left="26" w:right="0" w:firstLine="0"/>
              <w:jc w:val="left"/>
            </w:pPr>
            <w:r>
              <w:rPr>
                <w:sz w:val="20"/>
              </w:rPr>
              <w:t xml:space="preserve">               36.549 </w:t>
            </w:r>
          </w:p>
        </w:tc>
        <w:tc>
          <w:tcPr>
            <w:tcW w:w="1140" w:type="dxa"/>
            <w:tcBorders>
              <w:top w:val="single" w:sz="6" w:space="0" w:color="8DB4E2"/>
              <w:left w:val="single" w:sz="5" w:space="0" w:color="8DB4E2"/>
              <w:bottom w:val="single" w:sz="6" w:space="0" w:color="8DB4E2"/>
              <w:right w:val="single" w:sz="5" w:space="0" w:color="8DB4E2"/>
            </w:tcBorders>
          </w:tcPr>
          <w:p w14:paraId="0F37E1A9" w14:textId="77777777" w:rsidR="00EC107F" w:rsidRDefault="00000000">
            <w:pPr>
              <w:spacing w:after="0" w:line="259" w:lineRule="auto"/>
              <w:ind w:left="0" w:right="33" w:firstLine="0"/>
              <w:jc w:val="center"/>
            </w:pPr>
            <w:r>
              <w:rPr>
                <w:sz w:val="20"/>
              </w:rPr>
              <w:t>100%</w:t>
            </w:r>
          </w:p>
        </w:tc>
        <w:tc>
          <w:tcPr>
            <w:tcW w:w="1140" w:type="dxa"/>
            <w:tcBorders>
              <w:top w:val="single" w:sz="6" w:space="0" w:color="8DB4E2"/>
              <w:left w:val="single" w:sz="5" w:space="0" w:color="8DB4E2"/>
              <w:bottom w:val="single" w:sz="6" w:space="0" w:color="8DB4E2"/>
              <w:right w:val="single" w:sz="5" w:space="0" w:color="8DB4E2"/>
            </w:tcBorders>
          </w:tcPr>
          <w:p w14:paraId="6DD8C37E" w14:textId="77777777" w:rsidR="00EC107F" w:rsidRDefault="00000000">
            <w:pPr>
              <w:spacing w:after="0" w:line="259" w:lineRule="auto"/>
              <w:ind w:left="27" w:right="0" w:firstLine="0"/>
              <w:jc w:val="left"/>
            </w:pPr>
            <w:r>
              <w:rPr>
                <w:sz w:val="20"/>
              </w:rPr>
              <w:t xml:space="preserve">               36.549 </w:t>
            </w:r>
          </w:p>
        </w:tc>
        <w:tc>
          <w:tcPr>
            <w:tcW w:w="1140" w:type="dxa"/>
            <w:tcBorders>
              <w:top w:val="single" w:sz="6" w:space="0" w:color="8DB4E2"/>
              <w:left w:val="single" w:sz="5" w:space="0" w:color="8DB4E2"/>
              <w:bottom w:val="single" w:sz="6" w:space="0" w:color="8DB4E2"/>
              <w:right w:val="single" w:sz="5" w:space="0" w:color="8DB4E2"/>
            </w:tcBorders>
          </w:tcPr>
          <w:p w14:paraId="2FD0B455" w14:textId="77777777" w:rsidR="00EC107F" w:rsidRDefault="00000000">
            <w:pPr>
              <w:spacing w:after="0" w:line="259" w:lineRule="auto"/>
              <w:ind w:left="0" w:right="33" w:firstLine="0"/>
              <w:jc w:val="center"/>
            </w:pPr>
            <w:r>
              <w:rPr>
                <w:sz w:val="20"/>
              </w:rPr>
              <w:t>100%</w:t>
            </w:r>
          </w:p>
        </w:tc>
        <w:tc>
          <w:tcPr>
            <w:tcW w:w="1142" w:type="dxa"/>
            <w:tcBorders>
              <w:top w:val="single" w:sz="6" w:space="0" w:color="8DB4E2"/>
              <w:left w:val="single" w:sz="5" w:space="0" w:color="8DB4E2"/>
              <w:bottom w:val="single" w:sz="6" w:space="0" w:color="8DB4E2"/>
              <w:right w:val="single" w:sz="5" w:space="0" w:color="8DB4E2"/>
            </w:tcBorders>
          </w:tcPr>
          <w:p w14:paraId="74A2E895" w14:textId="77777777" w:rsidR="00EC107F" w:rsidRDefault="00000000">
            <w:pPr>
              <w:spacing w:after="0" w:line="259" w:lineRule="auto"/>
              <w:ind w:left="0" w:right="35" w:firstLine="0"/>
              <w:jc w:val="center"/>
            </w:pPr>
            <w:r>
              <w:rPr>
                <w:sz w:val="20"/>
              </w:rPr>
              <w:t>100%</w:t>
            </w:r>
          </w:p>
        </w:tc>
      </w:tr>
      <w:tr w:rsidR="00EC107F" w14:paraId="48B0B578" w14:textId="77777777">
        <w:trPr>
          <w:trHeight w:val="260"/>
        </w:trPr>
        <w:tc>
          <w:tcPr>
            <w:tcW w:w="1088" w:type="dxa"/>
            <w:tcBorders>
              <w:top w:val="single" w:sz="6" w:space="0" w:color="8DB4E2"/>
              <w:left w:val="single" w:sz="5" w:space="0" w:color="8DB4E2"/>
              <w:bottom w:val="single" w:sz="7" w:space="0" w:color="8DB4E2"/>
              <w:right w:val="single" w:sz="5" w:space="0" w:color="8DB4E2"/>
            </w:tcBorders>
          </w:tcPr>
          <w:p w14:paraId="259D25CE" w14:textId="77777777" w:rsidR="00EC107F" w:rsidRDefault="00000000">
            <w:pPr>
              <w:spacing w:after="0" w:line="259" w:lineRule="auto"/>
              <w:ind w:left="0" w:right="0" w:firstLine="0"/>
              <w:jc w:val="left"/>
            </w:pPr>
            <w:r>
              <w:rPr>
                <w:sz w:val="20"/>
              </w:rPr>
              <w:t xml:space="preserve"> 230-232 </w:t>
            </w:r>
          </w:p>
        </w:tc>
        <w:tc>
          <w:tcPr>
            <w:tcW w:w="2201" w:type="dxa"/>
            <w:tcBorders>
              <w:top w:val="single" w:sz="6" w:space="0" w:color="8DB4E2"/>
              <w:left w:val="single" w:sz="5" w:space="0" w:color="8DB4E2"/>
              <w:bottom w:val="single" w:sz="7" w:space="0" w:color="8DB4E2"/>
              <w:right w:val="single" w:sz="5" w:space="0" w:color="8DB4E2"/>
            </w:tcBorders>
          </w:tcPr>
          <w:p w14:paraId="18C01021" w14:textId="77777777" w:rsidR="00EC107F" w:rsidRDefault="00000000">
            <w:pPr>
              <w:spacing w:after="0" w:line="259" w:lineRule="auto"/>
              <w:ind w:left="0" w:right="0" w:firstLine="0"/>
              <w:jc w:val="left"/>
            </w:pPr>
            <w:r>
              <w:rPr>
                <w:sz w:val="20"/>
              </w:rPr>
              <w:t xml:space="preserve"> Financim I Brendshem  </w:t>
            </w:r>
          </w:p>
        </w:tc>
        <w:tc>
          <w:tcPr>
            <w:tcW w:w="1140" w:type="dxa"/>
            <w:tcBorders>
              <w:top w:val="single" w:sz="6" w:space="0" w:color="8DB4E2"/>
              <w:left w:val="single" w:sz="5" w:space="0" w:color="8DB4E2"/>
              <w:bottom w:val="single" w:sz="7" w:space="0" w:color="8DB4E2"/>
              <w:right w:val="single" w:sz="5" w:space="0" w:color="8DB4E2"/>
            </w:tcBorders>
          </w:tcPr>
          <w:p w14:paraId="1B376F9F"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7" w:space="0" w:color="8DB4E2"/>
              <w:right w:val="single" w:sz="5" w:space="0" w:color="8DB4E2"/>
            </w:tcBorders>
          </w:tcPr>
          <w:p w14:paraId="38C1F1FE"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7" w:space="0" w:color="8DB4E2"/>
              <w:right w:val="single" w:sz="5" w:space="0" w:color="8DB4E2"/>
            </w:tcBorders>
          </w:tcPr>
          <w:p w14:paraId="036D5ED7"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7" w:space="0" w:color="8DB4E2"/>
              <w:right w:val="single" w:sz="5" w:space="0" w:color="8DB4E2"/>
            </w:tcBorders>
          </w:tcPr>
          <w:p w14:paraId="15DC0F1D" w14:textId="77777777" w:rsidR="00EC107F" w:rsidRDefault="00EC107F">
            <w:pPr>
              <w:spacing w:after="160" w:line="259" w:lineRule="auto"/>
              <w:ind w:left="0" w:right="0" w:firstLine="0"/>
              <w:jc w:val="left"/>
            </w:pPr>
          </w:p>
        </w:tc>
        <w:tc>
          <w:tcPr>
            <w:tcW w:w="1142" w:type="dxa"/>
            <w:tcBorders>
              <w:top w:val="single" w:sz="6" w:space="0" w:color="8DB4E2"/>
              <w:left w:val="single" w:sz="5" w:space="0" w:color="8DB4E2"/>
              <w:bottom w:val="single" w:sz="7" w:space="0" w:color="8DB4E2"/>
              <w:right w:val="single" w:sz="5" w:space="0" w:color="8DB4E2"/>
            </w:tcBorders>
          </w:tcPr>
          <w:p w14:paraId="363C7712" w14:textId="77777777" w:rsidR="00EC107F" w:rsidRDefault="00EC107F">
            <w:pPr>
              <w:spacing w:after="160" w:line="259" w:lineRule="auto"/>
              <w:ind w:left="0" w:right="0" w:firstLine="0"/>
              <w:jc w:val="left"/>
            </w:pPr>
          </w:p>
        </w:tc>
      </w:tr>
      <w:tr w:rsidR="00EC107F" w14:paraId="1E7076C0" w14:textId="77777777">
        <w:trPr>
          <w:trHeight w:val="260"/>
        </w:trPr>
        <w:tc>
          <w:tcPr>
            <w:tcW w:w="1088" w:type="dxa"/>
            <w:tcBorders>
              <w:top w:val="single" w:sz="7" w:space="0" w:color="8DB4E2"/>
              <w:left w:val="single" w:sz="5" w:space="0" w:color="8DB4E2"/>
              <w:bottom w:val="single" w:sz="6" w:space="0" w:color="8DB4E2"/>
              <w:right w:val="single" w:sz="5" w:space="0" w:color="8DB4E2"/>
            </w:tcBorders>
          </w:tcPr>
          <w:p w14:paraId="3E2EA4D2" w14:textId="77777777" w:rsidR="00EC107F" w:rsidRDefault="00000000">
            <w:pPr>
              <w:spacing w:after="0" w:line="259" w:lineRule="auto"/>
              <w:ind w:left="0" w:right="0" w:firstLine="0"/>
              <w:jc w:val="left"/>
            </w:pPr>
            <w:r>
              <w:rPr>
                <w:sz w:val="20"/>
              </w:rPr>
              <w:t xml:space="preserve"> 230-231 </w:t>
            </w:r>
          </w:p>
        </w:tc>
        <w:tc>
          <w:tcPr>
            <w:tcW w:w="2201" w:type="dxa"/>
            <w:tcBorders>
              <w:top w:val="single" w:sz="7" w:space="0" w:color="8DB4E2"/>
              <w:left w:val="single" w:sz="5" w:space="0" w:color="8DB4E2"/>
              <w:bottom w:val="single" w:sz="6" w:space="0" w:color="8DB4E2"/>
              <w:right w:val="single" w:sz="5" w:space="0" w:color="8DB4E2"/>
            </w:tcBorders>
          </w:tcPr>
          <w:p w14:paraId="1E75D92B" w14:textId="77777777" w:rsidR="00EC107F" w:rsidRDefault="00000000">
            <w:pPr>
              <w:spacing w:after="0" w:line="259" w:lineRule="auto"/>
              <w:ind w:left="0" w:right="0" w:firstLine="0"/>
              <w:jc w:val="left"/>
            </w:pPr>
            <w:r>
              <w:rPr>
                <w:sz w:val="20"/>
              </w:rPr>
              <w:t xml:space="preserve"> Financim I Huaj </w:t>
            </w:r>
          </w:p>
        </w:tc>
        <w:tc>
          <w:tcPr>
            <w:tcW w:w="1140" w:type="dxa"/>
            <w:tcBorders>
              <w:top w:val="single" w:sz="7" w:space="0" w:color="8DB4E2"/>
              <w:left w:val="single" w:sz="5" w:space="0" w:color="8DB4E2"/>
              <w:bottom w:val="single" w:sz="6" w:space="0" w:color="8DB4E2"/>
              <w:right w:val="single" w:sz="5" w:space="0" w:color="8DB4E2"/>
            </w:tcBorders>
          </w:tcPr>
          <w:p w14:paraId="2A190809" w14:textId="77777777" w:rsidR="00EC107F" w:rsidRDefault="00EC107F">
            <w:pPr>
              <w:spacing w:after="160" w:line="259" w:lineRule="auto"/>
              <w:ind w:left="0" w:right="0" w:firstLine="0"/>
              <w:jc w:val="left"/>
            </w:pPr>
          </w:p>
        </w:tc>
        <w:tc>
          <w:tcPr>
            <w:tcW w:w="1140" w:type="dxa"/>
            <w:tcBorders>
              <w:top w:val="single" w:sz="7" w:space="0" w:color="8DB4E2"/>
              <w:left w:val="single" w:sz="5" w:space="0" w:color="8DB4E2"/>
              <w:bottom w:val="single" w:sz="6" w:space="0" w:color="8DB4E2"/>
              <w:right w:val="single" w:sz="5" w:space="0" w:color="8DB4E2"/>
            </w:tcBorders>
          </w:tcPr>
          <w:p w14:paraId="1D560AB4" w14:textId="77777777" w:rsidR="00EC107F" w:rsidRDefault="00EC107F">
            <w:pPr>
              <w:spacing w:after="160" w:line="259" w:lineRule="auto"/>
              <w:ind w:left="0" w:right="0" w:firstLine="0"/>
              <w:jc w:val="left"/>
            </w:pPr>
          </w:p>
        </w:tc>
        <w:tc>
          <w:tcPr>
            <w:tcW w:w="1140" w:type="dxa"/>
            <w:tcBorders>
              <w:top w:val="single" w:sz="7" w:space="0" w:color="8DB4E2"/>
              <w:left w:val="single" w:sz="5" w:space="0" w:color="8DB4E2"/>
              <w:bottom w:val="single" w:sz="6" w:space="0" w:color="8DB4E2"/>
              <w:right w:val="single" w:sz="5" w:space="0" w:color="8DB4E2"/>
            </w:tcBorders>
          </w:tcPr>
          <w:p w14:paraId="08E54F2B" w14:textId="77777777" w:rsidR="00EC107F" w:rsidRDefault="00EC107F">
            <w:pPr>
              <w:spacing w:after="160" w:line="259" w:lineRule="auto"/>
              <w:ind w:left="0" w:right="0" w:firstLine="0"/>
              <w:jc w:val="left"/>
            </w:pPr>
          </w:p>
        </w:tc>
        <w:tc>
          <w:tcPr>
            <w:tcW w:w="1140" w:type="dxa"/>
            <w:tcBorders>
              <w:top w:val="single" w:sz="7" w:space="0" w:color="8DB4E2"/>
              <w:left w:val="single" w:sz="5" w:space="0" w:color="8DB4E2"/>
              <w:bottom w:val="single" w:sz="6" w:space="0" w:color="8DB4E2"/>
              <w:right w:val="single" w:sz="5" w:space="0" w:color="8DB4E2"/>
            </w:tcBorders>
          </w:tcPr>
          <w:p w14:paraId="601AEBCD" w14:textId="77777777" w:rsidR="00EC107F" w:rsidRDefault="00EC107F">
            <w:pPr>
              <w:spacing w:after="160" w:line="259" w:lineRule="auto"/>
              <w:ind w:left="0" w:right="0" w:firstLine="0"/>
              <w:jc w:val="left"/>
            </w:pPr>
          </w:p>
        </w:tc>
        <w:tc>
          <w:tcPr>
            <w:tcW w:w="1142" w:type="dxa"/>
            <w:tcBorders>
              <w:top w:val="single" w:sz="7" w:space="0" w:color="8DB4E2"/>
              <w:left w:val="single" w:sz="5" w:space="0" w:color="8DB4E2"/>
              <w:bottom w:val="single" w:sz="6" w:space="0" w:color="8DB4E2"/>
              <w:right w:val="single" w:sz="5" w:space="0" w:color="8DB4E2"/>
            </w:tcBorders>
          </w:tcPr>
          <w:p w14:paraId="03D506BF" w14:textId="77777777" w:rsidR="00EC107F" w:rsidRDefault="00EC107F">
            <w:pPr>
              <w:spacing w:after="160" w:line="259" w:lineRule="auto"/>
              <w:ind w:left="0" w:right="0" w:firstLine="0"/>
              <w:jc w:val="left"/>
            </w:pPr>
          </w:p>
        </w:tc>
      </w:tr>
      <w:tr w:rsidR="00EC107F" w14:paraId="4F2ACD6B" w14:textId="77777777">
        <w:trPr>
          <w:trHeight w:val="261"/>
        </w:trPr>
        <w:tc>
          <w:tcPr>
            <w:tcW w:w="3289" w:type="dxa"/>
            <w:gridSpan w:val="2"/>
            <w:tcBorders>
              <w:top w:val="single" w:sz="6" w:space="0" w:color="8DB4E2"/>
              <w:left w:val="single" w:sz="5" w:space="0" w:color="8DB4E2"/>
              <w:bottom w:val="single" w:sz="6" w:space="0" w:color="8DB4E2"/>
              <w:right w:val="single" w:sz="5" w:space="0" w:color="8DB4E2"/>
            </w:tcBorders>
          </w:tcPr>
          <w:p w14:paraId="5B88616A" w14:textId="77777777" w:rsidR="00EC107F" w:rsidRDefault="00000000">
            <w:pPr>
              <w:spacing w:after="0" w:line="259" w:lineRule="auto"/>
              <w:ind w:left="0" w:right="0" w:firstLine="0"/>
            </w:pPr>
            <w:r>
              <w:rPr>
                <w:b/>
                <w:sz w:val="20"/>
              </w:rPr>
              <w:t xml:space="preserve"> Totali i Shpenzimeve Buxhetore të Programit </w:t>
            </w:r>
          </w:p>
        </w:tc>
        <w:tc>
          <w:tcPr>
            <w:tcW w:w="1140" w:type="dxa"/>
            <w:tcBorders>
              <w:top w:val="single" w:sz="6" w:space="0" w:color="8DB4E2"/>
              <w:left w:val="single" w:sz="5" w:space="0" w:color="8DB4E2"/>
              <w:bottom w:val="single" w:sz="6" w:space="0" w:color="8DB4E2"/>
              <w:right w:val="single" w:sz="5" w:space="0" w:color="8DB4E2"/>
            </w:tcBorders>
          </w:tcPr>
          <w:p w14:paraId="1A0E0C28" w14:textId="77777777" w:rsidR="00EC107F" w:rsidRDefault="00000000">
            <w:pPr>
              <w:spacing w:after="0" w:line="259" w:lineRule="auto"/>
              <w:ind w:left="52" w:right="0" w:firstLine="0"/>
              <w:jc w:val="left"/>
            </w:pPr>
            <w:r>
              <w:rPr>
                <w:b/>
                <w:sz w:val="20"/>
              </w:rPr>
              <w:t xml:space="preserve">               36.549 </w:t>
            </w:r>
          </w:p>
        </w:tc>
        <w:tc>
          <w:tcPr>
            <w:tcW w:w="1140" w:type="dxa"/>
            <w:tcBorders>
              <w:top w:val="single" w:sz="6" w:space="0" w:color="8DB4E2"/>
              <w:left w:val="single" w:sz="5" w:space="0" w:color="8DB4E2"/>
              <w:bottom w:val="single" w:sz="6" w:space="0" w:color="8DB4E2"/>
              <w:right w:val="single" w:sz="5" w:space="0" w:color="8DB4E2"/>
            </w:tcBorders>
          </w:tcPr>
          <w:p w14:paraId="27F51C8B" w14:textId="77777777" w:rsidR="00EC107F" w:rsidRDefault="00000000">
            <w:pPr>
              <w:spacing w:after="0" w:line="259" w:lineRule="auto"/>
              <w:ind w:left="0" w:right="6" w:firstLine="0"/>
              <w:jc w:val="center"/>
            </w:pPr>
            <w:r>
              <w:rPr>
                <w:b/>
                <w:sz w:val="20"/>
              </w:rPr>
              <w:t>100%</w:t>
            </w:r>
          </w:p>
        </w:tc>
        <w:tc>
          <w:tcPr>
            <w:tcW w:w="1140" w:type="dxa"/>
            <w:tcBorders>
              <w:top w:val="single" w:sz="6" w:space="0" w:color="8DB4E2"/>
              <w:left w:val="single" w:sz="5" w:space="0" w:color="8DB4E2"/>
              <w:bottom w:val="single" w:sz="6" w:space="0" w:color="8DB4E2"/>
              <w:right w:val="single" w:sz="5" w:space="0" w:color="8DB4E2"/>
            </w:tcBorders>
          </w:tcPr>
          <w:p w14:paraId="0154DB50" w14:textId="77777777" w:rsidR="00EC107F" w:rsidRDefault="00000000">
            <w:pPr>
              <w:spacing w:after="0" w:line="259" w:lineRule="auto"/>
              <w:ind w:left="53" w:right="0" w:firstLine="0"/>
              <w:jc w:val="left"/>
            </w:pPr>
            <w:r>
              <w:rPr>
                <w:b/>
                <w:sz w:val="20"/>
              </w:rPr>
              <w:t xml:space="preserve">               36.549 </w:t>
            </w:r>
          </w:p>
        </w:tc>
        <w:tc>
          <w:tcPr>
            <w:tcW w:w="1140" w:type="dxa"/>
            <w:tcBorders>
              <w:top w:val="single" w:sz="6" w:space="0" w:color="8DB4E2"/>
              <w:left w:val="single" w:sz="5" w:space="0" w:color="8DB4E2"/>
              <w:bottom w:val="single" w:sz="6" w:space="0" w:color="8DB4E2"/>
              <w:right w:val="single" w:sz="5" w:space="0" w:color="8DB4E2"/>
            </w:tcBorders>
          </w:tcPr>
          <w:p w14:paraId="2F6E453C" w14:textId="77777777" w:rsidR="00EC107F" w:rsidRDefault="00000000">
            <w:pPr>
              <w:spacing w:after="0" w:line="259" w:lineRule="auto"/>
              <w:ind w:left="0" w:right="33" w:firstLine="0"/>
              <w:jc w:val="center"/>
            </w:pPr>
            <w:r>
              <w:rPr>
                <w:b/>
                <w:sz w:val="20"/>
              </w:rPr>
              <w:t>100%</w:t>
            </w:r>
          </w:p>
        </w:tc>
        <w:tc>
          <w:tcPr>
            <w:tcW w:w="1142" w:type="dxa"/>
            <w:tcBorders>
              <w:top w:val="single" w:sz="6" w:space="0" w:color="8DB4E2"/>
              <w:left w:val="single" w:sz="5" w:space="0" w:color="8DB4E2"/>
              <w:bottom w:val="single" w:sz="6" w:space="0" w:color="8DB4E2"/>
              <w:right w:val="single" w:sz="5" w:space="0" w:color="8DB4E2"/>
            </w:tcBorders>
          </w:tcPr>
          <w:p w14:paraId="3462D8FA" w14:textId="77777777" w:rsidR="00EC107F" w:rsidRDefault="00000000">
            <w:pPr>
              <w:spacing w:after="0" w:line="259" w:lineRule="auto"/>
              <w:ind w:left="0" w:right="35" w:firstLine="0"/>
              <w:jc w:val="center"/>
            </w:pPr>
            <w:r>
              <w:rPr>
                <w:b/>
                <w:sz w:val="20"/>
              </w:rPr>
              <w:t>100%</w:t>
            </w:r>
          </w:p>
        </w:tc>
      </w:tr>
      <w:tr w:rsidR="00EC107F" w14:paraId="2F5B5DA3" w14:textId="77777777">
        <w:trPr>
          <w:trHeight w:val="504"/>
        </w:trPr>
        <w:tc>
          <w:tcPr>
            <w:tcW w:w="3289" w:type="dxa"/>
            <w:gridSpan w:val="2"/>
            <w:tcBorders>
              <w:top w:val="single" w:sz="6" w:space="0" w:color="8DB4E2"/>
              <w:left w:val="single" w:sz="5" w:space="0" w:color="8DB4E2"/>
              <w:bottom w:val="single" w:sz="6" w:space="0" w:color="8DB4E2"/>
              <w:right w:val="single" w:sz="5" w:space="0" w:color="8DB4E2"/>
            </w:tcBorders>
          </w:tcPr>
          <w:p w14:paraId="381754DB" w14:textId="77777777" w:rsidR="00EC107F" w:rsidRDefault="00000000">
            <w:pPr>
              <w:spacing w:after="0" w:line="259" w:lineRule="auto"/>
              <w:ind w:left="0" w:right="0" w:firstLine="0"/>
            </w:pPr>
            <w:r>
              <w:rPr>
                <w:b/>
                <w:sz w:val="20"/>
              </w:rPr>
              <w:t xml:space="preserve"> Shpenzime Korente nga të Ardhurat Jashtë limitit (Kap 06) </w:t>
            </w:r>
          </w:p>
        </w:tc>
        <w:tc>
          <w:tcPr>
            <w:tcW w:w="1140" w:type="dxa"/>
            <w:tcBorders>
              <w:top w:val="single" w:sz="6" w:space="0" w:color="8DB4E2"/>
              <w:left w:val="single" w:sz="5" w:space="0" w:color="8DB4E2"/>
              <w:bottom w:val="single" w:sz="6" w:space="0" w:color="8DB4E2"/>
              <w:right w:val="single" w:sz="5" w:space="0" w:color="8DB4E2"/>
            </w:tcBorders>
          </w:tcPr>
          <w:p w14:paraId="721F2295"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2F7EA3D8"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vAlign w:val="center"/>
          </w:tcPr>
          <w:p w14:paraId="286056BC" w14:textId="77777777" w:rsidR="00EC107F" w:rsidRDefault="00000000">
            <w:pPr>
              <w:spacing w:after="0" w:line="259" w:lineRule="auto"/>
              <w:ind w:left="0" w:right="99" w:firstLine="0"/>
              <w:jc w:val="right"/>
            </w:pPr>
            <w:r>
              <w:rPr>
                <w:b/>
                <w:sz w:val="20"/>
              </w:rPr>
              <w:t xml:space="preserve">                       -   </w:t>
            </w:r>
          </w:p>
        </w:tc>
        <w:tc>
          <w:tcPr>
            <w:tcW w:w="1140" w:type="dxa"/>
            <w:tcBorders>
              <w:top w:val="single" w:sz="6" w:space="0" w:color="8DB4E2"/>
              <w:left w:val="single" w:sz="5" w:space="0" w:color="8DB4E2"/>
              <w:bottom w:val="single" w:sz="6" w:space="0" w:color="8DB4E2"/>
              <w:right w:val="single" w:sz="5" w:space="0" w:color="8DB4E2"/>
            </w:tcBorders>
          </w:tcPr>
          <w:p w14:paraId="12EC25CB" w14:textId="77777777" w:rsidR="00EC107F" w:rsidRDefault="00EC107F">
            <w:pPr>
              <w:spacing w:after="160" w:line="259" w:lineRule="auto"/>
              <w:ind w:left="0" w:right="0" w:firstLine="0"/>
              <w:jc w:val="left"/>
            </w:pPr>
          </w:p>
        </w:tc>
        <w:tc>
          <w:tcPr>
            <w:tcW w:w="1142" w:type="dxa"/>
            <w:tcBorders>
              <w:top w:val="single" w:sz="6" w:space="0" w:color="8DB4E2"/>
              <w:left w:val="single" w:sz="5" w:space="0" w:color="8DB4E2"/>
              <w:bottom w:val="single" w:sz="6" w:space="0" w:color="8DB4E2"/>
              <w:right w:val="single" w:sz="5" w:space="0" w:color="8DB4E2"/>
            </w:tcBorders>
          </w:tcPr>
          <w:p w14:paraId="087298C4" w14:textId="77777777" w:rsidR="00EC107F" w:rsidRDefault="00EC107F">
            <w:pPr>
              <w:spacing w:after="160" w:line="259" w:lineRule="auto"/>
              <w:ind w:left="0" w:right="0" w:firstLine="0"/>
              <w:jc w:val="left"/>
            </w:pPr>
          </w:p>
        </w:tc>
      </w:tr>
      <w:tr w:rsidR="00EC107F" w14:paraId="4BF6E539" w14:textId="77777777">
        <w:trPr>
          <w:trHeight w:val="261"/>
        </w:trPr>
        <w:tc>
          <w:tcPr>
            <w:tcW w:w="3289" w:type="dxa"/>
            <w:gridSpan w:val="2"/>
            <w:tcBorders>
              <w:top w:val="single" w:sz="6" w:space="0" w:color="8DB4E2"/>
              <w:left w:val="single" w:sz="5" w:space="0" w:color="8DB4E2"/>
              <w:bottom w:val="single" w:sz="6" w:space="0" w:color="8DB4E2"/>
              <w:right w:val="single" w:sz="5" w:space="0" w:color="8DB4E2"/>
            </w:tcBorders>
          </w:tcPr>
          <w:p w14:paraId="5F240629" w14:textId="77777777" w:rsidR="00EC107F" w:rsidRDefault="00000000">
            <w:pPr>
              <w:spacing w:after="0" w:line="259" w:lineRule="auto"/>
              <w:ind w:left="52" w:right="0" w:firstLine="0"/>
              <w:jc w:val="left"/>
            </w:pPr>
            <w:r>
              <w:rPr>
                <w:b/>
                <w:sz w:val="20"/>
              </w:rPr>
              <w:t>Totali i Shpenzimeve të Programit</w:t>
            </w:r>
          </w:p>
        </w:tc>
        <w:tc>
          <w:tcPr>
            <w:tcW w:w="1140" w:type="dxa"/>
            <w:tcBorders>
              <w:top w:val="single" w:sz="6" w:space="0" w:color="8DB4E2"/>
              <w:left w:val="single" w:sz="5" w:space="0" w:color="8DB4E2"/>
              <w:bottom w:val="single" w:sz="6" w:space="0" w:color="8DB4E2"/>
              <w:right w:val="single" w:sz="5" w:space="0" w:color="8DB4E2"/>
            </w:tcBorders>
          </w:tcPr>
          <w:p w14:paraId="040D4BD5"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0D22E44D" w14:textId="77777777" w:rsidR="00EC107F" w:rsidRDefault="00EC107F">
            <w:pPr>
              <w:spacing w:after="160" w:line="259" w:lineRule="auto"/>
              <w:ind w:left="0" w:right="0" w:firstLine="0"/>
              <w:jc w:val="left"/>
            </w:pPr>
          </w:p>
        </w:tc>
        <w:tc>
          <w:tcPr>
            <w:tcW w:w="1140" w:type="dxa"/>
            <w:tcBorders>
              <w:top w:val="single" w:sz="6" w:space="0" w:color="8DB4E2"/>
              <w:left w:val="single" w:sz="5" w:space="0" w:color="8DB4E2"/>
              <w:bottom w:val="single" w:sz="6" w:space="0" w:color="8DB4E2"/>
              <w:right w:val="single" w:sz="5" w:space="0" w:color="8DB4E2"/>
            </w:tcBorders>
          </w:tcPr>
          <w:p w14:paraId="0E9D211D" w14:textId="77777777" w:rsidR="00EC107F" w:rsidRDefault="00000000">
            <w:pPr>
              <w:spacing w:after="0" w:line="259" w:lineRule="auto"/>
              <w:ind w:left="27" w:right="0" w:firstLine="0"/>
              <w:jc w:val="left"/>
            </w:pPr>
            <w:r>
              <w:rPr>
                <w:b/>
                <w:sz w:val="20"/>
              </w:rPr>
              <w:t xml:space="preserve">               36.549 </w:t>
            </w:r>
          </w:p>
        </w:tc>
        <w:tc>
          <w:tcPr>
            <w:tcW w:w="1140" w:type="dxa"/>
            <w:tcBorders>
              <w:top w:val="single" w:sz="6" w:space="0" w:color="8DB4E2"/>
              <w:left w:val="single" w:sz="5" w:space="0" w:color="8DB4E2"/>
              <w:bottom w:val="single" w:sz="6" w:space="0" w:color="8DB4E2"/>
              <w:right w:val="single" w:sz="5" w:space="0" w:color="8DB4E2"/>
            </w:tcBorders>
          </w:tcPr>
          <w:p w14:paraId="3D0BFF6C" w14:textId="77777777" w:rsidR="00EC107F" w:rsidRDefault="00EC107F">
            <w:pPr>
              <w:spacing w:after="160" w:line="259" w:lineRule="auto"/>
              <w:ind w:left="0" w:right="0" w:firstLine="0"/>
              <w:jc w:val="left"/>
            </w:pPr>
          </w:p>
        </w:tc>
        <w:tc>
          <w:tcPr>
            <w:tcW w:w="1142" w:type="dxa"/>
            <w:tcBorders>
              <w:top w:val="single" w:sz="6" w:space="0" w:color="8DB4E2"/>
              <w:left w:val="single" w:sz="5" w:space="0" w:color="8DB4E2"/>
              <w:bottom w:val="single" w:sz="6" w:space="0" w:color="8DB4E2"/>
              <w:right w:val="single" w:sz="5" w:space="0" w:color="8DB4E2"/>
            </w:tcBorders>
          </w:tcPr>
          <w:p w14:paraId="10529A52" w14:textId="77777777" w:rsidR="00EC107F" w:rsidRDefault="00EC107F">
            <w:pPr>
              <w:spacing w:after="160" w:line="259" w:lineRule="auto"/>
              <w:ind w:left="0" w:right="0" w:firstLine="0"/>
              <w:jc w:val="left"/>
            </w:pPr>
          </w:p>
        </w:tc>
      </w:tr>
    </w:tbl>
    <w:p w14:paraId="59C4A6B4" w14:textId="77777777" w:rsidR="00EC107F" w:rsidRDefault="00000000">
      <w:pPr>
        <w:ind w:left="1582" w:right="1256"/>
      </w:pPr>
      <w:r>
        <w:t xml:space="preserve">Ky program përmban këto produkte: </w:t>
      </w:r>
    </w:p>
    <w:p w14:paraId="683C2FEA" w14:textId="77777777" w:rsidR="00EC107F" w:rsidRDefault="00000000">
      <w:pPr>
        <w:spacing w:after="19" w:line="259" w:lineRule="auto"/>
        <w:ind w:left="1587" w:right="0" w:firstLine="0"/>
        <w:jc w:val="left"/>
      </w:pPr>
      <w:r>
        <w:t xml:space="preserve"> </w:t>
      </w:r>
    </w:p>
    <w:p w14:paraId="68070CC1" w14:textId="77777777" w:rsidR="00EC107F" w:rsidRDefault="00000000">
      <w:pPr>
        <w:spacing w:after="9" w:line="267" w:lineRule="auto"/>
        <w:ind w:left="1582" w:right="1252"/>
      </w:pPr>
      <w:r>
        <w:rPr>
          <w:u w:val="single" w:color="000000"/>
        </w:rPr>
        <w:t>-Shpenzimet korrente.</w:t>
      </w:r>
      <w:r>
        <w:t xml:space="preserve"> </w:t>
      </w:r>
    </w:p>
    <w:p w14:paraId="718145C4" w14:textId="77777777" w:rsidR="00EC107F" w:rsidRDefault="00000000">
      <w:pPr>
        <w:ind w:left="1582" w:right="1256"/>
      </w:pPr>
      <w:r>
        <w:rPr>
          <w:b/>
        </w:rPr>
        <w:t>Produkti “Kredi ekzistuese që subvencionohen” (91010AA)</w:t>
      </w:r>
      <w:r>
        <w:t xml:space="preserve"> subvencionon interesat e kredive për rreth 5,644 familje me vlerë të realizuar rreth 28.8 milion lekë. </w:t>
      </w:r>
    </w:p>
    <w:p w14:paraId="075E6180" w14:textId="77777777" w:rsidR="00EC107F" w:rsidRDefault="00000000">
      <w:pPr>
        <w:spacing w:after="26" w:line="259" w:lineRule="auto"/>
        <w:ind w:left="1587" w:right="0" w:firstLine="0"/>
        <w:jc w:val="left"/>
      </w:pPr>
      <w:r>
        <w:t xml:space="preserve"> </w:t>
      </w:r>
    </w:p>
    <w:p w14:paraId="4ACF1130" w14:textId="77777777" w:rsidR="00EC107F" w:rsidRDefault="00000000">
      <w:pPr>
        <w:ind w:left="1582" w:right="1256"/>
      </w:pPr>
      <w:r>
        <w:rPr>
          <w:b/>
        </w:rPr>
        <w:t>Produkti “Kredi të reja” (91010AB)</w:t>
      </w:r>
      <w:r>
        <w:t xml:space="preserve"> subvencionon kreditë e lehtësuara për familjet e reja, punonjës të administratës publike në momentin e lidhjes së kontratës me institucionin financiar. Për periudhën janar-prill 2024 janë bërë pjesë e skemës së kreditimit 104 familje të reja duke pasur realizim 7.8 milion ndaj fondit të planifikuar. </w:t>
      </w:r>
    </w:p>
    <w:p w14:paraId="04D3464B" w14:textId="77777777" w:rsidR="00EC107F" w:rsidRDefault="00000000">
      <w:pPr>
        <w:spacing w:after="25" w:line="259" w:lineRule="auto"/>
        <w:ind w:left="1587" w:right="0" w:firstLine="0"/>
        <w:jc w:val="left"/>
      </w:pPr>
      <w:r>
        <w:t xml:space="preserve"> </w:t>
      </w:r>
    </w:p>
    <w:p w14:paraId="383C5548" w14:textId="77777777" w:rsidR="00EC107F" w:rsidRDefault="00000000">
      <w:pPr>
        <w:ind w:left="1582" w:right="1256"/>
      </w:pPr>
      <w:r>
        <w:rPr>
          <w:b/>
        </w:rPr>
        <w:t>Produkti “Bonus qiraje” (91010AC)</w:t>
      </w:r>
      <w:r>
        <w:t xml:space="preserve">, në këtë produkt është planifikuar subvencionim qiraje, subvencionimin i qirasë në tregun e lirë dhe për Entin Kombëtar të Banesave. Thirrjes për subvencionim qiraje në tregun e lirë u janë përgjigjur 27 njësi të qeverisjes vendore. </w:t>
      </w:r>
    </w:p>
    <w:p w14:paraId="7DA0812C" w14:textId="77777777" w:rsidR="00EC107F" w:rsidRDefault="00000000">
      <w:pPr>
        <w:spacing w:after="27" w:line="259" w:lineRule="auto"/>
        <w:ind w:left="1587" w:right="0" w:firstLine="0"/>
        <w:jc w:val="left"/>
      </w:pPr>
      <w:r>
        <w:t xml:space="preserve"> </w:t>
      </w:r>
    </w:p>
    <w:p w14:paraId="118862E8" w14:textId="77777777" w:rsidR="00EC107F" w:rsidRDefault="00000000">
      <w:pPr>
        <w:ind w:left="1582" w:right="1256"/>
      </w:pPr>
      <w:r>
        <w:rPr>
          <w:b/>
        </w:rPr>
        <w:t>Produkti “Subvencionim qiraje për banorë të shpronësuar nga Unaza Tiranë” (91010AG)</w:t>
      </w:r>
      <w:r>
        <w:t xml:space="preserve"> subvencionon qiranë e familjeve që preken nga projekti i shpronësimit në Unazën e Madhe sipas VKM-së nr. 409, datë 16.06.2022 </w:t>
      </w:r>
      <w:r>
        <w:rPr>
          <w:i/>
        </w:rPr>
        <w:t>“Për rregullat, mënyrat dhe afatet e trajtimit të poseduesve të ndërtimeve pa leje që nuk legalizohen”.</w:t>
      </w:r>
      <w:r>
        <w:t xml:space="preserve"> Parashikohet fondi prej rreth 108 milion lekë, por në periudhën janar-prill 2024 nuk ka realizim pasi procesi lidhet me dorëzimin e aplikimeve dhe plotësimin e dokumentacionit </w:t>
      </w:r>
    </w:p>
    <w:p w14:paraId="384723BE" w14:textId="77777777" w:rsidR="00EC107F" w:rsidRDefault="00000000">
      <w:pPr>
        <w:spacing w:after="67" w:line="259" w:lineRule="auto"/>
        <w:ind w:left="1587" w:right="0" w:firstLine="0"/>
        <w:jc w:val="left"/>
      </w:pPr>
      <w:r>
        <w:t xml:space="preserve"> </w:t>
      </w:r>
    </w:p>
    <w:p w14:paraId="1C32F21D" w14:textId="77777777" w:rsidR="00EC107F" w:rsidRDefault="00000000">
      <w:pPr>
        <w:pStyle w:val="Heading1"/>
        <w:spacing w:after="40"/>
        <w:ind w:left="1582" w:right="835"/>
      </w:pPr>
      <w:r>
        <w:rPr>
          <w:noProof/>
        </w:rPr>
        <w:drawing>
          <wp:anchor distT="0" distB="0" distL="114300" distR="114300" simplePos="0" relativeHeight="251673600" behindDoc="1" locked="0" layoutInCell="1" allowOverlap="0" wp14:anchorId="1EFDA026" wp14:editId="02F58536">
            <wp:simplePos x="0" y="0"/>
            <wp:positionH relativeFrom="column">
              <wp:posOffset>906780</wp:posOffset>
            </wp:positionH>
            <wp:positionV relativeFrom="paragraph">
              <wp:posOffset>-53810</wp:posOffset>
            </wp:positionV>
            <wp:extent cx="5602986" cy="328409"/>
            <wp:effectExtent l="0" t="0" r="0" b="0"/>
            <wp:wrapNone/>
            <wp:docPr id="14622" name="Picture 14622"/>
            <wp:cNvGraphicFramePr/>
            <a:graphic xmlns:a="http://schemas.openxmlformats.org/drawingml/2006/main">
              <a:graphicData uri="http://schemas.openxmlformats.org/drawingml/2006/picture">
                <pic:pic xmlns:pic="http://schemas.openxmlformats.org/drawingml/2006/picture">
                  <pic:nvPicPr>
                    <pic:cNvPr id="14622" name="Picture 14622"/>
                    <pic:cNvPicPr/>
                  </pic:nvPicPr>
                  <pic:blipFill>
                    <a:blip r:embed="rId39"/>
                    <a:stretch>
                      <a:fillRect/>
                    </a:stretch>
                  </pic:blipFill>
                  <pic:spPr>
                    <a:xfrm>
                      <a:off x="0" y="0"/>
                      <a:ext cx="5602986" cy="328409"/>
                    </a:xfrm>
                    <a:prstGeom prst="rect">
                      <a:avLst/>
                    </a:prstGeom>
                  </pic:spPr>
                </pic:pic>
              </a:graphicData>
            </a:graphic>
          </wp:anchor>
        </w:drawing>
      </w:r>
      <w:r>
        <w:t xml:space="preserve">4.ANALIZA FINANCIARE PËR APARATIN E MINISTRISË SË FINANCAVE  </w:t>
      </w:r>
    </w:p>
    <w:p w14:paraId="697EFDF3" w14:textId="77777777" w:rsidR="00EC107F" w:rsidRDefault="00000000">
      <w:pPr>
        <w:spacing w:after="204"/>
        <w:ind w:left="1582" w:right="1256"/>
      </w:pPr>
      <w:r>
        <w:t xml:space="preserve">Nisur nga fakti se Aparati i Ministrisë së Financave financohet nga 3 programe (01110 dhe 01120 dhe 01130), më poshtë paraqiten të dhënat buxhetore sipas klasifikimit ekonomik të detajuar në nivel program. </w:t>
      </w:r>
    </w:p>
    <w:p w14:paraId="47E1550E" w14:textId="77777777" w:rsidR="00EC107F" w:rsidRDefault="00000000">
      <w:pPr>
        <w:ind w:left="1582" w:right="1256"/>
      </w:pPr>
      <w:r>
        <w:t xml:space="preserve">                                                                                                                                  në mijë lekë </w:t>
      </w:r>
    </w:p>
    <w:tbl>
      <w:tblPr>
        <w:tblStyle w:val="TableGrid"/>
        <w:tblW w:w="8925" w:type="dxa"/>
        <w:tblInd w:w="1593" w:type="dxa"/>
        <w:tblCellMar>
          <w:top w:w="0" w:type="dxa"/>
          <w:left w:w="24" w:type="dxa"/>
          <w:bottom w:w="0" w:type="dxa"/>
          <w:right w:w="0" w:type="dxa"/>
        </w:tblCellMar>
        <w:tblLook w:val="04A0" w:firstRow="1" w:lastRow="0" w:firstColumn="1" w:lastColumn="0" w:noHBand="0" w:noVBand="1"/>
      </w:tblPr>
      <w:tblGrid>
        <w:gridCol w:w="611"/>
        <w:gridCol w:w="1580"/>
        <w:gridCol w:w="943"/>
        <w:gridCol w:w="995"/>
        <w:gridCol w:w="882"/>
        <w:gridCol w:w="1056"/>
        <w:gridCol w:w="1056"/>
        <w:gridCol w:w="810"/>
        <w:gridCol w:w="992"/>
      </w:tblGrid>
      <w:tr w:rsidR="00EC107F" w14:paraId="1745E5B9" w14:textId="77777777">
        <w:trPr>
          <w:trHeight w:val="493"/>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F2DCDB"/>
            <w:vAlign w:val="center"/>
          </w:tcPr>
          <w:p w14:paraId="2A88C4A4" w14:textId="77777777" w:rsidR="00EC107F" w:rsidRDefault="00000000">
            <w:pPr>
              <w:spacing w:after="0" w:line="259" w:lineRule="auto"/>
              <w:ind w:left="0" w:right="24" w:firstLine="0"/>
              <w:jc w:val="center"/>
            </w:pPr>
            <w:r>
              <w:rPr>
                <w:b/>
                <w:sz w:val="11"/>
              </w:rPr>
              <w:t>Kodi</w:t>
            </w:r>
          </w:p>
        </w:tc>
        <w:tc>
          <w:tcPr>
            <w:tcW w:w="1580" w:type="dxa"/>
            <w:vMerge w:val="restart"/>
            <w:tcBorders>
              <w:top w:val="single" w:sz="4" w:space="0" w:color="000000"/>
              <w:left w:val="single" w:sz="4" w:space="0" w:color="000000"/>
              <w:bottom w:val="single" w:sz="4" w:space="0" w:color="000000"/>
              <w:right w:val="single" w:sz="4" w:space="0" w:color="000000"/>
            </w:tcBorders>
            <w:shd w:val="clear" w:color="auto" w:fill="F2DCDB"/>
            <w:vAlign w:val="center"/>
          </w:tcPr>
          <w:p w14:paraId="5BEC9727" w14:textId="77777777" w:rsidR="00EC107F" w:rsidRDefault="00000000">
            <w:pPr>
              <w:spacing w:after="0" w:line="259" w:lineRule="auto"/>
              <w:ind w:left="0" w:right="25" w:firstLine="0"/>
              <w:jc w:val="center"/>
            </w:pPr>
            <w:r>
              <w:rPr>
                <w:b/>
                <w:sz w:val="11"/>
              </w:rPr>
              <w:t>Emrtimi i Programi</w:t>
            </w:r>
          </w:p>
        </w:tc>
        <w:tc>
          <w:tcPr>
            <w:tcW w:w="2819" w:type="dxa"/>
            <w:gridSpan w:val="3"/>
            <w:tcBorders>
              <w:top w:val="single" w:sz="4" w:space="0" w:color="000000"/>
              <w:left w:val="single" w:sz="4" w:space="0" w:color="000000"/>
              <w:bottom w:val="single" w:sz="4" w:space="0" w:color="000000"/>
              <w:right w:val="single" w:sz="4" w:space="0" w:color="000000"/>
            </w:tcBorders>
            <w:shd w:val="clear" w:color="auto" w:fill="F2DCDB"/>
            <w:vAlign w:val="center"/>
          </w:tcPr>
          <w:p w14:paraId="1E6F8943" w14:textId="77777777" w:rsidR="00EC107F" w:rsidRDefault="00000000">
            <w:pPr>
              <w:spacing w:after="0" w:line="259" w:lineRule="auto"/>
              <w:ind w:left="0" w:right="20" w:firstLine="0"/>
              <w:jc w:val="center"/>
            </w:pPr>
            <w:r>
              <w:rPr>
                <w:b/>
                <w:sz w:val="11"/>
              </w:rPr>
              <w:t>VITI 2023</w:t>
            </w:r>
          </w:p>
        </w:tc>
        <w:tc>
          <w:tcPr>
            <w:tcW w:w="2921" w:type="dxa"/>
            <w:gridSpan w:val="3"/>
            <w:tcBorders>
              <w:top w:val="single" w:sz="4" w:space="0" w:color="000000"/>
              <w:left w:val="single" w:sz="4" w:space="0" w:color="000000"/>
              <w:bottom w:val="single" w:sz="4" w:space="0" w:color="000000"/>
              <w:right w:val="single" w:sz="4" w:space="0" w:color="000000"/>
            </w:tcBorders>
            <w:shd w:val="clear" w:color="auto" w:fill="F2DCDB"/>
            <w:vAlign w:val="center"/>
          </w:tcPr>
          <w:p w14:paraId="37F19DDE" w14:textId="77777777" w:rsidR="00EC107F" w:rsidRDefault="00000000">
            <w:pPr>
              <w:spacing w:after="0" w:line="259" w:lineRule="auto"/>
              <w:ind w:left="0" w:right="20" w:firstLine="0"/>
              <w:jc w:val="center"/>
            </w:pPr>
            <w:r>
              <w:rPr>
                <w:b/>
                <w:sz w:val="11"/>
              </w:rPr>
              <w:t>VITI 2024</w:t>
            </w:r>
          </w:p>
        </w:tc>
        <w:tc>
          <w:tcPr>
            <w:tcW w:w="992" w:type="dxa"/>
            <w:vMerge w:val="restart"/>
            <w:tcBorders>
              <w:top w:val="single" w:sz="4" w:space="0" w:color="000000"/>
              <w:left w:val="single" w:sz="4" w:space="0" w:color="000000"/>
              <w:bottom w:val="single" w:sz="4" w:space="0" w:color="000000"/>
              <w:right w:val="single" w:sz="8" w:space="0" w:color="000000"/>
            </w:tcBorders>
            <w:shd w:val="clear" w:color="auto" w:fill="F2DCDB"/>
            <w:vAlign w:val="bottom"/>
          </w:tcPr>
          <w:p w14:paraId="4B420EE9" w14:textId="77777777" w:rsidR="00EC107F" w:rsidRDefault="00000000">
            <w:pPr>
              <w:spacing w:after="0" w:line="256" w:lineRule="auto"/>
              <w:ind w:left="104" w:right="0" w:hanging="20"/>
              <w:jc w:val="left"/>
            </w:pPr>
            <w:r>
              <w:rPr>
                <w:rFonts w:ascii="Calibri" w:eastAsia="Calibri" w:hAnsi="Calibri" w:cs="Calibri"/>
                <w:b/>
                <w:sz w:val="13"/>
              </w:rPr>
              <w:t xml:space="preserve">Ndryshimet e planit te vitit </w:t>
            </w:r>
          </w:p>
          <w:p w14:paraId="4042E280" w14:textId="77777777" w:rsidR="00EC107F" w:rsidRDefault="00000000">
            <w:pPr>
              <w:spacing w:after="0" w:line="259" w:lineRule="auto"/>
              <w:ind w:left="330" w:right="0" w:firstLine="0"/>
              <w:jc w:val="left"/>
            </w:pPr>
            <w:r>
              <w:rPr>
                <w:rFonts w:ascii="Calibri" w:eastAsia="Calibri" w:hAnsi="Calibri" w:cs="Calibri"/>
                <w:b/>
                <w:sz w:val="13"/>
              </w:rPr>
              <w:t xml:space="preserve">2024      </w:t>
            </w:r>
          </w:p>
          <w:p w14:paraId="60F82AE1" w14:textId="77777777" w:rsidR="00EC107F" w:rsidRDefault="00000000">
            <w:pPr>
              <w:spacing w:after="0" w:line="259" w:lineRule="auto"/>
              <w:ind w:left="94" w:right="0" w:firstLine="0"/>
              <w:jc w:val="left"/>
            </w:pPr>
            <w:r>
              <w:rPr>
                <w:rFonts w:ascii="Calibri" w:eastAsia="Calibri" w:hAnsi="Calibri" w:cs="Calibri"/>
                <w:b/>
                <w:sz w:val="13"/>
              </w:rPr>
              <w:t xml:space="preserve">krahasuar me </w:t>
            </w:r>
          </w:p>
          <w:p w14:paraId="2B91E689" w14:textId="77777777" w:rsidR="00EC107F" w:rsidRDefault="00000000">
            <w:pPr>
              <w:spacing w:after="0" w:line="259" w:lineRule="auto"/>
              <w:ind w:left="0" w:right="38" w:firstLine="0"/>
              <w:jc w:val="center"/>
            </w:pPr>
            <w:r>
              <w:rPr>
                <w:rFonts w:ascii="Calibri" w:eastAsia="Calibri" w:hAnsi="Calibri" w:cs="Calibri"/>
                <w:b/>
                <w:sz w:val="13"/>
              </w:rPr>
              <w:t>vitin 2023</w:t>
            </w:r>
          </w:p>
        </w:tc>
      </w:tr>
      <w:tr w:rsidR="00EC107F" w14:paraId="7E38D13B" w14:textId="77777777">
        <w:trPr>
          <w:trHeight w:val="561"/>
        </w:trPr>
        <w:tc>
          <w:tcPr>
            <w:tcW w:w="0" w:type="auto"/>
            <w:vMerge/>
            <w:tcBorders>
              <w:top w:val="nil"/>
              <w:left w:val="single" w:sz="4" w:space="0" w:color="000000"/>
              <w:bottom w:val="single" w:sz="4" w:space="0" w:color="000000"/>
              <w:right w:val="single" w:sz="4" w:space="0" w:color="000000"/>
            </w:tcBorders>
          </w:tcPr>
          <w:p w14:paraId="6F8A966A" w14:textId="77777777" w:rsidR="00EC107F" w:rsidRDefault="00EC107F">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2B940CB" w14:textId="77777777" w:rsidR="00EC107F" w:rsidRDefault="00EC107F">
            <w:pPr>
              <w:spacing w:after="160" w:line="259" w:lineRule="auto"/>
              <w:ind w:left="0" w:right="0" w:firstLine="0"/>
              <w:jc w:val="left"/>
            </w:pPr>
          </w:p>
        </w:tc>
        <w:tc>
          <w:tcPr>
            <w:tcW w:w="943" w:type="dxa"/>
            <w:tcBorders>
              <w:top w:val="single" w:sz="4" w:space="0" w:color="000000"/>
              <w:left w:val="single" w:sz="4" w:space="0" w:color="000000"/>
              <w:bottom w:val="single" w:sz="4" w:space="0" w:color="000000"/>
              <w:right w:val="single" w:sz="4" w:space="0" w:color="000000"/>
            </w:tcBorders>
            <w:shd w:val="clear" w:color="auto" w:fill="F2DCDB"/>
            <w:vAlign w:val="center"/>
          </w:tcPr>
          <w:p w14:paraId="07F76EF6" w14:textId="77777777" w:rsidR="00EC107F" w:rsidRDefault="00000000">
            <w:pPr>
              <w:spacing w:after="0" w:line="259" w:lineRule="auto"/>
              <w:ind w:left="1" w:right="0" w:firstLine="205"/>
            </w:pPr>
            <w:r>
              <w:rPr>
                <w:b/>
                <w:sz w:val="11"/>
              </w:rPr>
              <w:t>Plani me ndryshimet 2023</w:t>
            </w:r>
          </w:p>
        </w:tc>
        <w:tc>
          <w:tcPr>
            <w:tcW w:w="995" w:type="dxa"/>
            <w:tcBorders>
              <w:top w:val="single" w:sz="4" w:space="0" w:color="000000"/>
              <w:left w:val="single" w:sz="4" w:space="0" w:color="000000"/>
              <w:bottom w:val="single" w:sz="4" w:space="0" w:color="000000"/>
              <w:right w:val="single" w:sz="4" w:space="0" w:color="000000"/>
            </w:tcBorders>
            <w:shd w:val="clear" w:color="auto" w:fill="F2DCDB"/>
          </w:tcPr>
          <w:p w14:paraId="3A688439" w14:textId="77777777" w:rsidR="00EC107F" w:rsidRDefault="00000000">
            <w:pPr>
              <w:spacing w:after="2" w:line="259" w:lineRule="auto"/>
              <w:ind w:left="0" w:right="35" w:firstLine="0"/>
              <w:jc w:val="center"/>
            </w:pPr>
            <w:r>
              <w:rPr>
                <w:b/>
                <w:sz w:val="11"/>
              </w:rPr>
              <w:t xml:space="preserve">Realizimi </w:t>
            </w:r>
          </w:p>
          <w:p w14:paraId="56A542AA" w14:textId="77777777" w:rsidR="00EC107F" w:rsidRDefault="00000000">
            <w:pPr>
              <w:spacing w:after="0" w:line="259" w:lineRule="auto"/>
              <w:ind w:left="247" w:right="0" w:hanging="215"/>
              <w:jc w:val="left"/>
            </w:pPr>
            <w:r>
              <w:rPr>
                <w:b/>
                <w:sz w:val="11"/>
              </w:rPr>
              <w:t>Buxhetit per 12mujorin</w:t>
            </w:r>
          </w:p>
        </w:tc>
        <w:tc>
          <w:tcPr>
            <w:tcW w:w="882" w:type="dxa"/>
            <w:tcBorders>
              <w:top w:val="single" w:sz="4" w:space="0" w:color="000000"/>
              <w:left w:val="single" w:sz="4" w:space="0" w:color="000000"/>
              <w:bottom w:val="single" w:sz="4" w:space="0" w:color="000000"/>
              <w:right w:val="single" w:sz="4" w:space="0" w:color="000000"/>
            </w:tcBorders>
            <w:shd w:val="clear" w:color="auto" w:fill="F2DCDB"/>
            <w:vAlign w:val="center"/>
          </w:tcPr>
          <w:p w14:paraId="1CFB6A4C" w14:textId="77777777" w:rsidR="00EC107F" w:rsidRDefault="00000000">
            <w:pPr>
              <w:spacing w:after="0" w:line="259" w:lineRule="auto"/>
              <w:ind w:left="1" w:right="0" w:firstLine="0"/>
            </w:pPr>
            <w:r>
              <w:rPr>
                <w:b/>
                <w:sz w:val="11"/>
              </w:rPr>
              <w:t>Realizimi në %</w:t>
            </w:r>
          </w:p>
        </w:tc>
        <w:tc>
          <w:tcPr>
            <w:tcW w:w="1056" w:type="dxa"/>
            <w:tcBorders>
              <w:top w:val="single" w:sz="4" w:space="0" w:color="000000"/>
              <w:left w:val="single" w:sz="4" w:space="0" w:color="000000"/>
              <w:bottom w:val="single" w:sz="4" w:space="0" w:color="000000"/>
              <w:right w:val="single" w:sz="4" w:space="0" w:color="000000"/>
            </w:tcBorders>
            <w:shd w:val="clear" w:color="auto" w:fill="F2DCDB"/>
            <w:vAlign w:val="center"/>
          </w:tcPr>
          <w:p w14:paraId="7429A6B8" w14:textId="77777777" w:rsidR="00EC107F" w:rsidRDefault="00000000">
            <w:pPr>
              <w:spacing w:after="0" w:line="259" w:lineRule="auto"/>
              <w:ind w:left="42" w:right="0" w:firstLine="215"/>
            </w:pPr>
            <w:r>
              <w:rPr>
                <w:rFonts w:ascii="Calibri" w:eastAsia="Calibri" w:hAnsi="Calibri" w:cs="Calibri"/>
                <w:b/>
                <w:sz w:val="13"/>
              </w:rPr>
              <w:t>Plani me ndryshime 2024</w:t>
            </w:r>
          </w:p>
        </w:tc>
        <w:tc>
          <w:tcPr>
            <w:tcW w:w="1056" w:type="dxa"/>
            <w:tcBorders>
              <w:top w:val="single" w:sz="4" w:space="0" w:color="000000"/>
              <w:left w:val="single" w:sz="4" w:space="0" w:color="000000"/>
              <w:bottom w:val="single" w:sz="4" w:space="0" w:color="000000"/>
              <w:right w:val="single" w:sz="4" w:space="0" w:color="000000"/>
            </w:tcBorders>
            <w:shd w:val="clear" w:color="auto" w:fill="F2DCDB"/>
          </w:tcPr>
          <w:p w14:paraId="7CEDDB20" w14:textId="77777777" w:rsidR="00EC107F" w:rsidRDefault="00000000">
            <w:pPr>
              <w:spacing w:after="2" w:line="259" w:lineRule="auto"/>
              <w:ind w:left="0" w:right="35" w:firstLine="0"/>
              <w:jc w:val="center"/>
            </w:pPr>
            <w:r>
              <w:rPr>
                <w:b/>
                <w:sz w:val="11"/>
              </w:rPr>
              <w:t xml:space="preserve">Realizimi </w:t>
            </w:r>
          </w:p>
          <w:p w14:paraId="4BFC453F" w14:textId="77777777" w:rsidR="00EC107F" w:rsidRDefault="00000000">
            <w:pPr>
              <w:spacing w:after="0" w:line="259" w:lineRule="auto"/>
              <w:ind w:left="278" w:right="0" w:hanging="215"/>
              <w:jc w:val="left"/>
            </w:pPr>
            <w:r>
              <w:rPr>
                <w:b/>
                <w:sz w:val="11"/>
              </w:rPr>
              <w:t>Buxhetit per 12mujorin</w:t>
            </w:r>
          </w:p>
        </w:tc>
        <w:tc>
          <w:tcPr>
            <w:tcW w:w="810" w:type="dxa"/>
            <w:tcBorders>
              <w:top w:val="single" w:sz="4" w:space="0" w:color="000000"/>
              <w:left w:val="single" w:sz="4" w:space="0" w:color="000000"/>
              <w:bottom w:val="single" w:sz="4" w:space="0" w:color="000000"/>
              <w:right w:val="single" w:sz="4" w:space="0" w:color="000000"/>
            </w:tcBorders>
            <w:shd w:val="clear" w:color="auto" w:fill="F2DCDB"/>
            <w:vAlign w:val="center"/>
          </w:tcPr>
          <w:p w14:paraId="27F96E03" w14:textId="77777777" w:rsidR="00EC107F" w:rsidRDefault="00000000">
            <w:pPr>
              <w:spacing w:after="0" w:line="259" w:lineRule="auto"/>
              <w:ind w:left="1" w:right="-55" w:firstLine="0"/>
              <w:jc w:val="left"/>
            </w:pPr>
            <w:r>
              <w:rPr>
                <w:b/>
                <w:sz w:val="11"/>
              </w:rPr>
              <w:t>Realizimi në %</w:t>
            </w:r>
          </w:p>
        </w:tc>
        <w:tc>
          <w:tcPr>
            <w:tcW w:w="0" w:type="auto"/>
            <w:vMerge/>
            <w:tcBorders>
              <w:top w:val="nil"/>
              <w:left w:val="single" w:sz="4" w:space="0" w:color="000000"/>
              <w:bottom w:val="single" w:sz="4" w:space="0" w:color="000000"/>
              <w:right w:val="single" w:sz="8" w:space="0" w:color="000000"/>
            </w:tcBorders>
          </w:tcPr>
          <w:p w14:paraId="26FE20B0" w14:textId="77777777" w:rsidR="00EC107F" w:rsidRDefault="00EC107F">
            <w:pPr>
              <w:spacing w:after="160" w:line="259" w:lineRule="auto"/>
              <w:ind w:left="0" w:right="0" w:firstLine="0"/>
              <w:jc w:val="left"/>
            </w:pPr>
          </w:p>
        </w:tc>
      </w:tr>
      <w:tr w:rsidR="00EC107F" w14:paraId="32F6DFC2" w14:textId="77777777">
        <w:trPr>
          <w:trHeight w:val="368"/>
        </w:trPr>
        <w:tc>
          <w:tcPr>
            <w:tcW w:w="612" w:type="dxa"/>
            <w:vMerge w:val="restart"/>
            <w:tcBorders>
              <w:top w:val="single" w:sz="4" w:space="0" w:color="000000"/>
              <w:left w:val="single" w:sz="4" w:space="0" w:color="000000"/>
              <w:bottom w:val="single" w:sz="4" w:space="0" w:color="000000"/>
              <w:right w:val="single" w:sz="4" w:space="0" w:color="000000"/>
            </w:tcBorders>
            <w:vAlign w:val="center"/>
          </w:tcPr>
          <w:p w14:paraId="64BFC7B5" w14:textId="77777777" w:rsidR="00EC107F" w:rsidRDefault="00000000">
            <w:pPr>
              <w:spacing w:after="0" w:line="259" w:lineRule="auto"/>
              <w:ind w:left="0" w:right="19" w:firstLine="0"/>
              <w:jc w:val="center"/>
            </w:pPr>
            <w:r>
              <w:rPr>
                <w:sz w:val="13"/>
              </w:rPr>
              <w:lastRenderedPageBreak/>
              <w:t>,01110</w:t>
            </w:r>
          </w:p>
        </w:tc>
        <w:tc>
          <w:tcPr>
            <w:tcW w:w="1580" w:type="dxa"/>
            <w:tcBorders>
              <w:top w:val="single" w:sz="4" w:space="0" w:color="000000"/>
              <w:left w:val="single" w:sz="4" w:space="0" w:color="000000"/>
              <w:bottom w:val="single" w:sz="4" w:space="0" w:color="000000"/>
              <w:right w:val="single" w:sz="4" w:space="0" w:color="000000"/>
            </w:tcBorders>
            <w:shd w:val="clear" w:color="auto" w:fill="EEECE1"/>
          </w:tcPr>
          <w:p w14:paraId="2C5D4D96" w14:textId="77777777" w:rsidR="00EC107F" w:rsidRDefault="00000000">
            <w:pPr>
              <w:spacing w:after="0" w:line="259" w:lineRule="auto"/>
              <w:ind w:left="3" w:right="0" w:firstLine="0"/>
              <w:jc w:val="left"/>
            </w:pPr>
            <w:r>
              <w:rPr>
                <w:b/>
                <w:sz w:val="13"/>
              </w:rPr>
              <w:t>Planifikimi menaxhimi dhe Aministrimi</w:t>
            </w:r>
          </w:p>
        </w:tc>
        <w:tc>
          <w:tcPr>
            <w:tcW w:w="943"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12763D60" w14:textId="77777777" w:rsidR="00EC107F" w:rsidRDefault="00000000">
            <w:pPr>
              <w:spacing w:after="0" w:line="259" w:lineRule="auto"/>
              <w:ind w:left="43" w:right="0" w:firstLine="0"/>
              <w:jc w:val="left"/>
            </w:pPr>
            <w:r>
              <w:rPr>
                <w:b/>
                <w:sz w:val="13"/>
              </w:rPr>
              <w:t xml:space="preserve">         1,222,650</w:t>
            </w:r>
          </w:p>
        </w:tc>
        <w:tc>
          <w:tcPr>
            <w:tcW w:w="995"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5D1D4319" w14:textId="77777777" w:rsidR="00EC107F" w:rsidRDefault="00000000">
            <w:pPr>
              <w:spacing w:after="0" w:line="259" w:lineRule="auto"/>
              <w:ind w:left="43" w:right="0" w:firstLine="0"/>
              <w:jc w:val="left"/>
            </w:pPr>
            <w:r>
              <w:rPr>
                <w:b/>
                <w:sz w:val="13"/>
              </w:rPr>
              <w:t xml:space="preserve">          1,058,287</w:t>
            </w:r>
          </w:p>
        </w:tc>
        <w:tc>
          <w:tcPr>
            <w:tcW w:w="882"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46A3EAE7" w14:textId="77777777" w:rsidR="00EC107F" w:rsidRDefault="00000000">
            <w:pPr>
              <w:spacing w:after="0" w:line="259" w:lineRule="auto"/>
              <w:ind w:left="0" w:right="47" w:firstLine="0"/>
              <w:jc w:val="right"/>
            </w:pPr>
            <w:r>
              <w:rPr>
                <w:b/>
                <w:sz w:val="13"/>
              </w:rPr>
              <w:t>86.6%</w:t>
            </w:r>
          </w:p>
        </w:tc>
        <w:tc>
          <w:tcPr>
            <w:tcW w:w="1056"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19776B13" w14:textId="77777777" w:rsidR="00EC107F" w:rsidRDefault="00000000">
            <w:pPr>
              <w:spacing w:after="0" w:line="259" w:lineRule="auto"/>
              <w:ind w:left="42" w:right="0" w:firstLine="0"/>
              <w:jc w:val="left"/>
            </w:pPr>
            <w:r>
              <w:rPr>
                <w:b/>
                <w:sz w:val="13"/>
              </w:rPr>
              <w:t xml:space="preserve">            1,572,355</w:t>
            </w:r>
          </w:p>
        </w:tc>
        <w:tc>
          <w:tcPr>
            <w:tcW w:w="1056"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15537280" w14:textId="77777777" w:rsidR="00EC107F" w:rsidRDefault="00000000">
            <w:pPr>
              <w:spacing w:after="0" w:line="259" w:lineRule="auto"/>
              <w:ind w:left="42" w:right="0" w:firstLine="0"/>
              <w:jc w:val="left"/>
            </w:pPr>
            <w:r>
              <w:rPr>
                <w:b/>
                <w:sz w:val="13"/>
              </w:rPr>
              <w:t xml:space="preserve">            1,395,594</w:t>
            </w:r>
          </w:p>
        </w:tc>
        <w:tc>
          <w:tcPr>
            <w:tcW w:w="810"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D5C4DA0" w14:textId="77777777" w:rsidR="00EC107F" w:rsidRDefault="00000000">
            <w:pPr>
              <w:spacing w:after="0" w:line="259" w:lineRule="auto"/>
              <w:ind w:left="0" w:right="46" w:firstLine="0"/>
              <w:jc w:val="right"/>
            </w:pPr>
            <w:r>
              <w:rPr>
                <w:b/>
                <w:sz w:val="13"/>
              </w:rPr>
              <w:t>89%</w:t>
            </w:r>
          </w:p>
        </w:tc>
        <w:tc>
          <w:tcPr>
            <w:tcW w:w="992" w:type="dxa"/>
            <w:tcBorders>
              <w:top w:val="single" w:sz="4" w:space="0" w:color="000000"/>
              <w:left w:val="single" w:sz="4" w:space="0" w:color="000000"/>
              <w:bottom w:val="single" w:sz="4" w:space="0" w:color="000000"/>
              <w:right w:val="single" w:sz="8" w:space="0" w:color="000000"/>
            </w:tcBorders>
            <w:shd w:val="clear" w:color="auto" w:fill="EEECE1"/>
            <w:vAlign w:val="center"/>
          </w:tcPr>
          <w:p w14:paraId="191AC4A6" w14:textId="77777777" w:rsidR="00EC107F" w:rsidRDefault="00000000">
            <w:pPr>
              <w:spacing w:after="0" w:line="259" w:lineRule="auto"/>
              <w:ind w:left="43" w:right="0" w:firstLine="0"/>
              <w:jc w:val="left"/>
            </w:pPr>
            <w:r>
              <w:rPr>
                <w:b/>
                <w:sz w:val="13"/>
              </w:rPr>
              <w:t xml:space="preserve">              349,705</w:t>
            </w:r>
          </w:p>
        </w:tc>
      </w:tr>
      <w:tr w:rsidR="00EC107F" w14:paraId="27B1E472" w14:textId="77777777">
        <w:trPr>
          <w:trHeight w:val="188"/>
        </w:trPr>
        <w:tc>
          <w:tcPr>
            <w:tcW w:w="0" w:type="auto"/>
            <w:vMerge/>
            <w:tcBorders>
              <w:top w:val="nil"/>
              <w:left w:val="single" w:sz="4" w:space="0" w:color="000000"/>
              <w:bottom w:val="nil"/>
              <w:right w:val="single" w:sz="4" w:space="0" w:color="000000"/>
            </w:tcBorders>
          </w:tcPr>
          <w:p w14:paraId="43F2EBF2"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59526DEB" w14:textId="77777777" w:rsidR="00EC107F" w:rsidRDefault="00000000">
            <w:pPr>
              <w:spacing w:after="0" w:line="259" w:lineRule="auto"/>
              <w:ind w:left="3" w:right="0" w:firstLine="0"/>
              <w:jc w:val="left"/>
            </w:pPr>
            <w:r>
              <w:rPr>
                <w:sz w:val="13"/>
              </w:rPr>
              <w:t>Shpenzime Personeli</w:t>
            </w:r>
          </w:p>
        </w:tc>
        <w:tc>
          <w:tcPr>
            <w:tcW w:w="943" w:type="dxa"/>
            <w:tcBorders>
              <w:top w:val="single" w:sz="4" w:space="0" w:color="000000"/>
              <w:left w:val="single" w:sz="4" w:space="0" w:color="000000"/>
              <w:bottom w:val="single" w:sz="4" w:space="0" w:color="000000"/>
              <w:right w:val="single" w:sz="4" w:space="0" w:color="000000"/>
            </w:tcBorders>
          </w:tcPr>
          <w:p w14:paraId="4A4FA364" w14:textId="77777777" w:rsidR="00EC107F" w:rsidRDefault="00000000">
            <w:pPr>
              <w:spacing w:after="0" w:line="259" w:lineRule="auto"/>
              <w:ind w:left="43" w:right="0" w:firstLine="0"/>
              <w:jc w:val="left"/>
            </w:pPr>
            <w:r>
              <w:rPr>
                <w:sz w:val="13"/>
              </w:rPr>
              <w:t xml:space="preserve">              551,685</w:t>
            </w:r>
          </w:p>
        </w:tc>
        <w:tc>
          <w:tcPr>
            <w:tcW w:w="995" w:type="dxa"/>
            <w:tcBorders>
              <w:top w:val="single" w:sz="4" w:space="0" w:color="000000"/>
              <w:left w:val="single" w:sz="4" w:space="0" w:color="000000"/>
              <w:bottom w:val="single" w:sz="4" w:space="0" w:color="000000"/>
              <w:right w:val="single" w:sz="4" w:space="0" w:color="000000"/>
            </w:tcBorders>
          </w:tcPr>
          <w:p w14:paraId="6C3C170E" w14:textId="77777777" w:rsidR="00EC107F" w:rsidRDefault="00000000">
            <w:pPr>
              <w:spacing w:after="0" w:line="259" w:lineRule="auto"/>
              <w:ind w:left="43" w:right="0" w:firstLine="0"/>
              <w:jc w:val="left"/>
            </w:pPr>
            <w:r>
              <w:rPr>
                <w:sz w:val="13"/>
              </w:rPr>
              <w:t xml:space="preserve">                537,017</w:t>
            </w:r>
          </w:p>
        </w:tc>
        <w:tc>
          <w:tcPr>
            <w:tcW w:w="882" w:type="dxa"/>
            <w:tcBorders>
              <w:top w:val="single" w:sz="4" w:space="0" w:color="000000"/>
              <w:left w:val="single" w:sz="4" w:space="0" w:color="000000"/>
              <w:bottom w:val="single" w:sz="4" w:space="0" w:color="000000"/>
              <w:right w:val="single" w:sz="4" w:space="0" w:color="000000"/>
            </w:tcBorders>
          </w:tcPr>
          <w:p w14:paraId="584D6B39" w14:textId="77777777" w:rsidR="00EC107F" w:rsidRDefault="00000000">
            <w:pPr>
              <w:spacing w:after="0" w:line="259" w:lineRule="auto"/>
              <w:ind w:left="0" w:right="27" w:firstLine="0"/>
              <w:jc w:val="right"/>
            </w:pPr>
            <w:r>
              <w:rPr>
                <w:sz w:val="13"/>
              </w:rPr>
              <w:t>97%</w:t>
            </w:r>
          </w:p>
        </w:tc>
        <w:tc>
          <w:tcPr>
            <w:tcW w:w="1056" w:type="dxa"/>
            <w:tcBorders>
              <w:top w:val="single" w:sz="4" w:space="0" w:color="000000"/>
              <w:left w:val="single" w:sz="4" w:space="0" w:color="000000"/>
              <w:bottom w:val="single" w:sz="4" w:space="0" w:color="000000"/>
              <w:right w:val="single" w:sz="4" w:space="0" w:color="000000"/>
            </w:tcBorders>
          </w:tcPr>
          <w:p w14:paraId="2D173C5B" w14:textId="77777777" w:rsidR="00EC107F" w:rsidRDefault="00000000">
            <w:pPr>
              <w:spacing w:after="0" w:line="259" w:lineRule="auto"/>
              <w:ind w:left="42" w:right="0" w:firstLine="0"/>
              <w:jc w:val="left"/>
            </w:pPr>
            <w:r>
              <w:rPr>
                <w:rFonts w:ascii="Calibri" w:eastAsia="Calibri" w:hAnsi="Calibri" w:cs="Calibri"/>
                <w:sz w:val="13"/>
              </w:rPr>
              <w:t xml:space="preserve">                585,642</w:t>
            </w:r>
          </w:p>
        </w:tc>
        <w:tc>
          <w:tcPr>
            <w:tcW w:w="1056" w:type="dxa"/>
            <w:tcBorders>
              <w:top w:val="single" w:sz="4" w:space="0" w:color="000000"/>
              <w:left w:val="single" w:sz="4" w:space="0" w:color="000000"/>
              <w:bottom w:val="single" w:sz="4" w:space="0" w:color="000000"/>
              <w:right w:val="single" w:sz="4" w:space="0" w:color="000000"/>
            </w:tcBorders>
          </w:tcPr>
          <w:p w14:paraId="6F732FF2" w14:textId="77777777" w:rsidR="00EC107F" w:rsidRDefault="00000000">
            <w:pPr>
              <w:spacing w:after="0" w:line="259" w:lineRule="auto"/>
              <w:ind w:left="42" w:right="0" w:firstLine="0"/>
              <w:jc w:val="left"/>
            </w:pPr>
            <w:r>
              <w:rPr>
                <w:sz w:val="13"/>
              </w:rPr>
              <w:t xml:space="preserve">                  581,642</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31033C4B" w14:textId="77777777" w:rsidR="00EC107F" w:rsidRDefault="00000000">
            <w:pPr>
              <w:spacing w:after="0" w:line="259" w:lineRule="auto"/>
              <w:ind w:left="0" w:right="46" w:firstLine="0"/>
              <w:jc w:val="right"/>
            </w:pPr>
            <w:r>
              <w:rPr>
                <w:b/>
                <w:sz w:val="13"/>
              </w:rPr>
              <w:t>99%</w:t>
            </w:r>
          </w:p>
        </w:tc>
        <w:tc>
          <w:tcPr>
            <w:tcW w:w="992" w:type="dxa"/>
            <w:tcBorders>
              <w:top w:val="single" w:sz="4" w:space="0" w:color="000000"/>
              <w:left w:val="single" w:sz="4" w:space="0" w:color="000000"/>
              <w:bottom w:val="single" w:sz="4" w:space="0" w:color="000000"/>
              <w:right w:val="single" w:sz="8" w:space="0" w:color="000000"/>
            </w:tcBorders>
          </w:tcPr>
          <w:p w14:paraId="642CD9F1" w14:textId="77777777" w:rsidR="00EC107F" w:rsidRDefault="00000000">
            <w:pPr>
              <w:spacing w:after="0" w:line="259" w:lineRule="auto"/>
              <w:ind w:left="43" w:right="0" w:firstLine="0"/>
              <w:jc w:val="left"/>
            </w:pPr>
            <w:r>
              <w:rPr>
                <w:rFonts w:ascii="Calibri" w:eastAsia="Calibri" w:hAnsi="Calibri" w:cs="Calibri"/>
                <w:sz w:val="13"/>
              </w:rPr>
              <w:t xml:space="preserve">                33,957</w:t>
            </w:r>
          </w:p>
        </w:tc>
      </w:tr>
      <w:tr w:rsidR="00EC107F" w14:paraId="06CB6F91" w14:textId="77777777">
        <w:trPr>
          <w:trHeight w:val="188"/>
        </w:trPr>
        <w:tc>
          <w:tcPr>
            <w:tcW w:w="0" w:type="auto"/>
            <w:vMerge/>
            <w:tcBorders>
              <w:top w:val="nil"/>
              <w:left w:val="single" w:sz="4" w:space="0" w:color="000000"/>
              <w:bottom w:val="nil"/>
              <w:right w:val="single" w:sz="4" w:space="0" w:color="000000"/>
            </w:tcBorders>
          </w:tcPr>
          <w:p w14:paraId="6E95A07C"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7D3AA24A" w14:textId="77777777" w:rsidR="00EC107F" w:rsidRDefault="00000000">
            <w:pPr>
              <w:spacing w:after="0" w:line="259" w:lineRule="auto"/>
              <w:ind w:left="3" w:right="0" w:firstLine="0"/>
              <w:jc w:val="left"/>
            </w:pPr>
            <w:r>
              <w:rPr>
                <w:sz w:val="13"/>
              </w:rPr>
              <w:t>Shpenzime korente</w:t>
            </w:r>
          </w:p>
        </w:tc>
        <w:tc>
          <w:tcPr>
            <w:tcW w:w="943" w:type="dxa"/>
            <w:tcBorders>
              <w:top w:val="single" w:sz="4" w:space="0" w:color="000000"/>
              <w:left w:val="single" w:sz="4" w:space="0" w:color="000000"/>
              <w:bottom w:val="single" w:sz="4" w:space="0" w:color="000000"/>
              <w:right w:val="single" w:sz="4" w:space="0" w:color="000000"/>
            </w:tcBorders>
          </w:tcPr>
          <w:p w14:paraId="4D70EACA" w14:textId="77777777" w:rsidR="00EC107F" w:rsidRDefault="00000000">
            <w:pPr>
              <w:spacing w:after="0" w:line="259" w:lineRule="auto"/>
              <w:ind w:left="43" w:right="0" w:firstLine="0"/>
              <w:jc w:val="left"/>
            </w:pPr>
            <w:r>
              <w:rPr>
                <w:sz w:val="13"/>
              </w:rPr>
              <w:t xml:space="preserve">              305,165</w:t>
            </w:r>
          </w:p>
        </w:tc>
        <w:tc>
          <w:tcPr>
            <w:tcW w:w="995" w:type="dxa"/>
            <w:tcBorders>
              <w:top w:val="single" w:sz="4" w:space="0" w:color="000000"/>
              <w:left w:val="single" w:sz="4" w:space="0" w:color="000000"/>
              <w:bottom w:val="single" w:sz="4" w:space="0" w:color="000000"/>
              <w:right w:val="single" w:sz="4" w:space="0" w:color="000000"/>
            </w:tcBorders>
          </w:tcPr>
          <w:p w14:paraId="7FEC3599" w14:textId="77777777" w:rsidR="00EC107F" w:rsidRDefault="00000000">
            <w:pPr>
              <w:spacing w:after="0" w:line="259" w:lineRule="auto"/>
              <w:ind w:left="43" w:right="0" w:firstLine="0"/>
              <w:jc w:val="left"/>
            </w:pPr>
            <w:r>
              <w:rPr>
                <w:sz w:val="13"/>
              </w:rPr>
              <w:t xml:space="preserve">                230,190</w:t>
            </w:r>
          </w:p>
        </w:tc>
        <w:tc>
          <w:tcPr>
            <w:tcW w:w="882" w:type="dxa"/>
            <w:tcBorders>
              <w:top w:val="single" w:sz="4" w:space="0" w:color="000000"/>
              <w:left w:val="single" w:sz="4" w:space="0" w:color="000000"/>
              <w:bottom w:val="single" w:sz="4" w:space="0" w:color="000000"/>
              <w:right w:val="single" w:sz="4" w:space="0" w:color="000000"/>
            </w:tcBorders>
          </w:tcPr>
          <w:p w14:paraId="23D13634" w14:textId="77777777" w:rsidR="00EC107F" w:rsidRDefault="00000000">
            <w:pPr>
              <w:spacing w:after="0" w:line="259" w:lineRule="auto"/>
              <w:ind w:left="0" w:right="27" w:firstLine="0"/>
              <w:jc w:val="right"/>
            </w:pPr>
            <w:r>
              <w:rPr>
                <w:sz w:val="13"/>
              </w:rPr>
              <w:t>75%</w:t>
            </w:r>
          </w:p>
        </w:tc>
        <w:tc>
          <w:tcPr>
            <w:tcW w:w="1056" w:type="dxa"/>
            <w:tcBorders>
              <w:top w:val="single" w:sz="4" w:space="0" w:color="000000"/>
              <w:left w:val="single" w:sz="4" w:space="0" w:color="000000"/>
              <w:bottom w:val="single" w:sz="4" w:space="0" w:color="000000"/>
              <w:right w:val="single" w:sz="4" w:space="0" w:color="000000"/>
            </w:tcBorders>
          </w:tcPr>
          <w:p w14:paraId="2C193A0A" w14:textId="77777777" w:rsidR="00EC107F" w:rsidRDefault="00000000">
            <w:pPr>
              <w:spacing w:after="0" w:line="259" w:lineRule="auto"/>
              <w:ind w:left="42" w:right="0" w:firstLine="0"/>
              <w:jc w:val="left"/>
            </w:pPr>
            <w:r>
              <w:rPr>
                <w:rFonts w:ascii="Calibri" w:eastAsia="Calibri" w:hAnsi="Calibri" w:cs="Calibri"/>
                <w:sz w:val="13"/>
              </w:rPr>
              <w:t xml:space="preserve">                339,113</w:t>
            </w:r>
          </w:p>
        </w:tc>
        <w:tc>
          <w:tcPr>
            <w:tcW w:w="1056" w:type="dxa"/>
            <w:tcBorders>
              <w:top w:val="single" w:sz="4" w:space="0" w:color="000000"/>
              <w:left w:val="single" w:sz="4" w:space="0" w:color="000000"/>
              <w:bottom w:val="single" w:sz="4" w:space="0" w:color="000000"/>
              <w:right w:val="single" w:sz="4" w:space="0" w:color="000000"/>
            </w:tcBorders>
          </w:tcPr>
          <w:p w14:paraId="5ED4609B" w14:textId="77777777" w:rsidR="00EC107F" w:rsidRDefault="00000000">
            <w:pPr>
              <w:spacing w:after="0" w:line="259" w:lineRule="auto"/>
              <w:ind w:left="42" w:right="0" w:firstLine="0"/>
              <w:jc w:val="left"/>
            </w:pPr>
            <w:r>
              <w:rPr>
                <w:sz w:val="13"/>
              </w:rPr>
              <w:t xml:space="preserve">                  256,594</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148B0562" w14:textId="77777777" w:rsidR="00EC107F" w:rsidRDefault="00000000">
            <w:pPr>
              <w:spacing w:after="0" w:line="259" w:lineRule="auto"/>
              <w:ind w:left="0" w:right="46" w:firstLine="0"/>
              <w:jc w:val="right"/>
            </w:pPr>
            <w:r>
              <w:rPr>
                <w:b/>
                <w:sz w:val="13"/>
              </w:rPr>
              <w:t>76%</w:t>
            </w:r>
          </w:p>
        </w:tc>
        <w:tc>
          <w:tcPr>
            <w:tcW w:w="992" w:type="dxa"/>
            <w:tcBorders>
              <w:top w:val="single" w:sz="4" w:space="0" w:color="000000"/>
              <w:left w:val="single" w:sz="4" w:space="0" w:color="000000"/>
              <w:bottom w:val="single" w:sz="4" w:space="0" w:color="000000"/>
              <w:right w:val="single" w:sz="8" w:space="0" w:color="000000"/>
            </w:tcBorders>
          </w:tcPr>
          <w:p w14:paraId="345A49BC" w14:textId="77777777" w:rsidR="00EC107F" w:rsidRDefault="00000000">
            <w:pPr>
              <w:spacing w:after="0" w:line="259" w:lineRule="auto"/>
              <w:ind w:left="43" w:right="0" w:firstLine="0"/>
              <w:jc w:val="left"/>
            </w:pPr>
            <w:r>
              <w:rPr>
                <w:rFonts w:ascii="Calibri" w:eastAsia="Calibri" w:hAnsi="Calibri" w:cs="Calibri"/>
                <w:sz w:val="13"/>
              </w:rPr>
              <w:t xml:space="preserve">                33,948</w:t>
            </w:r>
          </w:p>
        </w:tc>
      </w:tr>
      <w:tr w:rsidR="00EC107F" w14:paraId="232C82CE" w14:textId="77777777">
        <w:trPr>
          <w:trHeight w:val="188"/>
        </w:trPr>
        <w:tc>
          <w:tcPr>
            <w:tcW w:w="0" w:type="auto"/>
            <w:vMerge/>
            <w:tcBorders>
              <w:top w:val="nil"/>
              <w:left w:val="single" w:sz="4" w:space="0" w:color="000000"/>
              <w:bottom w:val="nil"/>
              <w:right w:val="single" w:sz="4" w:space="0" w:color="000000"/>
            </w:tcBorders>
          </w:tcPr>
          <w:p w14:paraId="4583BEFB"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6A426A97" w14:textId="77777777" w:rsidR="00EC107F" w:rsidRDefault="00000000">
            <w:pPr>
              <w:spacing w:after="0" w:line="259" w:lineRule="auto"/>
              <w:ind w:left="3" w:right="0" w:firstLine="0"/>
              <w:jc w:val="left"/>
            </w:pPr>
            <w:r>
              <w:rPr>
                <w:sz w:val="13"/>
              </w:rPr>
              <w:t>Financim i brendshem</w:t>
            </w:r>
          </w:p>
        </w:tc>
        <w:tc>
          <w:tcPr>
            <w:tcW w:w="943" w:type="dxa"/>
            <w:tcBorders>
              <w:top w:val="single" w:sz="4" w:space="0" w:color="000000"/>
              <w:left w:val="single" w:sz="4" w:space="0" w:color="000000"/>
              <w:bottom w:val="single" w:sz="4" w:space="0" w:color="000000"/>
              <w:right w:val="single" w:sz="4" w:space="0" w:color="000000"/>
            </w:tcBorders>
          </w:tcPr>
          <w:p w14:paraId="110000AB" w14:textId="77777777" w:rsidR="00EC107F" w:rsidRDefault="00000000">
            <w:pPr>
              <w:spacing w:after="0" w:line="259" w:lineRule="auto"/>
              <w:ind w:left="43" w:right="0" w:firstLine="0"/>
              <w:jc w:val="left"/>
            </w:pPr>
            <w:r>
              <w:rPr>
                <w:sz w:val="13"/>
              </w:rPr>
              <w:t xml:space="preserve">                15,800</w:t>
            </w:r>
          </w:p>
        </w:tc>
        <w:tc>
          <w:tcPr>
            <w:tcW w:w="995" w:type="dxa"/>
            <w:tcBorders>
              <w:top w:val="single" w:sz="4" w:space="0" w:color="000000"/>
              <w:left w:val="single" w:sz="4" w:space="0" w:color="000000"/>
              <w:bottom w:val="single" w:sz="4" w:space="0" w:color="000000"/>
              <w:right w:val="single" w:sz="4" w:space="0" w:color="000000"/>
            </w:tcBorders>
          </w:tcPr>
          <w:p w14:paraId="4826637B" w14:textId="77777777" w:rsidR="00EC107F" w:rsidRDefault="00000000">
            <w:pPr>
              <w:spacing w:after="0" w:line="259" w:lineRule="auto"/>
              <w:ind w:left="43" w:right="0" w:firstLine="0"/>
              <w:jc w:val="left"/>
            </w:pPr>
            <w:r>
              <w:rPr>
                <w:sz w:val="13"/>
              </w:rPr>
              <w:t xml:space="preserve">                  14,297</w:t>
            </w:r>
          </w:p>
        </w:tc>
        <w:tc>
          <w:tcPr>
            <w:tcW w:w="882" w:type="dxa"/>
            <w:tcBorders>
              <w:top w:val="single" w:sz="4" w:space="0" w:color="000000"/>
              <w:left w:val="single" w:sz="4" w:space="0" w:color="000000"/>
              <w:bottom w:val="single" w:sz="4" w:space="0" w:color="000000"/>
              <w:right w:val="single" w:sz="4" w:space="0" w:color="000000"/>
            </w:tcBorders>
          </w:tcPr>
          <w:p w14:paraId="03C34AD7" w14:textId="77777777" w:rsidR="00EC107F" w:rsidRDefault="00000000">
            <w:pPr>
              <w:spacing w:after="0" w:line="259" w:lineRule="auto"/>
              <w:ind w:left="0" w:right="27" w:firstLine="0"/>
              <w:jc w:val="right"/>
            </w:pPr>
            <w:r>
              <w:rPr>
                <w:sz w:val="13"/>
              </w:rPr>
              <w:t>90%</w:t>
            </w:r>
          </w:p>
        </w:tc>
        <w:tc>
          <w:tcPr>
            <w:tcW w:w="1056" w:type="dxa"/>
            <w:tcBorders>
              <w:top w:val="single" w:sz="4" w:space="0" w:color="000000"/>
              <w:left w:val="single" w:sz="4" w:space="0" w:color="000000"/>
              <w:bottom w:val="single" w:sz="4" w:space="0" w:color="000000"/>
              <w:right w:val="single" w:sz="4" w:space="0" w:color="000000"/>
            </w:tcBorders>
          </w:tcPr>
          <w:p w14:paraId="761AD5D2" w14:textId="77777777" w:rsidR="00EC107F" w:rsidRDefault="00000000">
            <w:pPr>
              <w:spacing w:after="0" w:line="259" w:lineRule="auto"/>
              <w:ind w:left="42" w:right="0" w:firstLine="0"/>
              <w:jc w:val="left"/>
            </w:pPr>
            <w:r>
              <w:rPr>
                <w:rFonts w:ascii="Calibri" w:eastAsia="Calibri" w:hAnsi="Calibri" w:cs="Calibri"/>
                <w:sz w:val="13"/>
              </w:rPr>
              <w:t xml:space="preserve">                  85,600</w:t>
            </w:r>
          </w:p>
        </w:tc>
        <w:tc>
          <w:tcPr>
            <w:tcW w:w="1056" w:type="dxa"/>
            <w:tcBorders>
              <w:top w:val="single" w:sz="4" w:space="0" w:color="000000"/>
              <w:left w:val="single" w:sz="4" w:space="0" w:color="000000"/>
              <w:bottom w:val="single" w:sz="4" w:space="0" w:color="000000"/>
              <w:right w:val="single" w:sz="4" w:space="0" w:color="000000"/>
            </w:tcBorders>
          </w:tcPr>
          <w:p w14:paraId="7E89D092" w14:textId="77777777" w:rsidR="00EC107F" w:rsidRDefault="00000000">
            <w:pPr>
              <w:spacing w:after="0" w:line="259" w:lineRule="auto"/>
              <w:ind w:left="42" w:right="0" w:firstLine="0"/>
              <w:jc w:val="left"/>
            </w:pPr>
            <w:r>
              <w:rPr>
                <w:sz w:val="13"/>
              </w:rPr>
              <w:t xml:space="preserve">                    48,175</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081377D7" w14:textId="77777777" w:rsidR="00EC107F" w:rsidRDefault="00000000">
            <w:pPr>
              <w:spacing w:after="0" w:line="259" w:lineRule="auto"/>
              <w:ind w:left="0" w:right="46" w:firstLine="0"/>
              <w:jc w:val="right"/>
            </w:pPr>
            <w:r>
              <w:rPr>
                <w:b/>
                <w:sz w:val="13"/>
              </w:rPr>
              <w:t>56%</w:t>
            </w:r>
          </w:p>
        </w:tc>
        <w:tc>
          <w:tcPr>
            <w:tcW w:w="992" w:type="dxa"/>
            <w:tcBorders>
              <w:top w:val="single" w:sz="4" w:space="0" w:color="000000"/>
              <w:left w:val="single" w:sz="4" w:space="0" w:color="000000"/>
              <w:bottom w:val="single" w:sz="4" w:space="0" w:color="000000"/>
              <w:right w:val="single" w:sz="8" w:space="0" w:color="000000"/>
            </w:tcBorders>
          </w:tcPr>
          <w:p w14:paraId="6DE91DE3" w14:textId="77777777" w:rsidR="00EC107F" w:rsidRDefault="00000000">
            <w:pPr>
              <w:spacing w:after="0" w:line="259" w:lineRule="auto"/>
              <w:ind w:left="43" w:right="0" w:firstLine="0"/>
              <w:jc w:val="left"/>
            </w:pPr>
            <w:r>
              <w:rPr>
                <w:rFonts w:ascii="Calibri" w:eastAsia="Calibri" w:hAnsi="Calibri" w:cs="Calibri"/>
                <w:sz w:val="13"/>
              </w:rPr>
              <w:t xml:space="preserve">                69,800</w:t>
            </w:r>
          </w:p>
        </w:tc>
      </w:tr>
      <w:tr w:rsidR="00EC107F" w14:paraId="13C10030" w14:textId="77777777">
        <w:trPr>
          <w:trHeight w:val="215"/>
        </w:trPr>
        <w:tc>
          <w:tcPr>
            <w:tcW w:w="0" w:type="auto"/>
            <w:vMerge/>
            <w:tcBorders>
              <w:top w:val="nil"/>
              <w:left w:val="single" w:sz="4" w:space="0" w:color="000000"/>
              <w:bottom w:val="single" w:sz="4" w:space="0" w:color="000000"/>
              <w:right w:val="single" w:sz="4" w:space="0" w:color="000000"/>
            </w:tcBorders>
          </w:tcPr>
          <w:p w14:paraId="7DA2DDB1"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6C1FCCBA" w14:textId="77777777" w:rsidR="00EC107F" w:rsidRDefault="00000000">
            <w:pPr>
              <w:spacing w:after="0" w:line="259" w:lineRule="auto"/>
              <w:ind w:left="3" w:right="0" w:firstLine="0"/>
              <w:jc w:val="left"/>
            </w:pPr>
            <w:r>
              <w:rPr>
                <w:sz w:val="13"/>
              </w:rPr>
              <w:t>Financim i Huaj</w:t>
            </w:r>
          </w:p>
        </w:tc>
        <w:tc>
          <w:tcPr>
            <w:tcW w:w="943" w:type="dxa"/>
            <w:tcBorders>
              <w:top w:val="single" w:sz="4" w:space="0" w:color="000000"/>
              <w:left w:val="single" w:sz="4" w:space="0" w:color="000000"/>
              <w:bottom w:val="single" w:sz="4" w:space="0" w:color="000000"/>
              <w:right w:val="single" w:sz="4" w:space="0" w:color="000000"/>
            </w:tcBorders>
          </w:tcPr>
          <w:p w14:paraId="1AFDFE79" w14:textId="77777777" w:rsidR="00EC107F" w:rsidRDefault="00000000">
            <w:pPr>
              <w:spacing w:after="0" w:line="259" w:lineRule="auto"/>
              <w:ind w:left="43" w:right="0" w:firstLine="0"/>
              <w:jc w:val="left"/>
            </w:pPr>
            <w:r>
              <w:rPr>
                <w:sz w:val="13"/>
              </w:rPr>
              <w:t xml:space="preserve">              350,000</w:t>
            </w:r>
          </w:p>
        </w:tc>
        <w:tc>
          <w:tcPr>
            <w:tcW w:w="995" w:type="dxa"/>
            <w:tcBorders>
              <w:top w:val="single" w:sz="4" w:space="0" w:color="000000"/>
              <w:left w:val="single" w:sz="4" w:space="0" w:color="000000"/>
              <w:bottom w:val="single" w:sz="4" w:space="0" w:color="000000"/>
              <w:right w:val="single" w:sz="4" w:space="0" w:color="000000"/>
            </w:tcBorders>
          </w:tcPr>
          <w:p w14:paraId="1D182806" w14:textId="77777777" w:rsidR="00EC107F" w:rsidRDefault="00000000">
            <w:pPr>
              <w:spacing w:after="0" w:line="259" w:lineRule="auto"/>
              <w:ind w:left="43" w:right="0" w:firstLine="0"/>
              <w:jc w:val="left"/>
            </w:pPr>
            <w:r>
              <w:rPr>
                <w:sz w:val="13"/>
              </w:rPr>
              <w:t xml:space="preserve">                276,783</w:t>
            </w:r>
          </w:p>
        </w:tc>
        <w:tc>
          <w:tcPr>
            <w:tcW w:w="882" w:type="dxa"/>
            <w:tcBorders>
              <w:top w:val="single" w:sz="4" w:space="0" w:color="000000"/>
              <w:left w:val="single" w:sz="4" w:space="0" w:color="000000"/>
              <w:bottom w:val="single" w:sz="4" w:space="0" w:color="000000"/>
              <w:right w:val="single" w:sz="4" w:space="0" w:color="000000"/>
            </w:tcBorders>
          </w:tcPr>
          <w:p w14:paraId="42C42D45" w14:textId="77777777" w:rsidR="00EC107F" w:rsidRDefault="00000000">
            <w:pPr>
              <w:spacing w:after="0" w:line="259" w:lineRule="auto"/>
              <w:ind w:left="0" w:right="27" w:firstLine="0"/>
              <w:jc w:val="right"/>
            </w:pPr>
            <w:r>
              <w:rPr>
                <w:sz w:val="13"/>
              </w:rPr>
              <w:t>79%</w:t>
            </w:r>
          </w:p>
        </w:tc>
        <w:tc>
          <w:tcPr>
            <w:tcW w:w="1056" w:type="dxa"/>
            <w:tcBorders>
              <w:top w:val="single" w:sz="4" w:space="0" w:color="000000"/>
              <w:left w:val="single" w:sz="4" w:space="0" w:color="000000"/>
              <w:bottom w:val="single" w:sz="4" w:space="0" w:color="000000"/>
              <w:right w:val="single" w:sz="4" w:space="0" w:color="000000"/>
            </w:tcBorders>
          </w:tcPr>
          <w:p w14:paraId="7B0987A8" w14:textId="77777777" w:rsidR="00EC107F" w:rsidRDefault="00000000">
            <w:pPr>
              <w:spacing w:after="0" w:line="259" w:lineRule="auto"/>
              <w:ind w:left="42" w:right="0" w:firstLine="0"/>
              <w:jc w:val="left"/>
            </w:pPr>
            <w:r>
              <w:rPr>
                <w:rFonts w:ascii="Calibri" w:eastAsia="Calibri" w:hAnsi="Calibri" w:cs="Calibri"/>
                <w:sz w:val="13"/>
              </w:rPr>
              <w:t xml:space="preserve">                562,000</w:t>
            </w:r>
          </w:p>
        </w:tc>
        <w:tc>
          <w:tcPr>
            <w:tcW w:w="1056" w:type="dxa"/>
            <w:tcBorders>
              <w:top w:val="single" w:sz="4" w:space="0" w:color="000000"/>
              <w:left w:val="single" w:sz="4" w:space="0" w:color="000000"/>
              <w:bottom w:val="single" w:sz="4" w:space="0" w:color="000000"/>
              <w:right w:val="single" w:sz="4" w:space="0" w:color="000000"/>
            </w:tcBorders>
          </w:tcPr>
          <w:p w14:paraId="37A61ED5" w14:textId="77777777" w:rsidR="00EC107F" w:rsidRDefault="00000000">
            <w:pPr>
              <w:spacing w:after="0" w:line="259" w:lineRule="auto"/>
              <w:ind w:left="42" w:right="0" w:firstLine="0"/>
              <w:jc w:val="left"/>
            </w:pPr>
            <w:r>
              <w:rPr>
                <w:sz w:val="13"/>
              </w:rPr>
              <w:t xml:space="preserve">                  509,183</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7AF9B34F" w14:textId="77777777" w:rsidR="00EC107F" w:rsidRDefault="00000000">
            <w:pPr>
              <w:spacing w:after="0" w:line="259" w:lineRule="auto"/>
              <w:ind w:left="0" w:right="46" w:firstLine="0"/>
              <w:jc w:val="right"/>
            </w:pPr>
            <w:r>
              <w:rPr>
                <w:b/>
                <w:sz w:val="13"/>
              </w:rPr>
              <w:t>91%</w:t>
            </w:r>
          </w:p>
        </w:tc>
        <w:tc>
          <w:tcPr>
            <w:tcW w:w="992" w:type="dxa"/>
            <w:tcBorders>
              <w:top w:val="single" w:sz="4" w:space="0" w:color="000000"/>
              <w:left w:val="single" w:sz="4" w:space="0" w:color="000000"/>
              <w:bottom w:val="single" w:sz="4" w:space="0" w:color="000000"/>
              <w:right w:val="single" w:sz="8" w:space="0" w:color="000000"/>
            </w:tcBorders>
          </w:tcPr>
          <w:p w14:paraId="5860C70C" w14:textId="77777777" w:rsidR="00EC107F" w:rsidRDefault="00000000">
            <w:pPr>
              <w:spacing w:after="0" w:line="259" w:lineRule="auto"/>
              <w:ind w:left="43" w:right="0" w:firstLine="0"/>
              <w:jc w:val="left"/>
            </w:pPr>
            <w:r>
              <w:rPr>
                <w:rFonts w:ascii="Calibri" w:eastAsia="Calibri" w:hAnsi="Calibri" w:cs="Calibri"/>
                <w:sz w:val="13"/>
              </w:rPr>
              <w:t xml:space="preserve">              212,000</w:t>
            </w:r>
          </w:p>
        </w:tc>
      </w:tr>
      <w:tr w:rsidR="00EC107F" w14:paraId="207821BF" w14:textId="77777777">
        <w:trPr>
          <w:trHeight w:val="378"/>
        </w:trPr>
        <w:tc>
          <w:tcPr>
            <w:tcW w:w="612" w:type="dxa"/>
            <w:vMerge w:val="restart"/>
            <w:tcBorders>
              <w:top w:val="single" w:sz="4" w:space="0" w:color="000000"/>
              <w:left w:val="single" w:sz="4" w:space="0" w:color="000000"/>
              <w:bottom w:val="single" w:sz="4" w:space="0" w:color="000000"/>
              <w:right w:val="single" w:sz="4" w:space="0" w:color="000000"/>
            </w:tcBorders>
            <w:vAlign w:val="center"/>
          </w:tcPr>
          <w:p w14:paraId="6E30E955" w14:textId="77777777" w:rsidR="00EC107F" w:rsidRDefault="00000000">
            <w:pPr>
              <w:spacing w:after="0" w:line="259" w:lineRule="auto"/>
              <w:ind w:left="0" w:right="19" w:firstLine="0"/>
              <w:jc w:val="center"/>
            </w:pPr>
            <w:r>
              <w:rPr>
                <w:sz w:val="13"/>
              </w:rPr>
              <w:t>,01120</w:t>
            </w:r>
          </w:p>
        </w:tc>
        <w:tc>
          <w:tcPr>
            <w:tcW w:w="1580" w:type="dxa"/>
            <w:tcBorders>
              <w:top w:val="single" w:sz="4" w:space="0" w:color="000000"/>
              <w:left w:val="single" w:sz="4" w:space="0" w:color="000000"/>
              <w:bottom w:val="single" w:sz="4" w:space="0" w:color="000000"/>
              <w:right w:val="single" w:sz="4" w:space="0" w:color="000000"/>
            </w:tcBorders>
            <w:shd w:val="clear" w:color="auto" w:fill="EEECE1"/>
          </w:tcPr>
          <w:p w14:paraId="65744F0C" w14:textId="77777777" w:rsidR="00EC107F" w:rsidRDefault="00000000">
            <w:pPr>
              <w:spacing w:after="0" w:line="259" w:lineRule="auto"/>
              <w:ind w:left="3" w:right="0" w:firstLine="0"/>
              <w:jc w:val="left"/>
            </w:pPr>
            <w:r>
              <w:rPr>
                <w:b/>
                <w:sz w:val="13"/>
              </w:rPr>
              <w:t xml:space="preserve"> Menaxhimi i Shpenzimeve Puplike</w:t>
            </w:r>
          </w:p>
        </w:tc>
        <w:tc>
          <w:tcPr>
            <w:tcW w:w="943"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3A09723A" w14:textId="77777777" w:rsidR="00EC107F" w:rsidRDefault="00000000">
            <w:pPr>
              <w:spacing w:after="0" w:line="259" w:lineRule="auto"/>
              <w:ind w:left="43" w:right="0" w:firstLine="0"/>
              <w:jc w:val="left"/>
            </w:pPr>
            <w:r>
              <w:rPr>
                <w:b/>
                <w:sz w:val="13"/>
              </w:rPr>
              <w:t xml:space="preserve">            422,868</w:t>
            </w:r>
          </w:p>
        </w:tc>
        <w:tc>
          <w:tcPr>
            <w:tcW w:w="995"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176FE002" w14:textId="77777777" w:rsidR="00EC107F" w:rsidRDefault="00000000">
            <w:pPr>
              <w:spacing w:after="0" w:line="259" w:lineRule="auto"/>
              <w:ind w:left="43" w:right="0" w:firstLine="0"/>
              <w:jc w:val="left"/>
            </w:pPr>
            <w:r>
              <w:rPr>
                <w:b/>
                <w:sz w:val="13"/>
              </w:rPr>
              <w:t xml:space="preserve">              377,159</w:t>
            </w:r>
          </w:p>
        </w:tc>
        <w:tc>
          <w:tcPr>
            <w:tcW w:w="882"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39F16466" w14:textId="77777777" w:rsidR="00EC107F" w:rsidRDefault="00000000">
            <w:pPr>
              <w:spacing w:after="0" w:line="259" w:lineRule="auto"/>
              <w:ind w:left="0" w:right="46" w:firstLine="0"/>
              <w:jc w:val="right"/>
            </w:pPr>
            <w:r>
              <w:rPr>
                <w:b/>
                <w:sz w:val="13"/>
              </w:rPr>
              <w:t>89%</w:t>
            </w:r>
          </w:p>
        </w:tc>
        <w:tc>
          <w:tcPr>
            <w:tcW w:w="1056"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7CA57551" w14:textId="77777777" w:rsidR="00EC107F" w:rsidRDefault="00000000">
            <w:pPr>
              <w:spacing w:after="0" w:line="259" w:lineRule="auto"/>
              <w:ind w:left="42" w:right="0" w:firstLine="0"/>
              <w:jc w:val="left"/>
            </w:pPr>
            <w:r>
              <w:rPr>
                <w:b/>
                <w:sz w:val="13"/>
              </w:rPr>
              <w:t xml:space="preserve">                554,085</w:t>
            </w:r>
          </w:p>
        </w:tc>
        <w:tc>
          <w:tcPr>
            <w:tcW w:w="1056"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7292A394" w14:textId="77777777" w:rsidR="00EC107F" w:rsidRDefault="00000000">
            <w:pPr>
              <w:spacing w:after="0" w:line="259" w:lineRule="auto"/>
              <w:ind w:left="42" w:right="0" w:firstLine="0"/>
              <w:jc w:val="left"/>
            </w:pPr>
            <w:r>
              <w:rPr>
                <w:b/>
                <w:sz w:val="13"/>
              </w:rPr>
              <w:t xml:space="preserve">                457,658</w:t>
            </w:r>
          </w:p>
        </w:tc>
        <w:tc>
          <w:tcPr>
            <w:tcW w:w="810" w:type="dxa"/>
            <w:tcBorders>
              <w:top w:val="single" w:sz="4" w:space="0" w:color="000000"/>
              <w:left w:val="single" w:sz="4" w:space="0" w:color="000000"/>
              <w:bottom w:val="single" w:sz="4" w:space="0" w:color="000000"/>
              <w:right w:val="single" w:sz="4" w:space="0" w:color="000000"/>
            </w:tcBorders>
            <w:shd w:val="clear" w:color="auto" w:fill="DDD9C4"/>
            <w:vAlign w:val="center"/>
          </w:tcPr>
          <w:p w14:paraId="7E9A480B" w14:textId="77777777" w:rsidR="00EC107F" w:rsidRDefault="00000000">
            <w:pPr>
              <w:spacing w:after="0" w:line="259" w:lineRule="auto"/>
              <w:ind w:left="0" w:right="46" w:firstLine="0"/>
              <w:jc w:val="right"/>
            </w:pPr>
            <w:r>
              <w:rPr>
                <w:b/>
                <w:sz w:val="13"/>
              </w:rPr>
              <w:t>83%</w:t>
            </w:r>
          </w:p>
        </w:tc>
        <w:tc>
          <w:tcPr>
            <w:tcW w:w="992" w:type="dxa"/>
            <w:tcBorders>
              <w:top w:val="single" w:sz="4" w:space="0" w:color="000000"/>
              <w:left w:val="single" w:sz="4" w:space="0" w:color="000000"/>
              <w:bottom w:val="single" w:sz="4" w:space="0" w:color="000000"/>
              <w:right w:val="single" w:sz="8" w:space="0" w:color="000000"/>
            </w:tcBorders>
            <w:shd w:val="clear" w:color="auto" w:fill="EEECE1"/>
            <w:vAlign w:val="bottom"/>
          </w:tcPr>
          <w:p w14:paraId="7FCAC1C2" w14:textId="77777777" w:rsidR="00EC107F" w:rsidRDefault="00000000">
            <w:pPr>
              <w:spacing w:after="0" w:line="259" w:lineRule="auto"/>
              <w:ind w:left="43" w:right="0" w:firstLine="0"/>
              <w:jc w:val="left"/>
            </w:pPr>
            <w:r>
              <w:rPr>
                <w:b/>
                <w:sz w:val="13"/>
              </w:rPr>
              <w:t xml:space="preserve">              131,217</w:t>
            </w:r>
          </w:p>
        </w:tc>
      </w:tr>
      <w:tr w:rsidR="00EC107F" w14:paraId="1D0E249D" w14:textId="77777777">
        <w:trPr>
          <w:trHeight w:val="207"/>
        </w:trPr>
        <w:tc>
          <w:tcPr>
            <w:tcW w:w="0" w:type="auto"/>
            <w:vMerge/>
            <w:tcBorders>
              <w:top w:val="nil"/>
              <w:left w:val="single" w:sz="4" w:space="0" w:color="000000"/>
              <w:bottom w:val="nil"/>
              <w:right w:val="single" w:sz="4" w:space="0" w:color="000000"/>
            </w:tcBorders>
          </w:tcPr>
          <w:p w14:paraId="3BB35003"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691162B2" w14:textId="77777777" w:rsidR="00EC107F" w:rsidRDefault="00000000">
            <w:pPr>
              <w:spacing w:after="0" w:line="259" w:lineRule="auto"/>
              <w:ind w:left="3" w:right="0" w:firstLine="0"/>
              <w:jc w:val="left"/>
            </w:pPr>
            <w:r>
              <w:rPr>
                <w:sz w:val="13"/>
              </w:rPr>
              <w:t>Shpenzime Personeli</w:t>
            </w:r>
          </w:p>
        </w:tc>
        <w:tc>
          <w:tcPr>
            <w:tcW w:w="943" w:type="dxa"/>
            <w:tcBorders>
              <w:top w:val="single" w:sz="4" w:space="0" w:color="000000"/>
              <w:left w:val="single" w:sz="4" w:space="0" w:color="000000"/>
              <w:bottom w:val="single" w:sz="4" w:space="0" w:color="000000"/>
              <w:right w:val="single" w:sz="4" w:space="0" w:color="000000"/>
            </w:tcBorders>
          </w:tcPr>
          <w:p w14:paraId="5B043E2C" w14:textId="77777777" w:rsidR="00EC107F" w:rsidRDefault="00000000">
            <w:pPr>
              <w:spacing w:after="0" w:line="259" w:lineRule="auto"/>
              <w:ind w:left="43" w:right="0" w:firstLine="0"/>
              <w:jc w:val="left"/>
            </w:pPr>
            <w:r>
              <w:rPr>
                <w:sz w:val="13"/>
              </w:rPr>
              <w:t xml:space="preserve">              343,596</w:t>
            </w:r>
          </w:p>
        </w:tc>
        <w:tc>
          <w:tcPr>
            <w:tcW w:w="995" w:type="dxa"/>
            <w:tcBorders>
              <w:top w:val="single" w:sz="4" w:space="0" w:color="000000"/>
              <w:left w:val="single" w:sz="4" w:space="0" w:color="000000"/>
              <w:bottom w:val="single" w:sz="4" w:space="0" w:color="000000"/>
              <w:right w:val="single" w:sz="4" w:space="0" w:color="000000"/>
            </w:tcBorders>
          </w:tcPr>
          <w:p w14:paraId="4CD21352" w14:textId="77777777" w:rsidR="00EC107F" w:rsidRDefault="00000000">
            <w:pPr>
              <w:spacing w:after="0" w:line="259" w:lineRule="auto"/>
              <w:ind w:left="43" w:right="0" w:firstLine="0"/>
              <w:jc w:val="left"/>
            </w:pPr>
            <w:r>
              <w:rPr>
                <w:sz w:val="13"/>
              </w:rPr>
              <w:t xml:space="preserve">                316,865</w:t>
            </w:r>
          </w:p>
        </w:tc>
        <w:tc>
          <w:tcPr>
            <w:tcW w:w="882" w:type="dxa"/>
            <w:tcBorders>
              <w:top w:val="single" w:sz="4" w:space="0" w:color="000000"/>
              <w:left w:val="single" w:sz="4" w:space="0" w:color="000000"/>
              <w:bottom w:val="single" w:sz="4" w:space="0" w:color="000000"/>
              <w:right w:val="single" w:sz="4" w:space="0" w:color="000000"/>
            </w:tcBorders>
          </w:tcPr>
          <w:p w14:paraId="323C1BDD" w14:textId="77777777" w:rsidR="00EC107F" w:rsidRDefault="00000000">
            <w:pPr>
              <w:spacing w:after="0" w:line="259" w:lineRule="auto"/>
              <w:ind w:left="0" w:right="27" w:firstLine="0"/>
              <w:jc w:val="right"/>
            </w:pPr>
            <w:r>
              <w:rPr>
                <w:sz w:val="13"/>
              </w:rPr>
              <w:t>92%</w:t>
            </w:r>
          </w:p>
        </w:tc>
        <w:tc>
          <w:tcPr>
            <w:tcW w:w="1056" w:type="dxa"/>
            <w:tcBorders>
              <w:top w:val="single" w:sz="4" w:space="0" w:color="000000"/>
              <w:left w:val="single" w:sz="4" w:space="0" w:color="000000"/>
              <w:bottom w:val="single" w:sz="4" w:space="0" w:color="000000"/>
              <w:right w:val="single" w:sz="4" w:space="0" w:color="000000"/>
            </w:tcBorders>
          </w:tcPr>
          <w:p w14:paraId="4705B66A" w14:textId="77777777" w:rsidR="00EC107F" w:rsidRDefault="00000000">
            <w:pPr>
              <w:spacing w:after="0" w:line="259" w:lineRule="auto"/>
              <w:ind w:left="42" w:right="0" w:firstLine="0"/>
              <w:jc w:val="left"/>
            </w:pPr>
            <w:r>
              <w:rPr>
                <w:rFonts w:ascii="Calibri" w:eastAsia="Calibri" w:hAnsi="Calibri" w:cs="Calibri"/>
                <w:sz w:val="13"/>
              </w:rPr>
              <w:t xml:space="preserve">                387,889</w:t>
            </w:r>
          </w:p>
        </w:tc>
        <w:tc>
          <w:tcPr>
            <w:tcW w:w="1056" w:type="dxa"/>
            <w:tcBorders>
              <w:top w:val="single" w:sz="4" w:space="0" w:color="000000"/>
              <w:left w:val="single" w:sz="4" w:space="0" w:color="000000"/>
              <w:bottom w:val="single" w:sz="4" w:space="0" w:color="000000"/>
              <w:right w:val="single" w:sz="4" w:space="0" w:color="000000"/>
            </w:tcBorders>
          </w:tcPr>
          <w:p w14:paraId="4133E523" w14:textId="77777777" w:rsidR="00EC107F" w:rsidRDefault="00000000">
            <w:pPr>
              <w:spacing w:after="0" w:line="259" w:lineRule="auto"/>
              <w:ind w:left="42" w:right="0" w:firstLine="0"/>
              <w:jc w:val="left"/>
            </w:pPr>
            <w:r>
              <w:rPr>
                <w:sz w:val="13"/>
              </w:rPr>
              <w:t xml:space="preserve">                  380,464</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7EEA4761" w14:textId="77777777" w:rsidR="00EC107F" w:rsidRDefault="00000000">
            <w:pPr>
              <w:spacing w:after="0" w:line="259" w:lineRule="auto"/>
              <w:ind w:left="0" w:right="46" w:firstLine="0"/>
              <w:jc w:val="right"/>
            </w:pPr>
            <w:r>
              <w:rPr>
                <w:b/>
                <w:sz w:val="13"/>
              </w:rPr>
              <w:t>98%</w:t>
            </w:r>
          </w:p>
        </w:tc>
        <w:tc>
          <w:tcPr>
            <w:tcW w:w="992" w:type="dxa"/>
            <w:tcBorders>
              <w:top w:val="single" w:sz="4" w:space="0" w:color="000000"/>
              <w:left w:val="single" w:sz="4" w:space="0" w:color="000000"/>
              <w:bottom w:val="single" w:sz="4" w:space="0" w:color="000000"/>
              <w:right w:val="single" w:sz="8" w:space="0" w:color="000000"/>
            </w:tcBorders>
          </w:tcPr>
          <w:p w14:paraId="7CC14201" w14:textId="77777777" w:rsidR="00EC107F" w:rsidRDefault="00000000">
            <w:pPr>
              <w:spacing w:after="0" w:line="259" w:lineRule="auto"/>
              <w:ind w:left="43" w:right="0" w:firstLine="0"/>
              <w:jc w:val="left"/>
            </w:pPr>
            <w:r>
              <w:rPr>
                <w:rFonts w:ascii="Calibri" w:eastAsia="Calibri" w:hAnsi="Calibri" w:cs="Calibri"/>
                <w:sz w:val="13"/>
              </w:rPr>
              <w:t xml:space="preserve">                44,293</w:t>
            </w:r>
          </w:p>
        </w:tc>
      </w:tr>
      <w:tr w:rsidR="00EC107F" w14:paraId="11387C38" w14:textId="77777777">
        <w:trPr>
          <w:trHeight w:val="208"/>
        </w:trPr>
        <w:tc>
          <w:tcPr>
            <w:tcW w:w="0" w:type="auto"/>
            <w:vMerge/>
            <w:tcBorders>
              <w:top w:val="nil"/>
              <w:left w:val="single" w:sz="4" w:space="0" w:color="000000"/>
              <w:bottom w:val="nil"/>
              <w:right w:val="single" w:sz="4" w:space="0" w:color="000000"/>
            </w:tcBorders>
          </w:tcPr>
          <w:p w14:paraId="429F6570"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780361AF" w14:textId="77777777" w:rsidR="00EC107F" w:rsidRDefault="00000000">
            <w:pPr>
              <w:spacing w:after="0" w:line="259" w:lineRule="auto"/>
              <w:ind w:left="3" w:right="0" w:firstLine="0"/>
              <w:jc w:val="left"/>
            </w:pPr>
            <w:r>
              <w:rPr>
                <w:sz w:val="13"/>
              </w:rPr>
              <w:t>Shpenzime korente</w:t>
            </w:r>
          </w:p>
        </w:tc>
        <w:tc>
          <w:tcPr>
            <w:tcW w:w="943" w:type="dxa"/>
            <w:tcBorders>
              <w:top w:val="single" w:sz="4" w:space="0" w:color="000000"/>
              <w:left w:val="single" w:sz="4" w:space="0" w:color="000000"/>
              <w:bottom w:val="single" w:sz="4" w:space="0" w:color="000000"/>
              <w:right w:val="single" w:sz="4" w:space="0" w:color="000000"/>
            </w:tcBorders>
          </w:tcPr>
          <w:p w14:paraId="34C77B46" w14:textId="77777777" w:rsidR="00EC107F" w:rsidRDefault="00000000">
            <w:pPr>
              <w:spacing w:after="0" w:line="259" w:lineRule="auto"/>
              <w:ind w:left="43" w:right="0" w:firstLine="0"/>
              <w:jc w:val="left"/>
            </w:pPr>
            <w:r>
              <w:rPr>
                <w:sz w:val="13"/>
              </w:rPr>
              <w:t xml:space="preserve">                79,272</w:t>
            </w:r>
          </w:p>
        </w:tc>
        <w:tc>
          <w:tcPr>
            <w:tcW w:w="995" w:type="dxa"/>
            <w:tcBorders>
              <w:top w:val="single" w:sz="4" w:space="0" w:color="000000"/>
              <w:left w:val="single" w:sz="4" w:space="0" w:color="000000"/>
              <w:bottom w:val="single" w:sz="4" w:space="0" w:color="000000"/>
              <w:right w:val="single" w:sz="4" w:space="0" w:color="000000"/>
            </w:tcBorders>
          </w:tcPr>
          <w:p w14:paraId="63D0FA47" w14:textId="77777777" w:rsidR="00EC107F" w:rsidRDefault="00000000">
            <w:pPr>
              <w:spacing w:after="0" w:line="259" w:lineRule="auto"/>
              <w:ind w:left="43" w:right="0" w:firstLine="0"/>
              <w:jc w:val="left"/>
            </w:pPr>
            <w:r>
              <w:rPr>
                <w:sz w:val="13"/>
              </w:rPr>
              <w:t xml:space="preserve">                  60,294</w:t>
            </w:r>
          </w:p>
        </w:tc>
        <w:tc>
          <w:tcPr>
            <w:tcW w:w="882" w:type="dxa"/>
            <w:tcBorders>
              <w:top w:val="single" w:sz="4" w:space="0" w:color="000000"/>
              <w:left w:val="single" w:sz="4" w:space="0" w:color="000000"/>
              <w:bottom w:val="single" w:sz="4" w:space="0" w:color="000000"/>
              <w:right w:val="single" w:sz="4" w:space="0" w:color="000000"/>
            </w:tcBorders>
          </w:tcPr>
          <w:p w14:paraId="631E6B6E" w14:textId="77777777" w:rsidR="00EC107F" w:rsidRDefault="00000000">
            <w:pPr>
              <w:spacing w:after="0" w:line="259" w:lineRule="auto"/>
              <w:ind w:left="0" w:right="27" w:firstLine="0"/>
              <w:jc w:val="right"/>
            </w:pPr>
            <w:r>
              <w:rPr>
                <w:sz w:val="13"/>
              </w:rPr>
              <w:t>76%</w:t>
            </w:r>
          </w:p>
        </w:tc>
        <w:tc>
          <w:tcPr>
            <w:tcW w:w="1056" w:type="dxa"/>
            <w:tcBorders>
              <w:top w:val="single" w:sz="4" w:space="0" w:color="000000"/>
              <w:left w:val="single" w:sz="4" w:space="0" w:color="000000"/>
              <w:bottom w:val="single" w:sz="4" w:space="0" w:color="000000"/>
              <w:right w:val="single" w:sz="4" w:space="0" w:color="000000"/>
            </w:tcBorders>
          </w:tcPr>
          <w:p w14:paraId="210C3B8C" w14:textId="77777777" w:rsidR="00EC107F" w:rsidRDefault="00000000">
            <w:pPr>
              <w:spacing w:after="0" w:line="259" w:lineRule="auto"/>
              <w:ind w:left="42" w:right="0" w:firstLine="0"/>
              <w:jc w:val="left"/>
            </w:pPr>
            <w:r>
              <w:rPr>
                <w:rFonts w:ascii="Calibri" w:eastAsia="Calibri" w:hAnsi="Calibri" w:cs="Calibri"/>
                <w:sz w:val="13"/>
              </w:rPr>
              <w:t xml:space="preserve">                166,197</w:t>
            </w:r>
          </w:p>
        </w:tc>
        <w:tc>
          <w:tcPr>
            <w:tcW w:w="1056" w:type="dxa"/>
            <w:tcBorders>
              <w:top w:val="single" w:sz="4" w:space="0" w:color="000000"/>
              <w:left w:val="single" w:sz="4" w:space="0" w:color="000000"/>
              <w:bottom w:val="single" w:sz="4" w:space="0" w:color="000000"/>
              <w:right w:val="single" w:sz="4" w:space="0" w:color="000000"/>
            </w:tcBorders>
          </w:tcPr>
          <w:p w14:paraId="6D552281" w14:textId="77777777" w:rsidR="00EC107F" w:rsidRDefault="00000000">
            <w:pPr>
              <w:spacing w:after="0" w:line="259" w:lineRule="auto"/>
              <w:ind w:left="42" w:right="0" w:firstLine="0"/>
              <w:jc w:val="left"/>
            </w:pPr>
            <w:r>
              <w:rPr>
                <w:sz w:val="13"/>
              </w:rPr>
              <w:t xml:space="preserve">                    77,194</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761994FD" w14:textId="77777777" w:rsidR="00EC107F" w:rsidRDefault="00000000">
            <w:pPr>
              <w:spacing w:after="0" w:line="259" w:lineRule="auto"/>
              <w:ind w:left="0" w:right="46" w:firstLine="0"/>
              <w:jc w:val="right"/>
            </w:pPr>
            <w:r>
              <w:rPr>
                <w:b/>
                <w:sz w:val="13"/>
              </w:rPr>
              <w:t>46%</w:t>
            </w:r>
          </w:p>
        </w:tc>
        <w:tc>
          <w:tcPr>
            <w:tcW w:w="992" w:type="dxa"/>
            <w:tcBorders>
              <w:top w:val="single" w:sz="4" w:space="0" w:color="000000"/>
              <w:left w:val="single" w:sz="4" w:space="0" w:color="000000"/>
              <w:bottom w:val="single" w:sz="4" w:space="0" w:color="000000"/>
              <w:right w:val="single" w:sz="8" w:space="0" w:color="000000"/>
            </w:tcBorders>
          </w:tcPr>
          <w:p w14:paraId="4E759DED" w14:textId="77777777" w:rsidR="00EC107F" w:rsidRDefault="00000000">
            <w:pPr>
              <w:spacing w:after="0" w:line="259" w:lineRule="auto"/>
              <w:ind w:left="43" w:right="0" w:firstLine="0"/>
              <w:jc w:val="left"/>
            </w:pPr>
            <w:r>
              <w:rPr>
                <w:rFonts w:ascii="Calibri" w:eastAsia="Calibri" w:hAnsi="Calibri" w:cs="Calibri"/>
                <w:sz w:val="13"/>
              </w:rPr>
              <w:t xml:space="preserve">                86,925</w:t>
            </w:r>
          </w:p>
        </w:tc>
      </w:tr>
      <w:tr w:rsidR="00EC107F" w14:paraId="5F375E38" w14:textId="77777777">
        <w:trPr>
          <w:trHeight w:val="207"/>
        </w:trPr>
        <w:tc>
          <w:tcPr>
            <w:tcW w:w="0" w:type="auto"/>
            <w:vMerge/>
            <w:tcBorders>
              <w:top w:val="nil"/>
              <w:left w:val="single" w:sz="4" w:space="0" w:color="000000"/>
              <w:bottom w:val="nil"/>
              <w:right w:val="single" w:sz="4" w:space="0" w:color="000000"/>
            </w:tcBorders>
          </w:tcPr>
          <w:p w14:paraId="3F023222"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524A0842" w14:textId="77777777" w:rsidR="00EC107F" w:rsidRDefault="00000000">
            <w:pPr>
              <w:spacing w:after="0" w:line="259" w:lineRule="auto"/>
              <w:ind w:left="3" w:right="0" w:firstLine="0"/>
              <w:jc w:val="left"/>
            </w:pPr>
            <w:r>
              <w:rPr>
                <w:sz w:val="13"/>
              </w:rPr>
              <w:t>Financim i brendshem</w:t>
            </w:r>
          </w:p>
        </w:tc>
        <w:tc>
          <w:tcPr>
            <w:tcW w:w="943" w:type="dxa"/>
            <w:tcBorders>
              <w:top w:val="single" w:sz="4" w:space="0" w:color="000000"/>
              <w:left w:val="single" w:sz="4" w:space="0" w:color="000000"/>
              <w:bottom w:val="single" w:sz="4" w:space="0" w:color="000000"/>
              <w:right w:val="single" w:sz="4" w:space="0" w:color="000000"/>
            </w:tcBorders>
          </w:tcPr>
          <w:p w14:paraId="7D2BB7DF" w14:textId="77777777" w:rsidR="00EC107F" w:rsidRDefault="00000000">
            <w:pPr>
              <w:spacing w:after="0" w:line="259" w:lineRule="auto"/>
              <w:ind w:left="43" w:right="0" w:firstLine="0"/>
              <w:jc w:val="left"/>
            </w:pPr>
            <w:r>
              <w:rPr>
                <w:sz w:val="13"/>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1139D56F" w14:textId="77777777" w:rsidR="00EC107F" w:rsidRDefault="00000000">
            <w:pPr>
              <w:spacing w:after="0" w:line="259" w:lineRule="auto"/>
              <w:ind w:left="43" w:right="0" w:firstLine="0"/>
              <w:jc w:val="left"/>
            </w:pPr>
            <w:r>
              <w:rPr>
                <w:sz w:val="13"/>
              </w:rPr>
              <w:t xml:space="preserve">                       -</w:t>
            </w:r>
          </w:p>
        </w:tc>
        <w:tc>
          <w:tcPr>
            <w:tcW w:w="882" w:type="dxa"/>
            <w:tcBorders>
              <w:top w:val="single" w:sz="4" w:space="0" w:color="000000"/>
              <w:left w:val="single" w:sz="4" w:space="0" w:color="000000"/>
              <w:bottom w:val="single" w:sz="4" w:space="0" w:color="000000"/>
              <w:right w:val="single" w:sz="4" w:space="0" w:color="000000"/>
            </w:tcBorders>
          </w:tcPr>
          <w:p w14:paraId="72BDBAB2" w14:textId="77777777" w:rsidR="00EC107F" w:rsidRDefault="00000000">
            <w:pPr>
              <w:spacing w:after="0" w:line="259" w:lineRule="auto"/>
              <w:ind w:left="0" w:right="27" w:firstLine="0"/>
              <w:jc w:val="right"/>
            </w:pPr>
            <w:r>
              <w:rPr>
                <w:sz w:val="13"/>
              </w:rPr>
              <w:t>0%</w:t>
            </w:r>
          </w:p>
        </w:tc>
        <w:tc>
          <w:tcPr>
            <w:tcW w:w="1056" w:type="dxa"/>
            <w:tcBorders>
              <w:top w:val="single" w:sz="4" w:space="0" w:color="000000"/>
              <w:left w:val="single" w:sz="4" w:space="0" w:color="000000"/>
              <w:bottom w:val="single" w:sz="4" w:space="0" w:color="000000"/>
              <w:right w:val="single" w:sz="4" w:space="0" w:color="000000"/>
            </w:tcBorders>
          </w:tcPr>
          <w:p w14:paraId="73B0216B" w14:textId="77777777" w:rsidR="00EC107F" w:rsidRDefault="00000000">
            <w:pPr>
              <w:spacing w:after="0" w:line="259" w:lineRule="auto"/>
              <w:ind w:left="42" w:right="0" w:firstLine="0"/>
              <w:jc w:val="left"/>
            </w:pPr>
            <w:r>
              <w:rPr>
                <w:sz w:val="13"/>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46FEEF4C" w14:textId="77777777" w:rsidR="00EC107F" w:rsidRDefault="00000000">
            <w:pPr>
              <w:spacing w:after="0" w:line="259" w:lineRule="auto"/>
              <w:ind w:left="42" w:right="0" w:firstLine="0"/>
              <w:jc w:val="left"/>
            </w:pPr>
            <w:r>
              <w:rPr>
                <w:sz w:val="13"/>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3D2EFFF7" w14:textId="77777777" w:rsidR="00EC107F" w:rsidRDefault="00000000">
            <w:pPr>
              <w:spacing w:after="0" w:line="259" w:lineRule="auto"/>
              <w:ind w:left="0" w:right="46" w:firstLine="0"/>
              <w:jc w:val="right"/>
            </w:pPr>
            <w:r>
              <w:rPr>
                <w:b/>
                <w:sz w:val="13"/>
              </w:rPr>
              <w:t>0%</w:t>
            </w:r>
          </w:p>
        </w:tc>
        <w:tc>
          <w:tcPr>
            <w:tcW w:w="992" w:type="dxa"/>
            <w:tcBorders>
              <w:top w:val="single" w:sz="4" w:space="0" w:color="000000"/>
              <w:left w:val="single" w:sz="4" w:space="0" w:color="000000"/>
              <w:bottom w:val="single" w:sz="4" w:space="0" w:color="000000"/>
              <w:right w:val="single" w:sz="8" w:space="0" w:color="000000"/>
            </w:tcBorders>
          </w:tcPr>
          <w:p w14:paraId="4F1E79E6" w14:textId="77777777" w:rsidR="00EC107F" w:rsidRDefault="00000000">
            <w:pPr>
              <w:spacing w:after="0" w:line="259" w:lineRule="auto"/>
              <w:ind w:left="43" w:right="0" w:firstLine="0"/>
              <w:jc w:val="left"/>
            </w:pPr>
            <w:r>
              <w:rPr>
                <w:rFonts w:ascii="Calibri" w:eastAsia="Calibri" w:hAnsi="Calibri" w:cs="Calibri"/>
                <w:sz w:val="13"/>
              </w:rPr>
              <w:t xml:space="preserve">                       -</w:t>
            </w:r>
          </w:p>
        </w:tc>
      </w:tr>
      <w:tr w:rsidR="00EC107F" w14:paraId="12E19938" w14:textId="77777777">
        <w:trPr>
          <w:trHeight w:val="235"/>
        </w:trPr>
        <w:tc>
          <w:tcPr>
            <w:tcW w:w="0" w:type="auto"/>
            <w:vMerge/>
            <w:tcBorders>
              <w:top w:val="nil"/>
              <w:left w:val="single" w:sz="4" w:space="0" w:color="000000"/>
              <w:bottom w:val="single" w:sz="4" w:space="0" w:color="000000"/>
              <w:right w:val="single" w:sz="4" w:space="0" w:color="000000"/>
            </w:tcBorders>
          </w:tcPr>
          <w:p w14:paraId="6A26793C"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6105EC67" w14:textId="77777777" w:rsidR="00EC107F" w:rsidRDefault="00000000">
            <w:pPr>
              <w:spacing w:after="0" w:line="259" w:lineRule="auto"/>
              <w:ind w:left="3" w:right="0" w:firstLine="0"/>
              <w:jc w:val="left"/>
            </w:pPr>
            <w:r>
              <w:rPr>
                <w:sz w:val="13"/>
              </w:rPr>
              <w:t>Financim i Huaj</w:t>
            </w:r>
          </w:p>
        </w:tc>
        <w:tc>
          <w:tcPr>
            <w:tcW w:w="943" w:type="dxa"/>
            <w:tcBorders>
              <w:top w:val="single" w:sz="4" w:space="0" w:color="000000"/>
              <w:left w:val="single" w:sz="4" w:space="0" w:color="000000"/>
              <w:bottom w:val="single" w:sz="4" w:space="0" w:color="000000"/>
              <w:right w:val="single" w:sz="4" w:space="0" w:color="000000"/>
            </w:tcBorders>
          </w:tcPr>
          <w:p w14:paraId="3B4B240E" w14:textId="77777777" w:rsidR="00EC107F" w:rsidRDefault="00000000">
            <w:pPr>
              <w:spacing w:after="0" w:line="259" w:lineRule="auto"/>
              <w:ind w:left="43" w:right="0" w:firstLine="0"/>
              <w:jc w:val="left"/>
            </w:pPr>
            <w:r>
              <w:rPr>
                <w:sz w:val="13"/>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4CB2F17F" w14:textId="77777777" w:rsidR="00EC107F" w:rsidRDefault="00000000">
            <w:pPr>
              <w:spacing w:after="0" w:line="259" w:lineRule="auto"/>
              <w:ind w:left="43" w:right="0" w:firstLine="0"/>
              <w:jc w:val="left"/>
            </w:pPr>
            <w:r>
              <w:rPr>
                <w:sz w:val="13"/>
              </w:rPr>
              <w:t xml:space="preserve">                       -</w:t>
            </w:r>
          </w:p>
        </w:tc>
        <w:tc>
          <w:tcPr>
            <w:tcW w:w="882" w:type="dxa"/>
            <w:tcBorders>
              <w:top w:val="single" w:sz="4" w:space="0" w:color="000000"/>
              <w:left w:val="single" w:sz="4" w:space="0" w:color="000000"/>
              <w:bottom w:val="single" w:sz="4" w:space="0" w:color="000000"/>
              <w:right w:val="single" w:sz="4" w:space="0" w:color="000000"/>
            </w:tcBorders>
          </w:tcPr>
          <w:p w14:paraId="07E768C3" w14:textId="77777777" w:rsidR="00EC107F" w:rsidRDefault="00000000">
            <w:pPr>
              <w:spacing w:after="0" w:line="259" w:lineRule="auto"/>
              <w:ind w:left="0" w:right="27" w:firstLine="0"/>
              <w:jc w:val="right"/>
            </w:pPr>
            <w:r>
              <w:rPr>
                <w:sz w:val="13"/>
              </w:rPr>
              <w:t>0%</w:t>
            </w:r>
          </w:p>
        </w:tc>
        <w:tc>
          <w:tcPr>
            <w:tcW w:w="1056" w:type="dxa"/>
            <w:tcBorders>
              <w:top w:val="single" w:sz="4" w:space="0" w:color="000000"/>
              <w:left w:val="single" w:sz="4" w:space="0" w:color="000000"/>
              <w:bottom w:val="single" w:sz="4" w:space="0" w:color="000000"/>
              <w:right w:val="single" w:sz="4" w:space="0" w:color="000000"/>
            </w:tcBorders>
          </w:tcPr>
          <w:p w14:paraId="53AAA93A" w14:textId="77777777" w:rsidR="00EC107F" w:rsidRDefault="00000000">
            <w:pPr>
              <w:spacing w:after="0" w:line="259" w:lineRule="auto"/>
              <w:ind w:left="42" w:right="0" w:firstLine="0"/>
              <w:jc w:val="left"/>
            </w:pPr>
            <w:r>
              <w:rPr>
                <w:sz w:val="13"/>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552AEC3D" w14:textId="77777777" w:rsidR="00EC107F" w:rsidRDefault="00000000">
            <w:pPr>
              <w:spacing w:after="0" w:line="259" w:lineRule="auto"/>
              <w:ind w:left="42" w:right="0" w:firstLine="0"/>
              <w:jc w:val="left"/>
            </w:pPr>
            <w:r>
              <w:rPr>
                <w:sz w:val="13"/>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6AB5B5A7" w14:textId="77777777" w:rsidR="00EC107F" w:rsidRDefault="00000000">
            <w:pPr>
              <w:spacing w:after="0" w:line="259" w:lineRule="auto"/>
              <w:ind w:left="0" w:right="46" w:firstLine="0"/>
              <w:jc w:val="right"/>
            </w:pPr>
            <w:r>
              <w:rPr>
                <w:b/>
                <w:sz w:val="13"/>
              </w:rPr>
              <w:t>0%</w:t>
            </w:r>
          </w:p>
        </w:tc>
        <w:tc>
          <w:tcPr>
            <w:tcW w:w="992" w:type="dxa"/>
            <w:tcBorders>
              <w:top w:val="single" w:sz="4" w:space="0" w:color="000000"/>
              <w:left w:val="single" w:sz="4" w:space="0" w:color="000000"/>
              <w:bottom w:val="single" w:sz="4" w:space="0" w:color="000000"/>
              <w:right w:val="single" w:sz="8" w:space="0" w:color="000000"/>
            </w:tcBorders>
          </w:tcPr>
          <w:p w14:paraId="5806AB2C" w14:textId="77777777" w:rsidR="00EC107F" w:rsidRDefault="00000000">
            <w:pPr>
              <w:spacing w:after="0" w:line="259" w:lineRule="auto"/>
              <w:ind w:left="43" w:right="0" w:firstLine="0"/>
              <w:jc w:val="left"/>
            </w:pPr>
            <w:r>
              <w:rPr>
                <w:rFonts w:ascii="Calibri" w:eastAsia="Calibri" w:hAnsi="Calibri" w:cs="Calibri"/>
                <w:sz w:val="13"/>
              </w:rPr>
              <w:t xml:space="preserve">                       -</w:t>
            </w:r>
          </w:p>
        </w:tc>
      </w:tr>
      <w:tr w:rsidR="00EC107F" w14:paraId="020F6F5D" w14:textId="77777777">
        <w:trPr>
          <w:trHeight w:val="318"/>
        </w:trPr>
        <w:tc>
          <w:tcPr>
            <w:tcW w:w="612" w:type="dxa"/>
            <w:vMerge w:val="restart"/>
            <w:tcBorders>
              <w:top w:val="single" w:sz="4" w:space="0" w:color="000000"/>
              <w:left w:val="single" w:sz="4" w:space="0" w:color="000000"/>
              <w:bottom w:val="single" w:sz="4" w:space="0" w:color="000000"/>
              <w:right w:val="single" w:sz="4" w:space="0" w:color="000000"/>
            </w:tcBorders>
            <w:vAlign w:val="center"/>
          </w:tcPr>
          <w:p w14:paraId="73BFB1D6" w14:textId="77777777" w:rsidR="00EC107F" w:rsidRDefault="00000000">
            <w:pPr>
              <w:spacing w:after="0" w:line="259" w:lineRule="auto"/>
              <w:ind w:left="0" w:right="19" w:firstLine="0"/>
              <w:jc w:val="center"/>
            </w:pPr>
            <w:r>
              <w:rPr>
                <w:sz w:val="13"/>
              </w:rPr>
              <w:t>,01130</w:t>
            </w:r>
          </w:p>
        </w:tc>
        <w:tc>
          <w:tcPr>
            <w:tcW w:w="1580" w:type="dxa"/>
            <w:tcBorders>
              <w:top w:val="single" w:sz="4" w:space="0" w:color="000000"/>
              <w:left w:val="single" w:sz="4" w:space="0" w:color="000000"/>
              <w:bottom w:val="single" w:sz="4" w:space="0" w:color="000000"/>
              <w:right w:val="single" w:sz="4" w:space="0" w:color="000000"/>
            </w:tcBorders>
            <w:shd w:val="clear" w:color="auto" w:fill="EEECE1"/>
          </w:tcPr>
          <w:p w14:paraId="1C165D4C" w14:textId="77777777" w:rsidR="00EC107F" w:rsidRDefault="00000000">
            <w:pPr>
              <w:spacing w:after="0" w:line="259" w:lineRule="auto"/>
              <w:ind w:left="3" w:right="0" w:firstLine="0"/>
              <w:jc w:val="left"/>
            </w:pPr>
            <w:r>
              <w:rPr>
                <w:b/>
                <w:sz w:val="13"/>
              </w:rPr>
              <w:t>Ekzekutimi i pagesave të ndryshme</w:t>
            </w:r>
          </w:p>
        </w:tc>
        <w:tc>
          <w:tcPr>
            <w:tcW w:w="943"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2105FE82" w14:textId="77777777" w:rsidR="00EC107F" w:rsidRDefault="00000000">
            <w:pPr>
              <w:spacing w:after="0" w:line="259" w:lineRule="auto"/>
              <w:ind w:left="43" w:right="0" w:firstLine="0"/>
              <w:jc w:val="left"/>
            </w:pPr>
            <w:r>
              <w:rPr>
                <w:b/>
                <w:sz w:val="13"/>
              </w:rPr>
              <w:t xml:space="preserve">            983,898</w:t>
            </w:r>
          </w:p>
        </w:tc>
        <w:tc>
          <w:tcPr>
            <w:tcW w:w="995"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7E018927" w14:textId="77777777" w:rsidR="00EC107F" w:rsidRDefault="00000000">
            <w:pPr>
              <w:spacing w:after="0" w:line="259" w:lineRule="auto"/>
              <w:ind w:left="43" w:right="0" w:firstLine="0"/>
              <w:jc w:val="left"/>
            </w:pPr>
            <w:r>
              <w:rPr>
                <w:b/>
                <w:sz w:val="13"/>
              </w:rPr>
              <w:t xml:space="preserve">              354,687</w:t>
            </w:r>
          </w:p>
        </w:tc>
        <w:tc>
          <w:tcPr>
            <w:tcW w:w="882"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1BF7ABC2" w14:textId="77777777" w:rsidR="00EC107F" w:rsidRDefault="00000000">
            <w:pPr>
              <w:spacing w:after="0" w:line="259" w:lineRule="auto"/>
              <w:ind w:left="42" w:right="0" w:firstLine="0"/>
              <w:jc w:val="left"/>
            </w:pPr>
            <w:r>
              <w:rPr>
                <w:b/>
                <w:sz w:val="13"/>
              </w:rPr>
              <w:t xml:space="preserve">                       0</w:t>
            </w:r>
          </w:p>
        </w:tc>
        <w:tc>
          <w:tcPr>
            <w:tcW w:w="1056"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0784FE6F" w14:textId="77777777" w:rsidR="00EC107F" w:rsidRDefault="00000000">
            <w:pPr>
              <w:spacing w:after="0" w:line="259" w:lineRule="auto"/>
              <w:ind w:left="42" w:right="0" w:firstLine="0"/>
              <w:jc w:val="left"/>
            </w:pPr>
            <w:r>
              <w:rPr>
                <w:b/>
                <w:sz w:val="13"/>
              </w:rPr>
              <w:t xml:space="preserve">            2,776,729</w:t>
            </w:r>
          </w:p>
        </w:tc>
        <w:tc>
          <w:tcPr>
            <w:tcW w:w="1056"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14218A58" w14:textId="77777777" w:rsidR="00EC107F" w:rsidRDefault="00000000">
            <w:pPr>
              <w:spacing w:after="0" w:line="259" w:lineRule="auto"/>
              <w:ind w:left="42" w:right="0" w:firstLine="0"/>
              <w:jc w:val="left"/>
            </w:pPr>
            <w:r>
              <w:rPr>
                <w:b/>
                <w:sz w:val="13"/>
              </w:rPr>
              <w:t xml:space="preserve">            2,145,824</w:t>
            </w:r>
          </w:p>
        </w:tc>
        <w:tc>
          <w:tcPr>
            <w:tcW w:w="810" w:type="dxa"/>
            <w:tcBorders>
              <w:top w:val="single" w:sz="4" w:space="0" w:color="000000"/>
              <w:left w:val="single" w:sz="4" w:space="0" w:color="000000"/>
              <w:bottom w:val="single" w:sz="4" w:space="0" w:color="000000"/>
              <w:right w:val="single" w:sz="4" w:space="0" w:color="000000"/>
            </w:tcBorders>
            <w:shd w:val="clear" w:color="auto" w:fill="EEECE1"/>
            <w:vAlign w:val="bottom"/>
          </w:tcPr>
          <w:p w14:paraId="65C51747" w14:textId="77777777" w:rsidR="00EC107F" w:rsidRDefault="00000000">
            <w:pPr>
              <w:spacing w:after="0" w:line="259" w:lineRule="auto"/>
              <w:ind w:left="0" w:right="46" w:firstLine="0"/>
              <w:jc w:val="right"/>
            </w:pPr>
            <w:r>
              <w:rPr>
                <w:b/>
                <w:sz w:val="13"/>
              </w:rPr>
              <w:t>77%</w:t>
            </w:r>
          </w:p>
        </w:tc>
        <w:tc>
          <w:tcPr>
            <w:tcW w:w="992" w:type="dxa"/>
            <w:tcBorders>
              <w:top w:val="single" w:sz="4" w:space="0" w:color="000000"/>
              <w:left w:val="single" w:sz="4" w:space="0" w:color="000000"/>
              <w:bottom w:val="single" w:sz="4" w:space="0" w:color="000000"/>
              <w:right w:val="single" w:sz="8" w:space="0" w:color="000000"/>
            </w:tcBorders>
            <w:shd w:val="clear" w:color="auto" w:fill="EEECE1"/>
            <w:vAlign w:val="bottom"/>
          </w:tcPr>
          <w:p w14:paraId="551AD94E" w14:textId="77777777" w:rsidR="00EC107F" w:rsidRDefault="00000000">
            <w:pPr>
              <w:spacing w:after="0" w:line="259" w:lineRule="auto"/>
              <w:ind w:left="43" w:right="0" w:firstLine="0"/>
              <w:jc w:val="left"/>
            </w:pPr>
            <w:r>
              <w:rPr>
                <w:b/>
                <w:sz w:val="13"/>
              </w:rPr>
              <w:t xml:space="preserve">          1,792,831</w:t>
            </w:r>
          </w:p>
        </w:tc>
      </w:tr>
      <w:tr w:rsidR="00EC107F" w14:paraId="4F918072" w14:textId="77777777">
        <w:trPr>
          <w:trHeight w:val="267"/>
        </w:trPr>
        <w:tc>
          <w:tcPr>
            <w:tcW w:w="0" w:type="auto"/>
            <w:vMerge/>
            <w:tcBorders>
              <w:top w:val="nil"/>
              <w:left w:val="single" w:sz="4" w:space="0" w:color="000000"/>
              <w:bottom w:val="nil"/>
              <w:right w:val="single" w:sz="4" w:space="0" w:color="000000"/>
            </w:tcBorders>
          </w:tcPr>
          <w:p w14:paraId="252FF716"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3C26D898" w14:textId="77777777" w:rsidR="00EC107F" w:rsidRDefault="00000000">
            <w:pPr>
              <w:spacing w:after="0" w:line="259" w:lineRule="auto"/>
              <w:ind w:left="3" w:right="0" w:firstLine="0"/>
              <w:jc w:val="left"/>
            </w:pPr>
            <w:r>
              <w:rPr>
                <w:sz w:val="13"/>
              </w:rPr>
              <w:t>Shpenzime Personeli</w:t>
            </w:r>
          </w:p>
        </w:tc>
        <w:tc>
          <w:tcPr>
            <w:tcW w:w="943" w:type="dxa"/>
            <w:tcBorders>
              <w:top w:val="single" w:sz="4" w:space="0" w:color="000000"/>
              <w:left w:val="single" w:sz="4" w:space="0" w:color="000000"/>
              <w:bottom w:val="single" w:sz="4" w:space="0" w:color="000000"/>
              <w:right w:val="single" w:sz="4" w:space="0" w:color="000000"/>
            </w:tcBorders>
          </w:tcPr>
          <w:p w14:paraId="39500248" w14:textId="77777777" w:rsidR="00EC107F" w:rsidRDefault="00000000">
            <w:pPr>
              <w:spacing w:after="0" w:line="259" w:lineRule="auto"/>
              <w:ind w:left="43" w:right="0" w:firstLine="0"/>
              <w:jc w:val="left"/>
            </w:pPr>
            <w:r>
              <w:rPr>
                <w:sz w:val="13"/>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4D744D70" w14:textId="77777777" w:rsidR="00EC107F" w:rsidRDefault="00000000">
            <w:pPr>
              <w:spacing w:after="0" w:line="259" w:lineRule="auto"/>
              <w:ind w:left="43" w:right="0" w:firstLine="0"/>
              <w:jc w:val="left"/>
            </w:pPr>
            <w:r>
              <w:rPr>
                <w:sz w:val="13"/>
              </w:rPr>
              <w:t xml:space="preserve">                       -</w:t>
            </w:r>
          </w:p>
        </w:tc>
        <w:tc>
          <w:tcPr>
            <w:tcW w:w="882" w:type="dxa"/>
            <w:tcBorders>
              <w:top w:val="single" w:sz="4" w:space="0" w:color="000000"/>
              <w:left w:val="single" w:sz="4" w:space="0" w:color="000000"/>
              <w:bottom w:val="single" w:sz="4" w:space="0" w:color="000000"/>
              <w:right w:val="single" w:sz="4" w:space="0" w:color="000000"/>
            </w:tcBorders>
          </w:tcPr>
          <w:p w14:paraId="01CB8DE5" w14:textId="77777777" w:rsidR="00EC107F" w:rsidRDefault="00000000">
            <w:pPr>
              <w:spacing w:after="0" w:line="259" w:lineRule="auto"/>
              <w:ind w:left="0" w:right="27" w:firstLine="0"/>
              <w:jc w:val="right"/>
            </w:pPr>
            <w:r>
              <w:rPr>
                <w:sz w:val="13"/>
              </w:rPr>
              <w:t>0%</w:t>
            </w:r>
          </w:p>
        </w:tc>
        <w:tc>
          <w:tcPr>
            <w:tcW w:w="1056" w:type="dxa"/>
            <w:tcBorders>
              <w:top w:val="single" w:sz="4" w:space="0" w:color="000000"/>
              <w:left w:val="single" w:sz="4" w:space="0" w:color="000000"/>
              <w:bottom w:val="single" w:sz="4" w:space="0" w:color="000000"/>
              <w:right w:val="single" w:sz="4" w:space="0" w:color="000000"/>
            </w:tcBorders>
          </w:tcPr>
          <w:p w14:paraId="790F3340" w14:textId="77777777" w:rsidR="00EC107F" w:rsidRDefault="00000000">
            <w:pPr>
              <w:spacing w:after="0" w:line="259" w:lineRule="auto"/>
              <w:ind w:left="42" w:right="0" w:firstLine="0"/>
              <w:jc w:val="left"/>
            </w:pPr>
            <w:r>
              <w:rPr>
                <w:sz w:val="13"/>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572E0CC5" w14:textId="77777777" w:rsidR="00EC107F" w:rsidRDefault="00000000">
            <w:pPr>
              <w:spacing w:after="0" w:line="259" w:lineRule="auto"/>
              <w:ind w:left="42" w:right="0" w:firstLine="0"/>
              <w:jc w:val="left"/>
            </w:pPr>
            <w:r>
              <w:rPr>
                <w:sz w:val="13"/>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1CACCF57" w14:textId="77777777" w:rsidR="00EC107F" w:rsidRDefault="00000000">
            <w:pPr>
              <w:spacing w:after="0" w:line="259" w:lineRule="auto"/>
              <w:ind w:left="0" w:right="46" w:firstLine="0"/>
              <w:jc w:val="right"/>
            </w:pPr>
            <w:r>
              <w:rPr>
                <w:b/>
                <w:sz w:val="13"/>
              </w:rPr>
              <w:t>0%</w:t>
            </w:r>
          </w:p>
        </w:tc>
        <w:tc>
          <w:tcPr>
            <w:tcW w:w="992" w:type="dxa"/>
            <w:tcBorders>
              <w:top w:val="single" w:sz="4" w:space="0" w:color="000000"/>
              <w:left w:val="single" w:sz="4" w:space="0" w:color="000000"/>
              <w:bottom w:val="single" w:sz="4" w:space="0" w:color="000000"/>
              <w:right w:val="single" w:sz="8" w:space="0" w:color="000000"/>
            </w:tcBorders>
            <w:vAlign w:val="bottom"/>
          </w:tcPr>
          <w:p w14:paraId="2C9AF40E" w14:textId="77777777" w:rsidR="00EC107F" w:rsidRDefault="00000000">
            <w:pPr>
              <w:spacing w:after="0" w:line="259" w:lineRule="auto"/>
              <w:ind w:left="43" w:right="0" w:firstLine="0"/>
              <w:jc w:val="left"/>
            </w:pPr>
            <w:r>
              <w:rPr>
                <w:rFonts w:ascii="Calibri" w:eastAsia="Calibri" w:hAnsi="Calibri" w:cs="Calibri"/>
                <w:sz w:val="13"/>
              </w:rPr>
              <w:t xml:space="preserve">                       -</w:t>
            </w:r>
          </w:p>
        </w:tc>
      </w:tr>
      <w:tr w:rsidR="00EC107F" w14:paraId="566A89F0" w14:textId="77777777">
        <w:trPr>
          <w:trHeight w:val="268"/>
        </w:trPr>
        <w:tc>
          <w:tcPr>
            <w:tcW w:w="0" w:type="auto"/>
            <w:vMerge/>
            <w:tcBorders>
              <w:top w:val="nil"/>
              <w:left w:val="single" w:sz="4" w:space="0" w:color="000000"/>
              <w:bottom w:val="nil"/>
              <w:right w:val="single" w:sz="4" w:space="0" w:color="000000"/>
            </w:tcBorders>
          </w:tcPr>
          <w:p w14:paraId="1BF97A92"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4CDFEEC2" w14:textId="77777777" w:rsidR="00EC107F" w:rsidRDefault="00000000">
            <w:pPr>
              <w:spacing w:after="0" w:line="259" w:lineRule="auto"/>
              <w:ind w:left="3" w:right="0" w:firstLine="0"/>
              <w:jc w:val="left"/>
            </w:pPr>
            <w:r>
              <w:rPr>
                <w:sz w:val="13"/>
              </w:rPr>
              <w:t>Shpenzime korente</w:t>
            </w:r>
          </w:p>
        </w:tc>
        <w:tc>
          <w:tcPr>
            <w:tcW w:w="943" w:type="dxa"/>
            <w:tcBorders>
              <w:top w:val="single" w:sz="4" w:space="0" w:color="000000"/>
              <w:left w:val="single" w:sz="4" w:space="0" w:color="000000"/>
              <w:bottom w:val="single" w:sz="4" w:space="0" w:color="000000"/>
              <w:right w:val="single" w:sz="4" w:space="0" w:color="000000"/>
            </w:tcBorders>
          </w:tcPr>
          <w:p w14:paraId="45D75966" w14:textId="77777777" w:rsidR="00EC107F" w:rsidRDefault="00000000">
            <w:pPr>
              <w:spacing w:after="0" w:line="259" w:lineRule="auto"/>
              <w:ind w:left="43" w:right="0" w:firstLine="0"/>
              <w:jc w:val="left"/>
            </w:pPr>
            <w:r>
              <w:rPr>
                <w:sz w:val="13"/>
              </w:rPr>
              <w:t xml:space="preserve">              940,040</w:t>
            </w:r>
          </w:p>
        </w:tc>
        <w:tc>
          <w:tcPr>
            <w:tcW w:w="995" w:type="dxa"/>
            <w:tcBorders>
              <w:top w:val="single" w:sz="4" w:space="0" w:color="000000"/>
              <w:left w:val="single" w:sz="4" w:space="0" w:color="000000"/>
              <w:bottom w:val="single" w:sz="4" w:space="0" w:color="000000"/>
              <w:right w:val="single" w:sz="4" w:space="0" w:color="000000"/>
            </w:tcBorders>
          </w:tcPr>
          <w:p w14:paraId="718D7E7C" w14:textId="77777777" w:rsidR="00EC107F" w:rsidRDefault="00000000">
            <w:pPr>
              <w:spacing w:after="0" w:line="259" w:lineRule="auto"/>
              <w:ind w:left="43" w:right="0" w:firstLine="0"/>
              <w:jc w:val="left"/>
            </w:pPr>
            <w:r>
              <w:rPr>
                <w:sz w:val="13"/>
              </w:rPr>
              <w:t xml:space="preserve">                354,687</w:t>
            </w:r>
          </w:p>
        </w:tc>
        <w:tc>
          <w:tcPr>
            <w:tcW w:w="882" w:type="dxa"/>
            <w:tcBorders>
              <w:top w:val="single" w:sz="4" w:space="0" w:color="000000"/>
              <w:left w:val="single" w:sz="4" w:space="0" w:color="000000"/>
              <w:bottom w:val="single" w:sz="4" w:space="0" w:color="000000"/>
              <w:right w:val="single" w:sz="4" w:space="0" w:color="000000"/>
            </w:tcBorders>
          </w:tcPr>
          <w:p w14:paraId="5C3A527B" w14:textId="77777777" w:rsidR="00EC107F" w:rsidRDefault="00000000">
            <w:pPr>
              <w:spacing w:after="0" w:line="259" w:lineRule="auto"/>
              <w:ind w:left="0" w:right="27" w:firstLine="0"/>
              <w:jc w:val="right"/>
            </w:pPr>
            <w:r>
              <w:rPr>
                <w:sz w:val="13"/>
              </w:rPr>
              <w:t>38%</w:t>
            </w:r>
          </w:p>
        </w:tc>
        <w:tc>
          <w:tcPr>
            <w:tcW w:w="1056" w:type="dxa"/>
            <w:tcBorders>
              <w:top w:val="single" w:sz="4" w:space="0" w:color="000000"/>
              <w:left w:val="single" w:sz="4" w:space="0" w:color="000000"/>
              <w:bottom w:val="single" w:sz="4" w:space="0" w:color="000000"/>
              <w:right w:val="single" w:sz="4" w:space="0" w:color="000000"/>
            </w:tcBorders>
            <w:vAlign w:val="bottom"/>
          </w:tcPr>
          <w:p w14:paraId="447B2734" w14:textId="77777777" w:rsidR="00EC107F" w:rsidRDefault="00000000">
            <w:pPr>
              <w:spacing w:after="0" w:line="259" w:lineRule="auto"/>
              <w:ind w:left="42" w:right="0" w:firstLine="0"/>
              <w:jc w:val="left"/>
            </w:pPr>
            <w:r>
              <w:rPr>
                <w:rFonts w:ascii="Calibri" w:eastAsia="Calibri" w:hAnsi="Calibri" w:cs="Calibri"/>
                <w:sz w:val="13"/>
              </w:rPr>
              <w:t xml:space="preserve">            2,172,023</w:t>
            </w:r>
          </w:p>
        </w:tc>
        <w:tc>
          <w:tcPr>
            <w:tcW w:w="1056" w:type="dxa"/>
            <w:tcBorders>
              <w:top w:val="single" w:sz="4" w:space="0" w:color="000000"/>
              <w:left w:val="single" w:sz="4" w:space="0" w:color="000000"/>
              <w:bottom w:val="single" w:sz="4" w:space="0" w:color="000000"/>
              <w:right w:val="single" w:sz="4" w:space="0" w:color="000000"/>
            </w:tcBorders>
          </w:tcPr>
          <w:p w14:paraId="439BCCA8" w14:textId="77777777" w:rsidR="00EC107F" w:rsidRDefault="00000000">
            <w:pPr>
              <w:spacing w:after="0" w:line="259" w:lineRule="auto"/>
              <w:ind w:left="42" w:right="0" w:firstLine="0"/>
              <w:jc w:val="left"/>
            </w:pPr>
            <w:r>
              <w:rPr>
                <w:sz w:val="13"/>
              </w:rPr>
              <w:t xml:space="preserve">               1,780,956</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Pr>
          <w:p w14:paraId="4B072FE8" w14:textId="77777777" w:rsidR="00EC107F" w:rsidRDefault="00000000">
            <w:pPr>
              <w:spacing w:after="0" w:line="259" w:lineRule="auto"/>
              <w:ind w:left="0" w:right="46" w:firstLine="0"/>
              <w:jc w:val="right"/>
            </w:pPr>
            <w:r>
              <w:rPr>
                <w:b/>
                <w:sz w:val="13"/>
              </w:rPr>
              <w:t>82%</w:t>
            </w:r>
          </w:p>
        </w:tc>
        <w:tc>
          <w:tcPr>
            <w:tcW w:w="992" w:type="dxa"/>
            <w:tcBorders>
              <w:top w:val="single" w:sz="4" w:space="0" w:color="000000"/>
              <w:left w:val="single" w:sz="4" w:space="0" w:color="000000"/>
              <w:bottom w:val="single" w:sz="4" w:space="0" w:color="000000"/>
              <w:right w:val="single" w:sz="8" w:space="0" w:color="000000"/>
            </w:tcBorders>
            <w:vAlign w:val="bottom"/>
          </w:tcPr>
          <w:p w14:paraId="6DC5C02E" w14:textId="77777777" w:rsidR="00EC107F" w:rsidRDefault="00000000">
            <w:pPr>
              <w:spacing w:after="0" w:line="259" w:lineRule="auto"/>
              <w:ind w:left="43" w:right="0" w:firstLine="0"/>
              <w:jc w:val="left"/>
            </w:pPr>
            <w:r>
              <w:rPr>
                <w:rFonts w:ascii="Calibri" w:eastAsia="Calibri" w:hAnsi="Calibri" w:cs="Calibri"/>
                <w:sz w:val="13"/>
              </w:rPr>
              <w:t xml:space="preserve">          1,231,983</w:t>
            </w:r>
          </w:p>
        </w:tc>
      </w:tr>
      <w:tr w:rsidR="00EC107F" w14:paraId="38966F3C" w14:textId="77777777">
        <w:trPr>
          <w:trHeight w:val="265"/>
        </w:trPr>
        <w:tc>
          <w:tcPr>
            <w:tcW w:w="0" w:type="auto"/>
            <w:vMerge/>
            <w:tcBorders>
              <w:top w:val="nil"/>
              <w:left w:val="single" w:sz="4" w:space="0" w:color="000000"/>
              <w:bottom w:val="nil"/>
              <w:right w:val="single" w:sz="4" w:space="0" w:color="000000"/>
            </w:tcBorders>
          </w:tcPr>
          <w:p w14:paraId="503AA550"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74E4C1D4" w14:textId="77777777" w:rsidR="00EC107F" w:rsidRDefault="00000000">
            <w:pPr>
              <w:spacing w:after="0" w:line="259" w:lineRule="auto"/>
              <w:ind w:left="3" w:right="0" w:firstLine="0"/>
              <w:jc w:val="left"/>
            </w:pPr>
            <w:r>
              <w:rPr>
                <w:sz w:val="13"/>
              </w:rPr>
              <w:t>Financim i brendshem</w:t>
            </w:r>
          </w:p>
        </w:tc>
        <w:tc>
          <w:tcPr>
            <w:tcW w:w="943" w:type="dxa"/>
            <w:tcBorders>
              <w:top w:val="single" w:sz="4" w:space="0" w:color="000000"/>
              <w:left w:val="single" w:sz="4" w:space="0" w:color="000000"/>
              <w:bottom w:val="single" w:sz="4" w:space="0" w:color="000000"/>
              <w:right w:val="single" w:sz="4" w:space="0" w:color="000000"/>
            </w:tcBorders>
          </w:tcPr>
          <w:p w14:paraId="06ECE512" w14:textId="77777777" w:rsidR="00EC107F" w:rsidRDefault="00000000">
            <w:pPr>
              <w:spacing w:after="0" w:line="259" w:lineRule="auto"/>
              <w:ind w:left="43" w:right="0" w:firstLine="0"/>
              <w:jc w:val="left"/>
            </w:pPr>
            <w:r>
              <w:rPr>
                <w:sz w:val="13"/>
              </w:rPr>
              <w:t xml:space="preserve">                43,858</w:t>
            </w:r>
          </w:p>
        </w:tc>
        <w:tc>
          <w:tcPr>
            <w:tcW w:w="995" w:type="dxa"/>
            <w:tcBorders>
              <w:top w:val="single" w:sz="4" w:space="0" w:color="000000"/>
              <w:left w:val="single" w:sz="4" w:space="0" w:color="000000"/>
              <w:bottom w:val="single" w:sz="4" w:space="0" w:color="000000"/>
              <w:right w:val="single" w:sz="4" w:space="0" w:color="000000"/>
            </w:tcBorders>
          </w:tcPr>
          <w:p w14:paraId="491C8B2D" w14:textId="77777777" w:rsidR="00EC107F" w:rsidRDefault="00000000">
            <w:pPr>
              <w:spacing w:after="0" w:line="259" w:lineRule="auto"/>
              <w:ind w:left="43" w:right="0" w:firstLine="0"/>
              <w:jc w:val="left"/>
            </w:pPr>
            <w:r>
              <w:rPr>
                <w:sz w:val="13"/>
              </w:rPr>
              <w:t xml:space="preserve">                       -</w:t>
            </w:r>
          </w:p>
        </w:tc>
        <w:tc>
          <w:tcPr>
            <w:tcW w:w="882" w:type="dxa"/>
            <w:tcBorders>
              <w:top w:val="single" w:sz="4" w:space="0" w:color="000000"/>
              <w:left w:val="single" w:sz="4" w:space="0" w:color="000000"/>
              <w:bottom w:val="single" w:sz="4" w:space="0" w:color="000000"/>
              <w:right w:val="single" w:sz="4" w:space="0" w:color="000000"/>
            </w:tcBorders>
          </w:tcPr>
          <w:p w14:paraId="67141A8E" w14:textId="77777777" w:rsidR="00EC107F" w:rsidRDefault="00000000">
            <w:pPr>
              <w:spacing w:after="0" w:line="259" w:lineRule="auto"/>
              <w:ind w:left="0" w:right="27" w:firstLine="0"/>
              <w:jc w:val="right"/>
            </w:pPr>
            <w:r>
              <w:rPr>
                <w:sz w:val="13"/>
              </w:rPr>
              <w:t>0%</w:t>
            </w:r>
          </w:p>
        </w:tc>
        <w:tc>
          <w:tcPr>
            <w:tcW w:w="1056" w:type="dxa"/>
            <w:tcBorders>
              <w:top w:val="single" w:sz="4" w:space="0" w:color="000000"/>
              <w:left w:val="single" w:sz="4" w:space="0" w:color="000000"/>
              <w:bottom w:val="single" w:sz="4" w:space="0" w:color="000000"/>
              <w:right w:val="single" w:sz="4" w:space="0" w:color="000000"/>
            </w:tcBorders>
            <w:vAlign w:val="bottom"/>
          </w:tcPr>
          <w:p w14:paraId="094BB84B" w14:textId="77777777" w:rsidR="00EC107F" w:rsidRDefault="00000000">
            <w:pPr>
              <w:spacing w:after="0" w:line="259" w:lineRule="auto"/>
              <w:ind w:left="42" w:right="0" w:firstLine="0"/>
              <w:jc w:val="left"/>
            </w:pPr>
            <w:r>
              <w:rPr>
                <w:rFonts w:ascii="Calibri" w:eastAsia="Calibri" w:hAnsi="Calibri" w:cs="Calibri"/>
                <w:sz w:val="13"/>
              </w:rPr>
              <w:t xml:space="preserve">                604,706</w:t>
            </w:r>
          </w:p>
        </w:tc>
        <w:tc>
          <w:tcPr>
            <w:tcW w:w="1056" w:type="dxa"/>
            <w:tcBorders>
              <w:top w:val="single" w:sz="4" w:space="0" w:color="000000"/>
              <w:left w:val="single" w:sz="4" w:space="0" w:color="000000"/>
              <w:bottom w:val="single" w:sz="4" w:space="0" w:color="000000"/>
              <w:right w:val="single" w:sz="4" w:space="0" w:color="000000"/>
            </w:tcBorders>
          </w:tcPr>
          <w:p w14:paraId="38E9CEA4" w14:textId="77777777" w:rsidR="00EC107F" w:rsidRDefault="00000000">
            <w:pPr>
              <w:spacing w:after="0" w:line="259" w:lineRule="auto"/>
              <w:ind w:left="42" w:right="0" w:firstLine="0"/>
              <w:jc w:val="left"/>
            </w:pPr>
            <w:r>
              <w:rPr>
                <w:sz w:val="13"/>
              </w:rPr>
              <w:t xml:space="preserve">                  364,868</w:t>
            </w:r>
          </w:p>
        </w:tc>
        <w:tc>
          <w:tcPr>
            <w:tcW w:w="810" w:type="dxa"/>
            <w:tcBorders>
              <w:top w:val="single" w:sz="4" w:space="0" w:color="000000"/>
              <w:left w:val="single" w:sz="4" w:space="0" w:color="000000"/>
              <w:bottom w:val="single" w:sz="4" w:space="0" w:color="000000"/>
              <w:right w:val="single" w:sz="4" w:space="0" w:color="000000"/>
            </w:tcBorders>
          </w:tcPr>
          <w:p w14:paraId="7CA948A9" w14:textId="77777777" w:rsidR="00EC107F" w:rsidRDefault="00000000">
            <w:pPr>
              <w:spacing w:after="0" w:line="259" w:lineRule="auto"/>
              <w:ind w:left="0" w:right="46" w:firstLine="0"/>
              <w:jc w:val="right"/>
            </w:pPr>
            <w:r>
              <w:rPr>
                <w:b/>
                <w:sz w:val="13"/>
              </w:rPr>
              <w:t>60%</w:t>
            </w:r>
          </w:p>
        </w:tc>
        <w:tc>
          <w:tcPr>
            <w:tcW w:w="992" w:type="dxa"/>
            <w:tcBorders>
              <w:top w:val="single" w:sz="4" w:space="0" w:color="000000"/>
              <w:left w:val="single" w:sz="4" w:space="0" w:color="000000"/>
              <w:bottom w:val="single" w:sz="4" w:space="0" w:color="000000"/>
              <w:right w:val="single" w:sz="8" w:space="0" w:color="000000"/>
            </w:tcBorders>
            <w:vAlign w:val="bottom"/>
          </w:tcPr>
          <w:p w14:paraId="0555687E" w14:textId="77777777" w:rsidR="00EC107F" w:rsidRDefault="00000000">
            <w:pPr>
              <w:spacing w:after="0" w:line="259" w:lineRule="auto"/>
              <w:ind w:left="43" w:right="0" w:firstLine="0"/>
              <w:jc w:val="left"/>
            </w:pPr>
            <w:r>
              <w:rPr>
                <w:rFonts w:ascii="Calibri" w:eastAsia="Calibri" w:hAnsi="Calibri" w:cs="Calibri"/>
                <w:sz w:val="13"/>
              </w:rPr>
              <w:t xml:space="preserve">              560,848</w:t>
            </w:r>
          </w:p>
        </w:tc>
      </w:tr>
      <w:tr w:rsidR="00EC107F" w14:paraId="711B28A3" w14:textId="77777777">
        <w:trPr>
          <w:trHeight w:val="294"/>
        </w:trPr>
        <w:tc>
          <w:tcPr>
            <w:tcW w:w="0" w:type="auto"/>
            <w:vMerge/>
            <w:tcBorders>
              <w:top w:val="nil"/>
              <w:left w:val="single" w:sz="4" w:space="0" w:color="000000"/>
              <w:bottom w:val="single" w:sz="4" w:space="0" w:color="000000"/>
              <w:right w:val="single" w:sz="4" w:space="0" w:color="000000"/>
            </w:tcBorders>
          </w:tcPr>
          <w:p w14:paraId="7E3612E1"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tcPr>
          <w:p w14:paraId="7B7F49E1" w14:textId="77777777" w:rsidR="00EC107F" w:rsidRDefault="00000000">
            <w:pPr>
              <w:spacing w:after="0" w:line="259" w:lineRule="auto"/>
              <w:ind w:left="3" w:right="0" w:firstLine="0"/>
              <w:jc w:val="left"/>
            </w:pPr>
            <w:r>
              <w:rPr>
                <w:sz w:val="13"/>
              </w:rPr>
              <w:t>Financim i Huaj</w:t>
            </w:r>
          </w:p>
        </w:tc>
        <w:tc>
          <w:tcPr>
            <w:tcW w:w="943" w:type="dxa"/>
            <w:tcBorders>
              <w:top w:val="single" w:sz="4" w:space="0" w:color="000000"/>
              <w:left w:val="single" w:sz="4" w:space="0" w:color="000000"/>
              <w:bottom w:val="single" w:sz="4" w:space="0" w:color="000000"/>
              <w:right w:val="single" w:sz="4" w:space="0" w:color="000000"/>
            </w:tcBorders>
          </w:tcPr>
          <w:p w14:paraId="5D423E96" w14:textId="77777777" w:rsidR="00EC107F" w:rsidRDefault="00000000">
            <w:pPr>
              <w:spacing w:after="0" w:line="259" w:lineRule="auto"/>
              <w:ind w:left="43" w:right="0" w:firstLine="0"/>
              <w:jc w:val="left"/>
            </w:pPr>
            <w:r>
              <w:rPr>
                <w:sz w:val="13"/>
              </w:rPr>
              <w:t xml:space="preserve">                      -</w:t>
            </w:r>
          </w:p>
        </w:tc>
        <w:tc>
          <w:tcPr>
            <w:tcW w:w="995" w:type="dxa"/>
            <w:tcBorders>
              <w:top w:val="single" w:sz="4" w:space="0" w:color="000000"/>
              <w:left w:val="single" w:sz="4" w:space="0" w:color="000000"/>
              <w:bottom w:val="single" w:sz="4" w:space="0" w:color="000000"/>
              <w:right w:val="single" w:sz="4" w:space="0" w:color="000000"/>
            </w:tcBorders>
          </w:tcPr>
          <w:p w14:paraId="5167F874" w14:textId="77777777" w:rsidR="00EC107F" w:rsidRDefault="00000000">
            <w:pPr>
              <w:spacing w:after="0" w:line="259" w:lineRule="auto"/>
              <w:ind w:left="43" w:right="0" w:firstLine="0"/>
              <w:jc w:val="left"/>
            </w:pPr>
            <w:r>
              <w:rPr>
                <w:sz w:val="13"/>
              </w:rPr>
              <w:t xml:space="preserve">                       -</w:t>
            </w:r>
          </w:p>
        </w:tc>
        <w:tc>
          <w:tcPr>
            <w:tcW w:w="882" w:type="dxa"/>
            <w:tcBorders>
              <w:top w:val="single" w:sz="4" w:space="0" w:color="000000"/>
              <w:left w:val="single" w:sz="4" w:space="0" w:color="000000"/>
              <w:bottom w:val="single" w:sz="4" w:space="0" w:color="000000"/>
              <w:right w:val="single" w:sz="4" w:space="0" w:color="000000"/>
            </w:tcBorders>
          </w:tcPr>
          <w:p w14:paraId="1CB34C90" w14:textId="77777777" w:rsidR="00EC107F" w:rsidRDefault="00000000">
            <w:pPr>
              <w:spacing w:after="0" w:line="259" w:lineRule="auto"/>
              <w:ind w:left="0" w:right="27" w:firstLine="0"/>
              <w:jc w:val="right"/>
            </w:pPr>
            <w:r>
              <w:rPr>
                <w:sz w:val="13"/>
              </w:rPr>
              <w:t>0%</w:t>
            </w:r>
          </w:p>
        </w:tc>
        <w:tc>
          <w:tcPr>
            <w:tcW w:w="1056" w:type="dxa"/>
            <w:tcBorders>
              <w:top w:val="single" w:sz="4" w:space="0" w:color="000000"/>
              <w:left w:val="single" w:sz="4" w:space="0" w:color="000000"/>
              <w:bottom w:val="single" w:sz="4" w:space="0" w:color="000000"/>
              <w:right w:val="single" w:sz="4" w:space="0" w:color="000000"/>
            </w:tcBorders>
          </w:tcPr>
          <w:p w14:paraId="258D02A9" w14:textId="77777777" w:rsidR="00EC107F" w:rsidRDefault="00000000">
            <w:pPr>
              <w:spacing w:after="0" w:line="259" w:lineRule="auto"/>
              <w:ind w:left="42" w:right="0" w:firstLine="0"/>
              <w:jc w:val="left"/>
            </w:pPr>
            <w:r>
              <w:rPr>
                <w:sz w:val="13"/>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2DABD8C6" w14:textId="77777777" w:rsidR="00EC107F" w:rsidRDefault="00000000">
            <w:pPr>
              <w:spacing w:after="0" w:line="259" w:lineRule="auto"/>
              <w:ind w:left="42" w:right="0" w:firstLine="0"/>
              <w:jc w:val="left"/>
            </w:pPr>
            <w:r>
              <w:rPr>
                <w:sz w:val="13"/>
              </w:rPr>
              <w:t xml:space="preserve">                         -</w:t>
            </w:r>
          </w:p>
        </w:tc>
        <w:tc>
          <w:tcPr>
            <w:tcW w:w="810" w:type="dxa"/>
            <w:tcBorders>
              <w:top w:val="single" w:sz="4" w:space="0" w:color="000000"/>
              <w:left w:val="single" w:sz="4" w:space="0" w:color="000000"/>
              <w:bottom w:val="single" w:sz="4" w:space="0" w:color="000000"/>
              <w:right w:val="single" w:sz="4" w:space="0" w:color="000000"/>
            </w:tcBorders>
          </w:tcPr>
          <w:p w14:paraId="34A7F36E" w14:textId="77777777" w:rsidR="00EC107F" w:rsidRDefault="00000000">
            <w:pPr>
              <w:spacing w:after="0" w:line="259" w:lineRule="auto"/>
              <w:ind w:left="0" w:right="46" w:firstLine="0"/>
              <w:jc w:val="right"/>
            </w:pPr>
            <w:r>
              <w:rPr>
                <w:b/>
                <w:sz w:val="13"/>
              </w:rPr>
              <w:t>0%</w:t>
            </w:r>
          </w:p>
        </w:tc>
        <w:tc>
          <w:tcPr>
            <w:tcW w:w="992" w:type="dxa"/>
            <w:tcBorders>
              <w:top w:val="single" w:sz="4" w:space="0" w:color="000000"/>
              <w:left w:val="single" w:sz="4" w:space="0" w:color="000000"/>
              <w:bottom w:val="single" w:sz="4" w:space="0" w:color="000000"/>
              <w:right w:val="single" w:sz="8" w:space="0" w:color="000000"/>
            </w:tcBorders>
          </w:tcPr>
          <w:p w14:paraId="2A329216" w14:textId="77777777" w:rsidR="00EC107F" w:rsidRDefault="00000000">
            <w:pPr>
              <w:spacing w:after="0" w:line="259" w:lineRule="auto"/>
              <w:ind w:left="43" w:right="0" w:firstLine="0"/>
              <w:jc w:val="left"/>
            </w:pPr>
            <w:r>
              <w:rPr>
                <w:rFonts w:ascii="Calibri" w:eastAsia="Calibri" w:hAnsi="Calibri" w:cs="Calibri"/>
                <w:sz w:val="13"/>
              </w:rPr>
              <w:t xml:space="preserve">                       -</w:t>
            </w:r>
          </w:p>
        </w:tc>
      </w:tr>
      <w:tr w:rsidR="00EC107F" w14:paraId="3CF8C28C" w14:textId="77777777">
        <w:trPr>
          <w:trHeight w:val="484"/>
        </w:trPr>
        <w:tc>
          <w:tcPr>
            <w:tcW w:w="612" w:type="dxa"/>
            <w:tcBorders>
              <w:top w:val="single" w:sz="4" w:space="0" w:color="000000"/>
              <w:left w:val="single" w:sz="4" w:space="0" w:color="000000"/>
              <w:bottom w:val="nil"/>
              <w:right w:val="single" w:sz="4" w:space="0" w:color="000000"/>
            </w:tcBorders>
            <w:shd w:val="clear" w:color="auto" w:fill="DCE6F1"/>
            <w:vAlign w:val="bottom"/>
          </w:tcPr>
          <w:p w14:paraId="39F2DC77" w14:textId="77777777" w:rsidR="00EC107F" w:rsidRDefault="00000000">
            <w:pPr>
              <w:spacing w:after="0" w:line="259" w:lineRule="auto"/>
              <w:ind w:left="0" w:right="29" w:firstLine="0"/>
              <w:jc w:val="center"/>
            </w:pPr>
            <w:r>
              <w:rPr>
                <w:sz w:val="13"/>
              </w:rPr>
              <w:t xml:space="preserve">Total </w:t>
            </w:r>
          </w:p>
        </w:tc>
        <w:tc>
          <w:tcPr>
            <w:tcW w:w="1580" w:type="dxa"/>
            <w:tcBorders>
              <w:top w:val="single" w:sz="4" w:space="0" w:color="000000"/>
              <w:left w:val="single" w:sz="4" w:space="0" w:color="000000"/>
              <w:bottom w:val="single" w:sz="4" w:space="0" w:color="000000"/>
              <w:right w:val="single" w:sz="4" w:space="0" w:color="000000"/>
            </w:tcBorders>
            <w:shd w:val="clear" w:color="auto" w:fill="DCE6F1"/>
            <w:vAlign w:val="center"/>
          </w:tcPr>
          <w:p w14:paraId="3500A6C2" w14:textId="77777777" w:rsidR="00EC107F" w:rsidRDefault="00000000">
            <w:pPr>
              <w:spacing w:after="0" w:line="259" w:lineRule="auto"/>
              <w:ind w:left="64" w:right="0" w:firstLine="0"/>
              <w:jc w:val="left"/>
            </w:pPr>
            <w:r>
              <w:rPr>
                <w:b/>
                <w:sz w:val="13"/>
              </w:rPr>
              <w:t>Totali i Aparatit te MF-së</w:t>
            </w:r>
          </w:p>
        </w:tc>
        <w:tc>
          <w:tcPr>
            <w:tcW w:w="943" w:type="dxa"/>
            <w:tcBorders>
              <w:top w:val="single" w:sz="4" w:space="0" w:color="000000"/>
              <w:left w:val="single" w:sz="4" w:space="0" w:color="000000"/>
              <w:bottom w:val="single" w:sz="4" w:space="0" w:color="000000"/>
              <w:right w:val="single" w:sz="4" w:space="0" w:color="000000"/>
            </w:tcBorders>
            <w:shd w:val="clear" w:color="auto" w:fill="DCE6F1"/>
            <w:vAlign w:val="bottom"/>
          </w:tcPr>
          <w:p w14:paraId="750A3F08" w14:textId="77777777" w:rsidR="00EC107F" w:rsidRDefault="00000000">
            <w:pPr>
              <w:spacing w:after="0" w:line="259" w:lineRule="auto"/>
              <w:ind w:left="43" w:right="0" w:firstLine="0"/>
              <w:jc w:val="left"/>
            </w:pPr>
            <w:r>
              <w:rPr>
                <w:b/>
                <w:sz w:val="13"/>
              </w:rPr>
              <w:t xml:space="preserve">         2,629,416</w:t>
            </w:r>
          </w:p>
        </w:tc>
        <w:tc>
          <w:tcPr>
            <w:tcW w:w="995" w:type="dxa"/>
            <w:tcBorders>
              <w:top w:val="single" w:sz="4" w:space="0" w:color="000000"/>
              <w:left w:val="single" w:sz="4" w:space="0" w:color="000000"/>
              <w:bottom w:val="single" w:sz="4" w:space="0" w:color="000000"/>
              <w:right w:val="single" w:sz="4" w:space="0" w:color="000000"/>
            </w:tcBorders>
            <w:shd w:val="clear" w:color="auto" w:fill="DCE6F1"/>
            <w:vAlign w:val="bottom"/>
          </w:tcPr>
          <w:p w14:paraId="25211EF4" w14:textId="77777777" w:rsidR="00EC107F" w:rsidRDefault="00000000">
            <w:pPr>
              <w:spacing w:after="0" w:line="259" w:lineRule="auto"/>
              <w:ind w:left="43" w:right="0" w:firstLine="0"/>
              <w:jc w:val="left"/>
            </w:pPr>
            <w:r>
              <w:rPr>
                <w:b/>
                <w:sz w:val="13"/>
              </w:rPr>
              <w:t xml:space="preserve">          1,790,132</w:t>
            </w:r>
          </w:p>
        </w:tc>
        <w:tc>
          <w:tcPr>
            <w:tcW w:w="882" w:type="dxa"/>
            <w:tcBorders>
              <w:top w:val="single" w:sz="4" w:space="0" w:color="000000"/>
              <w:left w:val="single" w:sz="4" w:space="0" w:color="000000"/>
              <w:bottom w:val="single" w:sz="4" w:space="0" w:color="000000"/>
              <w:right w:val="single" w:sz="4" w:space="0" w:color="000000"/>
            </w:tcBorders>
            <w:shd w:val="clear" w:color="auto" w:fill="DCE6F1"/>
            <w:vAlign w:val="bottom"/>
          </w:tcPr>
          <w:p w14:paraId="02AD32AA" w14:textId="77777777" w:rsidR="00EC107F" w:rsidRDefault="00000000">
            <w:pPr>
              <w:spacing w:after="0" w:line="259" w:lineRule="auto"/>
              <w:ind w:left="0" w:right="46" w:firstLine="0"/>
              <w:jc w:val="right"/>
            </w:pPr>
            <w:r>
              <w:rPr>
                <w:b/>
                <w:sz w:val="13"/>
              </w:rPr>
              <w:t>68%</w:t>
            </w:r>
          </w:p>
        </w:tc>
        <w:tc>
          <w:tcPr>
            <w:tcW w:w="1056" w:type="dxa"/>
            <w:tcBorders>
              <w:top w:val="single" w:sz="4" w:space="0" w:color="000000"/>
              <w:left w:val="single" w:sz="4" w:space="0" w:color="000000"/>
              <w:bottom w:val="single" w:sz="4" w:space="0" w:color="000000"/>
              <w:right w:val="single" w:sz="4" w:space="0" w:color="000000"/>
            </w:tcBorders>
            <w:shd w:val="clear" w:color="auto" w:fill="DCE6F1"/>
            <w:vAlign w:val="bottom"/>
          </w:tcPr>
          <w:p w14:paraId="497D43D4" w14:textId="77777777" w:rsidR="00EC107F" w:rsidRDefault="00000000">
            <w:pPr>
              <w:spacing w:after="0" w:line="259" w:lineRule="auto"/>
              <w:ind w:left="42" w:right="0" w:firstLine="0"/>
              <w:jc w:val="left"/>
            </w:pPr>
            <w:r>
              <w:rPr>
                <w:b/>
                <w:sz w:val="13"/>
              </w:rPr>
              <w:t xml:space="preserve">            4,903,169</w:t>
            </w:r>
          </w:p>
        </w:tc>
        <w:tc>
          <w:tcPr>
            <w:tcW w:w="1056" w:type="dxa"/>
            <w:tcBorders>
              <w:top w:val="single" w:sz="4" w:space="0" w:color="000000"/>
              <w:left w:val="single" w:sz="4" w:space="0" w:color="000000"/>
              <w:bottom w:val="single" w:sz="4" w:space="0" w:color="000000"/>
              <w:right w:val="single" w:sz="4" w:space="0" w:color="000000"/>
            </w:tcBorders>
            <w:shd w:val="clear" w:color="auto" w:fill="DCE6F1"/>
            <w:vAlign w:val="bottom"/>
          </w:tcPr>
          <w:p w14:paraId="659FEBF7" w14:textId="77777777" w:rsidR="00EC107F" w:rsidRDefault="00000000">
            <w:pPr>
              <w:spacing w:after="0" w:line="259" w:lineRule="auto"/>
              <w:ind w:left="42" w:right="0" w:firstLine="0"/>
              <w:jc w:val="left"/>
            </w:pPr>
            <w:r>
              <w:rPr>
                <w:b/>
                <w:sz w:val="13"/>
              </w:rPr>
              <w:t xml:space="preserve">            3,999,076</w:t>
            </w:r>
          </w:p>
        </w:tc>
        <w:tc>
          <w:tcPr>
            <w:tcW w:w="810" w:type="dxa"/>
            <w:tcBorders>
              <w:top w:val="single" w:sz="4" w:space="0" w:color="000000"/>
              <w:left w:val="single" w:sz="4" w:space="0" w:color="000000"/>
              <w:bottom w:val="single" w:sz="4" w:space="0" w:color="000000"/>
              <w:right w:val="single" w:sz="4" w:space="0" w:color="000000"/>
            </w:tcBorders>
            <w:shd w:val="clear" w:color="auto" w:fill="DCE6F1"/>
            <w:vAlign w:val="bottom"/>
          </w:tcPr>
          <w:p w14:paraId="432C4C4E" w14:textId="77777777" w:rsidR="00EC107F" w:rsidRDefault="00000000">
            <w:pPr>
              <w:spacing w:after="0" w:line="259" w:lineRule="auto"/>
              <w:ind w:left="0" w:right="46" w:firstLine="0"/>
              <w:jc w:val="right"/>
            </w:pPr>
            <w:r>
              <w:rPr>
                <w:b/>
                <w:sz w:val="13"/>
              </w:rPr>
              <w:t>82%</w:t>
            </w:r>
          </w:p>
        </w:tc>
        <w:tc>
          <w:tcPr>
            <w:tcW w:w="992" w:type="dxa"/>
            <w:tcBorders>
              <w:top w:val="single" w:sz="4" w:space="0" w:color="000000"/>
              <w:left w:val="single" w:sz="4" w:space="0" w:color="000000"/>
              <w:bottom w:val="single" w:sz="4" w:space="0" w:color="000000"/>
              <w:right w:val="single" w:sz="8" w:space="0" w:color="000000"/>
            </w:tcBorders>
            <w:shd w:val="clear" w:color="auto" w:fill="DCE6F1"/>
            <w:vAlign w:val="bottom"/>
          </w:tcPr>
          <w:p w14:paraId="1578238E" w14:textId="77777777" w:rsidR="00EC107F" w:rsidRDefault="00000000">
            <w:pPr>
              <w:spacing w:after="0" w:line="259" w:lineRule="auto"/>
              <w:ind w:left="43" w:right="0" w:firstLine="0"/>
              <w:jc w:val="left"/>
            </w:pPr>
            <w:r>
              <w:rPr>
                <w:b/>
                <w:sz w:val="13"/>
              </w:rPr>
              <w:t xml:space="preserve">          2,273,753</w:t>
            </w:r>
          </w:p>
        </w:tc>
      </w:tr>
      <w:tr w:rsidR="00EC107F" w14:paraId="568BAF7D" w14:textId="77777777">
        <w:trPr>
          <w:trHeight w:val="227"/>
        </w:trPr>
        <w:tc>
          <w:tcPr>
            <w:tcW w:w="612" w:type="dxa"/>
            <w:tcBorders>
              <w:top w:val="nil"/>
              <w:left w:val="single" w:sz="4" w:space="0" w:color="000000"/>
              <w:bottom w:val="nil"/>
              <w:right w:val="single" w:sz="4" w:space="0" w:color="000000"/>
            </w:tcBorders>
            <w:shd w:val="clear" w:color="auto" w:fill="DCE6F1"/>
          </w:tcPr>
          <w:p w14:paraId="2E4C4509" w14:textId="77777777" w:rsidR="00EC107F" w:rsidRDefault="00000000">
            <w:pPr>
              <w:spacing w:after="0" w:line="259" w:lineRule="auto"/>
              <w:ind w:left="0" w:right="0" w:firstLine="0"/>
            </w:pPr>
            <w:r>
              <w:rPr>
                <w:sz w:val="13"/>
              </w:rPr>
              <w:t xml:space="preserve">programet </w:t>
            </w:r>
          </w:p>
        </w:tc>
        <w:tc>
          <w:tcPr>
            <w:tcW w:w="1580" w:type="dxa"/>
            <w:tcBorders>
              <w:top w:val="single" w:sz="4" w:space="0" w:color="000000"/>
              <w:left w:val="single" w:sz="4" w:space="0" w:color="000000"/>
              <w:bottom w:val="single" w:sz="4" w:space="0" w:color="000000"/>
              <w:right w:val="single" w:sz="4" w:space="0" w:color="000000"/>
            </w:tcBorders>
            <w:shd w:val="clear" w:color="auto" w:fill="DCE6F1"/>
          </w:tcPr>
          <w:p w14:paraId="3F012B62" w14:textId="77777777" w:rsidR="00EC107F" w:rsidRDefault="00000000">
            <w:pPr>
              <w:spacing w:after="0" w:line="259" w:lineRule="auto"/>
              <w:ind w:left="3" w:right="0" w:firstLine="0"/>
              <w:jc w:val="left"/>
            </w:pPr>
            <w:r>
              <w:rPr>
                <w:sz w:val="13"/>
              </w:rPr>
              <w:t>Shpenzime Personeli</w:t>
            </w:r>
          </w:p>
        </w:tc>
        <w:tc>
          <w:tcPr>
            <w:tcW w:w="943" w:type="dxa"/>
            <w:tcBorders>
              <w:top w:val="single" w:sz="4" w:space="0" w:color="000000"/>
              <w:left w:val="single" w:sz="4" w:space="0" w:color="000000"/>
              <w:bottom w:val="single" w:sz="4" w:space="0" w:color="000000"/>
              <w:right w:val="single" w:sz="4" w:space="0" w:color="000000"/>
            </w:tcBorders>
            <w:shd w:val="clear" w:color="auto" w:fill="DCE6F1"/>
          </w:tcPr>
          <w:p w14:paraId="2AEA2286" w14:textId="77777777" w:rsidR="00EC107F" w:rsidRDefault="00000000">
            <w:pPr>
              <w:spacing w:after="0" w:line="259" w:lineRule="auto"/>
              <w:ind w:left="43" w:right="0" w:firstLine="0"/>
              <w:jc w:val="left"/>
            </w:pPr>
            <w:r>
              <w:rPr>
                <w:sz w:val="13"/>
              </w:rPr>
              <w:t xml:space="preserve">              895,281</w:t>
            </w:r>
          </w:p>
        </w:tc>
        <w:tc>
          <w:tcPr>
            <w:tcW w:w="995" w:type="dxa"/>
            <w:tcBorders>
              <w:top w:val="single" w:sz="4" w:space="0" w:color="000000"/>
              <w:left w:val="single" w:sz="4" w:space="0" w:color="000000"/>
              <w:bottom w:val="single" w:sz="4" w:space="0" w:color="000000"/>
              <w:right w:val="single" w:sz="4" w:space="0" w:color="000000"/>
            </w:tcBorders>
            <w:shd w:val="clear" w:color="auto" w:fill="DCE6F1"/>
          </w:tcPr>
          <w:p w14:paraId="733B32F0" w14:textId="77777777" w:rsidR="00EC107F" w:rsidRDefault="00000000">
            <w:pPr>
              <w:spacing w:after="0" w:line="259" w:lineRule="auto"/>
              <w:ind w:left="43" w:right="0" w:firstLine="0"/>
              <w:jc w:val="left"/>
            </w:pPr>
            <w:r>
              <w:rPr>
                <w:sz w:val="13"/>
              </w:rPr>
              <w:t xml:space="preserve">                853,882</w:t>
            </w:r>
          </w:p>
        </w:tc>
        <w:tc>
          <w:tcPr>
            <w:tcW w:w="882" w:type="dxa"/>
            <w:tcBorders>
              <w:top w:val="single" w:sz="4" w:space="0" w:color="000000"/>
              <w:left w:val="single" w:sz="4" w:space="0" w:color="000000"/>
              <w:bottom w:val="single" w:sz="4" w:space="0" w:color="000000"/>
              <w:right w:val="single" w:sz="4" w:space="0" w:color="000000"/>
            </w:tcBorders>
            <w:shd w:val="clear" w:color="auto" w:fill="DCE6F1"/>
          </w:tcPr>
          <w:p w14:paraId="411E0D3C" w14:textId="77777777" w:rsidR="00EC107F" w:rsidRDefault="00000000">
            <w:pPr>
              <w:spacing w:after="0" w:line="259" w:lineRule="auto"/>
              <w:ind w:left="0" w:right="27" w:firstLine="0"/>
              <w:jc w:val="right"/>
            </w:pPr>
            <w:r>
              <w:rPr>
                <w:sz w:val="13"/>
              </w:rPr>
              <w:t>95%</w:t>
            </w:r>
          </w:p>
        </w:tc>
        <w:tc>
          <w:tcPr>
            <w:tcW w:w="1056" w:type="dxa"/>
            <w:tcBorders>
              <w:top w:val="single" w:sz="4" w:space="0" w:color="000000"/>
              <w:left w:val="single" w:sz="4" w:space="0" w:color="000000"/>
              <w:bottom w:val="single" w:sz="4" w:space="0" w:color="000000"/>
              <w:right w:val="single" w:sz="4" w:space="0" w:color="000000"/>
            </w:tcBorders>
            <w:shd w:val="clear" w:color="auto" w:fill="DCE6F1"/>
          </w:tcPr>
          <w:p w14:paraId="38EE8DF0" w14:textId="77777777" w:rsidR="00EC107F" w:rsidRDefault="00000000">
            <w:pPr>
              <w:spacing w:after="0" w:line="259" w:lineRule="auto"/>
              <w:ind w:left="42" w:right="0" w:firstLine="0"/>
              <w:jc w:val="left"/>
            </w:pPr>
            <w:r>
              <w:rPr>
                <w:sz w:val="13"/>
              </w:rPr>
              <w:t xml:space="preserve">                  973,531</w:t>
            </w:r>
          </w:p>
        </w:tc>
        <w:tc>
          <w:tcPr>
            <w:tcW w:w="1056" w:type="dxa"/>
            <w:tcBorders>
              <w:top w:val="single" w:sz="4" w:space="0" w:color="000000"/>
              <w:left w:val="single" w:sz="4" w:space="0" w:color="000000"/>
              <w:bottom w:val="single" w:sz="4" w:space="0" w:color="000000"/>
              <w:right w:val="single" w:sz="4" w:space="0" w:color="000000"/>
            </w:tcBorders>
            <w:shd w:val="clear" w:color="auto" w:fill="DCE6F1"/>
          </w:tcPr>
          <w:p w14:paraId="32C8138B" w14:textId="77777777" w:rsidR="00EC107F" w:rsidRDefault="00000000">
            <w:pPr>
              <w:spacing w:after="0" w:line="259" w:lineRule="auto"/>
              <w:ind w:left="42" w:right="0" w:firstLine="0"/>
              <w:jc w:val="left"/>
            </w:pPr>
            <w:r>
              <w:rPr>
                <w:sz w:val="13"/>
              </w:rPr>
              <w:t xml:space="preserve">                  962,106</w:t>
            </w:r>
          </w:p>
        </w:tc>
        <w:tc>
          <w:tcPr>
            <w:tcW w:w="810" w:type="dxa"/>
            <w:tcBorders>
              <w:top w:val="single" w:sz="4" w:space="0" w:color="000000"/>
              <w:left w:val="single" w:sz="4" w:space="0" w:color="000000"/>
              <w:bottom w:val="single" w:sz="4" w:space="0" w:color="000000"/>
              <w:right w:val="single" w:sz="4" w:space="0" w:color="000000"/>
            </w:tcBorders>
            <w:shd w:val="clear" w:color="auto" w:fill="DCE6F1"/>
          </w:tcPr>
          <w:p w14:paraId="40A28FCA" w14:textId="77777777" w:rsidR="00EC107F" w:rsidRDefault="00000000">
            <w:pPr>
              <w:spacing w:after="0" w:line="259" w:lineRule="auto"/>
              <w:ind w:left="0" w:right="46" w:firstLine="0"/>
              <w:jc w:val="right"/>
            </w:pPr>
            <w:r>
              <w:rPr>
                <w:b/>
                <w:sz w:val="13"/>
              </w:rPr>
              <w:t>99%</w:t>
            </w:r>
          </w:p>
        </w:tc>
        <w:tc>
          <w:tcPr>
            <w:tcW w:w="992" w:type="dxa"/>
            <w:tcBorders>
              <w:top w:val="single" w:sz="4" w:space="0" w:color="000000"/>
              <w:left w:val="single" w:sz="4" w:space="0" w:color="000000"/>
              <w:bottom w:val="single" w:sz="4" w:space="0" w:color="000000"/>
              <w:right w:val="single" w:sz="8" w:space="0" w:color="000000"/>
            </w:tcBorders>
            <w:shd w:val="clear" w:color="auto" w:fill="DCE6F1"/>
          </w:tcPr>
          <w:p w14:paraId="37731F7C" w14:textId="77777777" w:rsidR="00EC107F" w:rsidRDefault="00000000">
            <w:pPr>
              <w:spacing w:after="0" w:line="259" w:lineRule="auto"/>
              <w:ind w:left="43" w:right="0" w:firstLine="0"/>
              <w:jc w:val="left"/>
            </w:pPr>
            <w:r>
              <w:rPr>
                <w:sz w:val="13"/>
              </w:rPr>
              <w:t xml:space="preserve">                  78,250</w:t>
            </w:r>
          </w:p>
        </w:tc>
      </w:tr>
      <w:tr w:rsidR="00EC107F" w14:paraId="5A141837" w14:textId="77777777">
        <w:trPr>
          <w:trHeight w:val="227"/>
        </w:trPr>
        <w:tc>
          <w:tcPr>
            <w:tcW w:w="612" w:type="dxa"/>
            <w:tcBorders>
              <w:top w:val="nil"/>
              <w:left w:val="single" w:sz="4" w:space="0" w:color="000000"/>
              <w:bottom w:val="nil"/>
              <w:right w:val="single" w:sz="4" w:space="0" w:color="000000"/>
            </w:tcBorders>
            <w:shd w:val="clear" w:color="auto" w:fill="DCE6F1"/>
          </w:tcPr>
          <w:p w14:paraId="47D82746" w14:textId="77777777" w:rsidR="00EC107F" w:rsidRDefault="00000000">
            <w:pPr>
              <w:spacing w:line="259" w:lineRule="auto"/>
              <w:ind w:right="0" w:firstLine="0"/>
            </w:pPr>
            <w:r>
              <w:rPr>
                <w:sz w:val="13"/>
              </w:rPr>
              <w:t xml:space="preserve">e Aparatit </w:t>
            </w:r>
          </w:p>
          <w:p w14:paraId="4A67929A" w14:textId="77777777" w:rsidR="00EC107F" w:rsidRDefault="00000000">
            <w:pPr>
              <w:spacing w:after="0" w:line="259" w:lineRule="auto"/>
              <w:ind w:left="0" w:right="32" w:firstLine="0"/>
              <w:jc w:val="center"/>
            </w:pPr>
            <w:r>
              <w:rPr>
                <w:sz w:val="13"/>
              </w:rPr>
              <w:t>të MF</w:t>
            </w:r>
          </w:p>
        </w:tc>
        <w:tc>
          <w:tcPr>
            <w:tcW w:w="1580" w:type="dxa"/>
            <w:tcBorders>
              <w:top w:val="single" w:sz="4" w:space="0" w:color="000000"/>
              <w:left w:val="single" w:sz="4" w:space="0" w:color="000000"/>
              <w:bottom w:val="single" w:sz="4" w:space="0" w:color="000000"/>
              <w:right w:val="single" w:sz="4" w:space="0" w:color="000000"/>
            </w:tcBorders>
            <w:shd w:val="clear" w:color="auto" w:fill="DCE6F1"/>
          </w:tcPr>
          <w:p w14:paraId="0270068D" w14:textId="77777777" w:rsidR="00EC107F" w:rsidRDefault="00000000">
            <w:pPr>
              <w:spacing w:after="0" w:line="259" w:lineRule="auto"/>
              <w:ind w:left="3" w:right="0" w:firstLine="0"/>
              <w:jc w:val="left"/>
            </w:pPr>
            <w:r>
              <w:rPr>
                <w:sz w:val="13"/>
              </w:rPr>
              <w:t>Shpenzime korente</w:t>
            </w:r>
          </w:p>
        </w:tc>
        <w:tc>
          <w:tcPr>
            <w:tcW w:w="943" w:type="dxa"/>
            <w:tcBorders>
              <w:top w:val="single" w:sz="4" w:space="0" w:color="000000"/>
              <w:left w:val="single" w:sz="4" w:space="0" w:color="000000"/>
              <w:bottom w:val="single" w:sz="4" w:space="0" w:color="000000"/>
              <w:right w:val="single" w:sz="4" w:space="0" w:color="000000"/>
            </w:tcBorders>
            <w:shd w:val="clear" w:color="auto" w:fill="DCE6F1"/>
          </w:tcPr>
          <w:p w14:paraId="1EB7F237" w14:textId="77777777" w:rsidR="00EC107F" w:rsidRDefault="00000000">
            <w:pPr>
              <w:spacing w:after="0" w:line="259" w:lineRule="auto"/>
              <w:ind w:left="43" w:right="0" w:firstLine="0"/>
              <w:jc w:val="left"/>
            </w:pPr>
            <w:r>
              <w:rPr>
                <w:sz w:val="13"/>
              </w:rPr>
              <w:t xml:space="preserve">           1,324,477</w:t>
            </w:r>
          </w:p>
        </w:tc>
        <w:tc>
          <w:tcPr>
            <w:tcW w:w="995" w:type="dxa"/>
            <w:tcBorders>
              <w:top w:val="single" w:sz="4" w:space="0" w:color="000000"/>
              <w:left w:val="single" w:sz="4" w:space="0" w:color="000000"/>
              <w:bottom w:val="single" w:sz="4" w:space="0" w:color="000000"/>
              <w:right w:val="single" w:sz="4" w:space="0" w:color="000000"/>
            </w:tcBorders>
            <w:shd w:val="clear" w:color="auto" w:fill="DCE6F1"/>
          </w:tcPr>
          <w:p w14:paraId="11D3FB28" w14:textId="77777777" w:rsidR="00EC107F" w:rsidRDefault="00000000">
            <w:pPr>
              <w:spacing w:after="0" w:line="259" w:lineRule="auto"/>
              <w:ind w:left="43" w:right="0" w:firstLine="0"/>
              <w:jc w:val="left"/>
            </w:pPr>
            <w:r>
              <w:rPr>
                <w:sz w:val="13"/>
              </w:rPr>
              <w:t xml:space="preserve">                645,171</w:t>
            </w:r>
          </w:p>
        </w:tc>
        <w:tc>
          <w:tcPr>
            <w:tcW w:w="882" w:type="dxa"/>
            <w:tcBorders>
              <w:top w:val="single" w:sz="4" w:space="0" w:color="000000"/>
              <w:left w:val="single" w:sz="4" w:space="0" w:color="000000"/>
              <w:bottom w:val="single" w:sz="4" w:space="0" w:color="000000"/>
              <w:right w:val="single" w:sz="4" w:space="0" w:color="000000"/>
            </w:tcBorders>
            <w:shd w:val="clear" w:color="auto" w:fill="DCE6F1"/>
          </w:tcPr>
          <w:p w14:paraId="0C56E97A" w14:textId="77777777" w:rsidR="00EC107F" w:rsidRDefault="00000000">
            <w:pPr>
              <w:spacing w:after="0" w:line="259" w:lineRule="auto"/>
              <w:ind w:left="0" w:right="27" w:firstLine="0"/>
              <w:jc w:val="right"/>
            </w:pPr>
            <w:r>
              <w:rPr>
                <w:sz w:val="13"/>
              </w:rPr>
              <w:t>49%</w:t>
            </w:r>
          </w:p>
        </w:tc>
        <w:tc>
          <w:tcPr>
            <w:tcW w:w="1056" w:type="dxa"/>
            <w:tcBorders>
              <w:top w:val="single" w:sz="4" w:space="0" w:color="000000"/>
              <w:left w:val="single" w:sz="4" w:space="0" w:color="000000"/>
              <w:bottom w:val="single" w:sz="4" w:space="0" w:color="000000"/>
              <w:right w:val="single" w:sz="4" w:space="0" w:color="000000"/>
            </w:tcBorders>
            <w:shd w:val="clear" w:color="auto" w:fill="DCE6F1"/>
          </w:tcPr>
          <w:p w14:paraId="7D47ACC8" w14:textId="77777777" w:rsidR="00EC107F" w:rsidRDefault="00000000">
            <w:pPr>
              <w:spacing w:after="0" w:line="259" w:lineRule="auto"/>
              <w:ind w:left="42" w:right="0" w:firstLine="0"/>
              <w:jc w:val="left"/>
            </w:pPr>
            <w:r>
              <w:rPr>
                <w:sz w:val="13"/>
              </w:rPr>
              <w:t xml:space="preserve">               2,677,333</w:t>
            </w:r>
          </w:p>
        </w:tc>
        <w:tc>
          <w:tcPr>
            <w:tcW w:w="1056" w:type="dxa"/>
            <w:tcBorders>
              <w:top w:val="single" w:sz="4" w:space="0" w:color="000000"/>
              <w:left w:val="single" w:sz="4" w:space="0" w:color="000000"/>
              <w:bottom w:val="single" w:sz="4" w:space="0" w:color="000000"/>
              <w:right w:val="single" w:sz="4" w:space="0" w:color="000000"/>
            </w:tcBorders>
            <w:shd w:val="clear" w:color="auto" w:fill="DCE6F1"/>
          </w:tcPr>
          <w:p w14:paraId="41BC6F17" w14:textId="77777777" w:rsidR="00EC107F" w:rsidRDefault="00000000">
            <w:pPr>
              <w:spacing w:after="0" w:line="259" w:lineRule="auto"/>
              <w:ind w:left="42" w:right="0" w:firstLine="0"/>
              <w:jc w:val="left"/>
            </w:pPr>
            <w:r>
              <w:rPr>
                <w:sz w:val="13"/>
              </w:rPr>
              <w:t xml:space="preserve">               2,114,744</w:t>
            </w:r>
          </w:p>
        </w:tc>
        <w:tc>
          <w:tcPr>
            <w:tcW w:w="810" w:type="dxa"/>
            <w:tcBorders>
              <w:top w:val="single" w:sz="4" w:space="0" w:color="000000"/>
              <w:left w:val="single" w:sz="4" w:space="0" w:color="000000"/>
              <w:bottom w:val="single" w:sz="4" w:space="0" w:color="000000"/>
              <w:right w:val="single" w:sz="4" w:space="0" w:color="000000"/>
            </w:tcBorders>
            <w:shd w:val="clear" w:color="auto" w:fill="DCE6F1"/>
          </w:tcPr>
          <w:p w14:paraId="74FE97B3" w14:textId="77777777" w:rsidR="00EC107F" w:rsidRDefault="00000000">
            <w:pPr>
              <w:spacing w:after="0" w:line="259" w:lineRule="auto"/>
              <w:ind w:left="0" w:right="46" w:firstLine="0"/>
              <w:jc w:val="right"/>
            </w:pPr>
            <w:r>
              <w:rPr>
                <w:b/>
                <w:sz w:val="13"/>
              </w:rPr>
              <w:t>79%</w:t>
            </w:r>
          </w:p>
        </w:tc>
        <w:tc>
          <w:tcPr>
            <w:tcW w:w="992" w:type="dxa"/>
            <w:tcBorders>
              <w:top w:val="single" w:sz="4" w:space="0" w:color="000000"/>
              <w:left w:val="single" w:sz="4" w:space="0" w:color="000000"/>
              <w:bottom w:val="single" w:sz="4" w:space="0" w:color="000000"/>
              <w:right w:val="single" w:sz="8" w:space="0" w:color="000000"/>
            </w:tcBorders>
            <w:shd w:val="clear" w:color="auto" w:fill="DCE6F1"/>
          </w:tcPr>
          <w:p w14:paraId="660E9FC4" w14:textId="77777777" w:rsidR="00EC107F" w:rsidRDefault="00000000">
            <w:pPr>
              <w:spacing w:after="0" w:line="259" w:lineRule="auto"/>
              <w:ind w:left="43" w:right="0" w:firstLine="0"/>
              <w:jc w:val="left"/>
            </w:pPr>
            <w:r>
              <w:rPr>
                <w:sz w:val="13"/>
              </w:rPr>
              <w:t xml:space="preserve">             1,352,856</w:t>
            </w:r>
          </w:p>
        </w:tc>
      </w:tr>
      <w:tr w:rsidR="00EC107F" w14:paraId="5745DD75" w14:textId="77777777">
        <w:trPr>
          <w:trHeight w:val="227"/>
        </w:trPr>
        <w:tc>
          <w:tcPr>
            <w:tcW w:w="612" w:type="dxa"/>
            <w:tcBorders>
              <w:top w:val="nil"/>
              <w:left w:val="single" w:sz="4" w:space="0" w:color="000000"/>
              <w:bottom w:val="nil"/>
              <w:right w:val="single" w:sz="4" w:space="0" w:color="000000"/>
            </w:tcBorders>
            <w:shd w:val="clear" w:color="auto" w:fill="DCE6F1"/>
          </w:tcPr>
          <w:p w14:paraId="4FF1D30A"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4" w:space="0" w:color="000000"/>
              <w:right w:val="single" w:sz="4" w:space="0" w:color="000000"/>
            </w:tcBorders>
            <w:shd w:val="clear" w:color="auto" w:fill="DCE6F1"/>
          </w:tcPr>
          <w:p w14:paraId="0B3A1767" w14:textId="77777777" w:rsidR="00EC107F" w:rsidRDefault="00000000">
            <w:pPr>
              <w:spacing w:after="0" w:line="259" w:lineRule="auto"/>
              <w:ind w:left="3" w:right="0" w:firstLine="0"/>
              <w:jc w:val="left"/>
            </w:pPr>
            <w:r>
              <w:rPr>
                <w:sz w:val="13"/>
              </w:rPr>
              <w:t>Financim i brendshem</w:t>
            </w:r>
          </w:p>
        </w:tc>
        <w:tc>
          <w:tcPr>
            <w:tcW w:w="943" w:type="dxa"/>
            <w:tcBorders>
              <w:top w:val="single" w:sz="4" w:space="0" w:color="000000"/>
              <w:left w:val="single" w:sz="4" w:space="0" w:color="000000"/>
              <w:bottom w:val="single" w:sz="4" w:space="0" w:color="000000"/>
              <w:right w:val="single" w:sz="4" w:space="0" w:color="000000"/>
            </w:tcBorders>
            <w:shd w:val="clear" w:color="auto" w:fill="DCE6F1"/>
          </w:tcPr>
          <w:p w14:paraId="4EA08C0E" w14:textId="77777777" w:rsidR="00EC107F" w:rsidRDefault="00000000">
            <w:pPr>
              <w:spacing w:after="0" w:line="259" w:lineRule="auto"/>
              <w:ind w:left="43" w:right="0" w:firstLine="0"/>
              <w:jc w:val="left"/>
            </w:pPr>
            <w:r>
              <w:rPr>
                <w:sz w:val="13"/>
              </w:rPr>
              <w:t xml:space="preserve">                59,658</w:t>
            </w:r>
          </w:p>
        </w:tc>
        <w:tc>
          <w:tcPr>
            <w:tcW w:w="995" w:type="dxa"/>
            <w:tcBorders>
              <w:top w:val="single" w:sz="4" w:space="0" w:color="000000"/>
              <w:left w:val="single" w:sz="4" w:space="0" w:color="000000"/>
              <w:bottom w:val="single" w:sz="4" w:space="0" w:color="000000"/>
              <w:right w:val="single" w:sz="4" w:space="0" w:color="000000"/>
            </w:tcBorders>
            <w:shd w:val="clear" w:color="auto" w:fill="DCE6F1"/>
          </w:tcPr>
          <w:p w14:paraId="0029D36D" w14:textId="77777777" w:rsidR="00EC107F" w:rsidRDefault="00000000">
            <w:pPr>
              <w:spacing w:after="0" w:line="259" w:lineRule="auto"/>
              <w:ind w:left="43" w:right="0" w:firstLine="0"/>
              <w:jc w:val="left"/>
            </w:pPr>
            <w:r>
              <w:rPr>
                <w:sz w:val="13"/>
              </w:rPr>
              <w:t xml:space="preserve">                  14,297</w:t>
            </w:r>
          </w:p>
        </w:tc>
        <w:tc>
          <w:tcPr>
            <w:tcW w:w="882" w:type="dxa"/>
            <w:tcBorders>
              <w:top w:val="single" w:sz="4" w:space="0" w:color="000000"/>
              <w:left w:val="single" w:sz="4" w:space="0" w:color="000000"/>
              <w:bottom w:val="single" w:sz="4" w:space="0" w:color="000000"/>
              <w:right w:val="single" w:sz="4" w:space="0" w:color="000000"/>
            </w:tcBorders>
            <w:shd w:val="clear" w:color="auto" w:fill="DCE6F1"/>
          </w:tcPr>
          <w:p w14:paraId="5FA0A402" w14:textId="77777777" w:rsidR="00EC107F" w:rsidRDefault="00000000">
            <w:pPr>
              <w:spacing w:after="0" w:line="259" w:lineRule="auto"/>
              <w:ind w:left="0" w:right="27" w:firstLine="0"/>
              <w:jc w:val="right"/>
            </w:pPr>
            <w:r>
              <w:rPr>
                <w:sz w:val="13"/>
              </w:rPr>
              <w:t>24%</w:t>
            </w:r>
          </w:p>
        </w:tc>
        <w:tc>
          <w:tcPr>
            <w:tcW w:w="1056" w:type="dxa"/>
            <w:tcBorders>
              <w:top w:val="single" w:sz="4" w:space="0" w:color="000000"/>
              <w:left w:val="single" w:sz="4" w:space="0" w:color="000000"/>
              <w:bottom w:val="single" w:sz="4" w:space="0" w:color="000000"/>
              <w:right w:val="single" w:sz="4" w:space="0" w:color="000000"/>
            </w:tcBorders>
            <w:shd w:val="clear" w:color="auto" w:fill="DCE6F1"/>
          </w:tcPr>
          <w:p w14:paraId="30C0CF66" w14:textId="77777777" w:rsidR="00EC107F" w:rsidRDefault="00000000">
            <w:pPr>
              <w:spacing w:after="0" w:line="259" w:lineRule="auto"/>
              <w:ind w:left="42" w:right="0" w:firstLine="0"/>
              <w:jc w:val="left"/>
            </w:pPr>
            <w:r>
              <w:rPr>
                <w:sz w:val="13"/>
              </w:rPr>
              <w:t xml:space="preserve">                  690,306</w:t>
            </w:r>
          </w:p>
        </w:tc>
        <w:tc>
          <w:tcPr>
            <w:tcW w:w="1056" w:type="dxa"/>
            <w:tcBorders>
              <w:top w:val="single" w:sz="4" w:space="0" w:color="000000"/>
              <w:left w:val="single" w:sz="4" w:space="0" w:color="000000"/>
              <w:bottom w:val="single" w:sz="4" w:space="0" w:color="000000"/>
              <w:right w:val="single" w:sz="4" w:space="0" w:color="000000"/>
            </w:tcBorders>
            <w:shd w:val="clear" w:color="auto" w:fill="DCE6F1"/>
          </w:tcPr>
          <w:p w14:paraId="6FE148C7" w14:textId="77777777" w:rsidR="00EC107F" w:rsidRDefault="00000000">
            <w:pPr>
              <w:spacing w:after="0" w:line="259" w:lineRule="auto"/>
              <w:ind w:left="42" w:right="0" w:firstLine="0"/>
              <w:jc w:val="left"/>
            </w:pPr>
            <w:r>
              <w:rPr>
                <w:sz w:val="13"/>
              </w:rPr>
              <w:t xml:space="preserve">                  413,043</w:t>
            </w:r>
          </w:p>
        </w:tc>
        <w:tc>
          <w:tcPr>
            <w:tcW w:w="810" w:type="dxa"/>
            <w:tcBorders>
              <w:top w:val="single" w:sz="4" w:space="0" w:color="000000"/>
              <w:left w:val="single" w:sz="4" w:space="0" w:color="000000"/>
              <w:bottom w:val="single" w:sz="4" w:space="0" w:color="000000"/>
              <w:right w:val="single" w:sz="4" w:space="0" w:color="000000"/>
            </w:tcBorders>
            <w:shd w:val="clear" w:color="auto" w:fill="DCE6F1"/>
          </w:tcPr>
          <w:p w14:paraId="30B1FA7F" w14:textId="77777777" w:rsidR="00EC107F" w:rsidRDefault="00000000">
            <w:pPr>
              <w:spacing w:after="0" w:line="259" w:lineRule="auto"/>
              <w:ind w:left="0" w:right="46" w:firstLine="0"/>
              <w:jc w:val="right"/>
            </w:pPr>
            <w:r>
              <w:rPr>
                <w:b/>
                <w:sz w:val="13"/>
              </w:rPr>
              <w:t>60%</w:t>
            </w:r>
          </w:p>
        </w:tc>
        <w:tc>
          <w:tcPr>
            <w:tcW w:w="992" w:type="dxa"/>
            <w:tcBorders>
              <w:top w:val="single" w:sz="4" w:space="0" w:color="000000"/>
              <w:left w:val="single" w:sz="4" w:space="0" w:color="000000"/>
              <w:bottom w:val="single" w:sz="4" w:space="0" w:color="000000"/>
              <w:right w:val="single" w:sz="8" w:space="0" w:color="000000"/>
            </w:tcBorders>
            <w:shd w:val="clear" w:color="auto" w:fill="DCE6F1"/>
          </w:tcPr>
          <w:p w14:paraId="36E3ABE2" w14:textId="77777777" w:rsidR="00EC107F" w:rsidRDefault="00000000">
            <w:pPr>
              <w:spacing w:after="0" w:line="259" w:lineRule="auto"/>
              <w:ind w:left="43" w:right="0" w:firstLine="0"/>
              <w:jc w:val="left"/>
            </w:pPr>
            <w:r>
              <w:rPr>
                <w:sz w:val="13"/>
              </w:rPr>
              <w:t xml:space="preserve">                630,648</w:t>
            </w:r>
          </w:p>
        </w:tc>
      </w:tr>
      <w:tr w:rsidR="00EC107F" w14:paraId="26EF3686" w14:textId="77777777">
        <w:trPr>
          <w:trHeight w:val="197"/>
        </w:trPr>
        <w:tc>
          <w:tcPr>
            <w:tcW w:w="612" w:type="dxa"/>
            <w:tcBorders>
              <w:top w:val="nil"/>
              <w:left w:val="single" w:sz="4" w:space="0" w:color="000000"/>
              <w:bottom w:val="single" w:sz="8" w:space="0" w:color="000000"/>
              <w:right w:val="single" w:sz="4" w:space="0" w:color="000000"/>
            </w:tcBorders>
            <w:shd w:val="clear" w:color="auto" w:fill="DCE6F1"/>
          </w:tcPr>
          <w:p w14:paraId="2E4DC1F9" w14:textId="77777777" w:rsidR="00EC107F" w:rsidRDefault="00EC107F">
            <w:pPr>
              <w:spacing w:after="160" w:line="259" w:lineRule="auto"/>
              <w:ind w:left="0" w:right="0" w:firstLine="0"/>
              <w:jc w:val="left"/>
            </w:pPr>
          </w:p>
        </w:tc>
        <w:tc>
          <w:tcPr>
            <w:tcW w:w="1580" w:type="dxa"/>
            <w:tcBorders>
              <w:top w:val="single" w:sz="4" w:space="0" w:color="000000"/>
              <w:left w:val="single" w:sz="4" w:space="0" w:color="000000"/>
              <w:bottom w:val="single" w:sz="8" w:space="0" w:color="000000"/>
              <w:right w:val="single" w:sz="4" w:space="0" w:color="000000"/>
            </w:tcBorders>
            <w:shd w:val="clear" w:color="auto" w:fill="DCE6F1"/>
          </w:tcPr>
          <w:p w14:paraId="78173995" w14:textId="77777777" w:rsidR="00EC107F" w:rsidRDefault="00000000">
            <w:pPr>
              <w:spacing w:after="0" w:line="259" w:lineRule="auto"/>
              <w:ind w:left="3" w:right="0" w:firstLine="0"/>
              <w:jc w:val="left"/>
            </w:pPr>
            <w:r>
              <w:rPr>
                <w:sz w:val="13"/>
              </w:rPr>
              <w:t>Financim i Huaj</w:t>
            </w:r>
          </w:p>
        </w:tc>
        <w:tc>
          <w:tcPr>
            <w:tcW w:w="943" w:type="dxa"/>
            <w:tcBorders>
              <w:top w:val="single" w:sz="4" w:space="0" w:color="000000"/>
              <w:left w:val="single" w:sz="4" w:space="0" w:color="000000"/>
              <w:bottom w:val="single" w:sz="8" w:space="0" w:color="000000"/>
              <w:right w:val="single" w:sz="4" w:space="0" w:color="000000"/>
            </w:tcBorders>
            <w:shd w:val="clear" w:color="auto" w:fill="DCE6F1"/>
          </w:tcPr>
          <w:p w14:paraId="2E08F7F3" w14:textId="77777777" w:rsidR="00EC107F" w:rsidRDefault="00000000">
            <w:pPr>
              <w:spacing w:after="0" w:line="259" w:lineRule="auto"/>
              <w:ind w:left="43" w:right="0" w:firstLine="0"/>
              <w:jc w:val="left"/>
            </w:pPr>
            <w:r>
              <w:rPr>
                <w:sz w:val="13"/>
              </w:rPr>
              <w:t xml:space="preserve">              350,000</w:t>
            </w:r>
          </w:p>
        </w:tc>
        <w:tc>
          <w:tcPr>
            <w:tcW w:w="995" w:type="dxa"/>
            <w:tcBorders>
              <w:top w:val="single" w:sz="4" w:space="0" w:color="000000"/>
              <w:left w:val="single" w:sz="4" w:space="0" w:color="000000"/>
              <w:bottom w:val="single" w:sz="8" w:space="0" w:color="000000"/>
              <w:right w:val="single" w:sz="4" w:space="0" w:color="000000"/>
            </w:tcBorders>
            <w:shd w:val="clear" w:color="auto" w:fill="DCE6F1"/>
          </w:tcPr>
          <w:p w14:paraId="291CF1A2" w14:textId="77777777" w:rsidR="00EC107F" w:rsidRDefault="00000000">
            <w:pPr>
              <w:spacing w:after="0" w:line="259" w:lineRule="auto"/>
              <w:ind w:left="43" w:right="0" w:firstLine="0"/>
              <w:jc w:val="left"/>
            </w:pPr>
            <w:r>
              <w:rPr>
                <w:sz w:val="13"/>
              </w:rPr>
              <w:t xml:space="preserve">                276,783</w:t>
            </w:r>
          </w:p>
        </w:tc>
        <w:tc>
          <w:tcPr>
            <w:tcW w:w="882" w:type="dxa"/>
            <w:tcBorders>
              <w:top w:val="single" w:sz="4" w:space="0" w:color="000000"/>
              <w:left w:val="single" w:sz="4" w:space="0" w:color="000000"/>
              <w:bottom w:val="single" w:sz="8" w:space="0" w:color="000000"/>
              <w:right w:val="single" w:sz="4" w:space="0" w:color="000000"/>
            </w:tcBorders>
            <w:shd w:val="clear" w:color="auto" w:fill="DCE6F1"/>
          </w:tcPr>
          <w:p w14:paraId="566E8AD9" w14:textId="77777777" w:rsidR="00EC107F" w:rsidRDefault="00000000">
            <w:pPr>
              <w:spacing w:after="0" w:line="259" w:lineRule="auto"/>
              <w:ind w:left="0" w:right="27" w:firstLine="0"/>
              <w:jc w:val="right"/>
            </w:pPr>
            <w:r>
              <w:rPr>
                <w:sz w:val="13"/>
              </w:rPr>
              <w:t>79%</w:t>
            </w:r>
          </w:p>
        </w:tc>
        <w:tc>
          <w:tcPr>
            <w:tcW w:w="1056" w:type="dxa"/>
            <w:tcBorders>
              <w:top w:val="single" w:sz="4" w:space="0" w:color="000000"/>
              <w:left w:val="single" w:sz="4" w:space="0" w:color="000000"/>
              <w:bottom w:val="single" w:sz="8" w:space="0" w:color="000000"/>
              <w:right w:val="single" w:sz="4" w:space="0" w:color="000000"/>
            </w:tcBorders>
            <w:shd w:val="clear" w:color="auto" w:fill="DCE6F1"/>
          </w:tcPr>
          <w:p w14:paraId="69D18D1B" w14:textId="77777777" w:rsidR="00EC107F" w:rsidRDefault="00000000">
            <w:pPr>
              <w:spacing w:after="0" w:line="259" w:lineRule="auto"/>
              <w:ind w:left="42" w:right="0" w:firstLine="0"/>
              <w:jc w:val="left"/>
            </w:pPr>
            <w:r>
              <w:rPr>
                <w:sz w:val="13"/>
              </w:rPr>
              <w:t xml:space="preserve">                  562,000</w:t>
            </w:r>
          </w:p>
        </w:tc>
        <w:tc>
          <w:tcPr>
            <w:tcW w:w="1056" w:type="dxa"/>
            <w:tcBorders>
              <w:top w:val="single" w:sz="4" w:space="0" w:color="000000"/>
              <w:left w:val="single" w:sz="4" w:space="0" w:color="000000"/>
              <w:bottom w:val="single" w:sz="8" w:space="0" w:color="000000"/>
              <w:right w:val="single" w:sz="4" w:space="0" w:color="000000"/>
            </w:tcBorders>
            <w:shd w:val="clear" w:color="auto" w:fill="DCE6F1"/>
          </w:tcPr>
          <w:p w14:paraId="271F42B1" w14:textId="77777777" w:rsidR="00EC107F" w:rsidRDefault="00000000">
            <w:pPr>
              <w:spacing w:after="0" w:line="259" w:lineRule="auto"/>
              <w:ind w:left="42" w:right="0" w:firstLine="0"/>
              <w:jc w:val="left"/>
            </w:pPr>
            <w:r>
              <w:rPr>
                <w:sz w:val="13"/>
              </w:rPr>
              <w:t xml:space="preserve">                  509,183</w:t>
            </w:r>
          </w:p>
        </w:tc>
        <w:tc>
          <w:tcPr>
            <w:tcW w:w="810" w:type="dxa"/>
            <w:tcBorders>
              <w:top w:val="single" w:sz="4" w:space="0" w:color="000000"/>
              <w:left w:val="single" w:sz="4" w:space="0" w:color="000000"/>
              <w:bottom w:val="single" w:sz="8" w:space="0" w:color="000000"/>
              <w:right w:val="single" w:sz="4" w:space="0" w:color="000000"/>
            </w:tcBorders>
            <w:shd w:val="clear" w:color="auto" w:fill="DCE6F1"/>
          </w:tcPr>
          <w:p w14:paraId="754E39C5" w14:textId="77777777" w:rsidR="00EC107F" w:rsidRDefault="00000000">
            <w:pPr>
              <w:spacing w:after="0" w:line="259" w:lineRule="auto"/>
              <w:ind w:left="0" w:right="46" w:firstLine="0"/>
              <w:jc w:val="right"/>
            </w:pPr>
            <w:r>
              <w:rPr>
                <w:b/>
                <w:sz w:val="13"/>
              </w:rPr>
              <w:t>91%</w:t>
            </w:r>
          </w:p>
        </w:tc>
        <w:tc>
          <w:tcPr>
            <w:tcW w:w="992" w:type="dxa"/>
            <w:tcBorders>
              <w:top w:val="single" w:sz="4" w:space="0" w:color="000000"/>
              <w:left w:val="single" w:sz="4" w:space="0" w:color="000000"/>
              <w:bottom w:val="single" w:sz="8" w:space="0" w:color="000000"/>
              <w:right w:val="single" w:sz="8" w:space="0" w:color="000000"/>
            </w:tcBorders>
            <w:shd w:val="clear" w:color="auto" w:fill="DCE6F1"/>
          </w:tcPr>
          <w:p w14:paraId="550B209E" w14:textId="77777777" w:rsidR="00EC107F" w:rsidRDefault="00000000">
            <w:pPr>
              <w:spacing w:after="0" w:line="259" w:lineRule="auto"/>
              <w:ind w:left="43" w:right="0" w:firstLine="0"/>
              <w:jc w:val="left"/>
            </w:pPr>
            <w:r>
              <w:rPr>
                <w:sz w:val="13"/>
              </w:rPr>
              <w:t xml:space="preserve">                212,000</w:t>
            </w:r>
          </w:p>
        </w:tc>
      </w:tr>
    </w:tbl>
    <w:p w14:paraId="420B8673" w14:textId="77777777" w:rsidR="00EC107F" w:rsidRDefault="00000000">
      <w:pPr>
        <w:ind w:left="1582" w:right="1256"/>
      </w:pPr>
      <w:r>
        <w:t xml:space="preserve">Nga të dhënat e tabelës rezulton se buxheti për Aparatin e MF-së për 12-mujorin është realizuar në masën 82% ndaj planit vjetor, nga ku shpenzimet e personelit janë realizuar në masën 99% ndaj planit, shpenzimet korrente janë realizuar në masën 79%, shpenzimet kapitale me financim të brendshëm janë realizuar në masën 60% dhe shpenzimet kapitale me financim të huaj janë realizuar në masën 91% ndaj planit.  </w:t>
      </w:r>
    </w:p>
    <w:p w14:paraId="4F31C677" w14:textId="77777777" w:rsidR="00EC107F" w:rsidRDefault="00000000">
      <w:pPr>
        <w:spacing w:after="25" w:line="259" w:lineRule="auto"/>
        <w:ind w:left="1587" w:right="0" w:firstLine="0"/>
        <w:jc w:val="left"/>
      </w:pPr>
      <w:r>
        <w:t xml:space="preserve"> </w:t>
      </w:r>
    </w:p>
    <w:p w14:paraId="43979128" w14:textId="77777777" w:rsidR="00EC107F" w:rsidRDefault="00000000">
      <w:pPr>
        <w:ind w:left="1582" w:right="1175"/>
      </w:pPr>
      <w:r>
        <w:t>Me realizimin më të lartë të buxhetit paraqitet programi “</w:t>
      </w:r>
      <w:r>
        <w:rPr>
          <w:i/>
        </w:rPr>
        <w:t>Planifikimi, Menaxhimi dhe Administrimi</w:t>
      </w:r>
      <w:r>
        <w:t>” në masën 89%, ndjekur nga programi  “</w:t>
      </w:r>
      <w:r>
        <w:rPr>
          <w:i/>
        </w:rPr>
        <w:t>Menaxhimi i Shpenzimeve Publike</w:t>
      </w:r>
      <w:r>
        <w:t xml:space="preserve"> me 83% dhe me realizimin më të ulët paraqitet programi “</w:t>
      </w:r>
      <w:r>
        <w:rPr>
          <w:i/>
        </w:rPr>
        <w:t>Ekzekutimi i Pagesave të Ndryshme</w:t>
      </w:r>
      <w:r>
        <w:t xml:space="preserve">”  me 77%.  </w:t>
      </w:r>
    </w:p>
    <w:p w14:paraId="28A881C7" w14:textId="77777777" w:rsidR="00EC107F" w:rsidRDefault="00000000">
      <w:pPr>
        <w:ind w:left="1582" w:right="1173"/>
      </w:pPr>
      <w:r>
        <w:t xml:space="preserve">Krahasuar me të njëjtën periudhë të një viti më parë, për sa i takon realizimit të buxhetit ndaj planit vjetor kryeson realizimi i buxhetit për vitin 2024 masën 82% ndaj planit vjetor  me 2.2 miliard lekë më shumë se vlera e buxhetit e realizuar në vitin 2023. </w:t>
      </w:r>
    </w:p>
    <w:p w14:paraId="63876564" w14:textId="77777777" w:rsidR="00EC107F" w:rsidRDefault="00000000">
      <w:pPr>
        <w:spacing w:after="19" w:line="259" w:lineRule="auto"/>
        <w:ind w:left="1587" w:right="0" w:firstLine="0"/>
        <w:jc w:val="left"/>
      </w:pPr>
      <w:r>
        <w:t xml:space="preserve"> </w:t>
      </w:r>
    </w:p>
    <w:p w14:paraId="5C498CB6" w14:textId="77777777" w:rsidR="00EC107F" w:rsidRDefault="00000000">
      <w:pPr>
        <w:ind w:left="1582" w:right="327"/>
      </w:pPr>
      <w:r>
        <w:t xml:space="preserve">Pavarsisht për sa përmendur më lart, vlen të theksohen arsyet e realizimit apo mosrealzimit të buxhetit për vitit 2024 si më poshtë vijon: </w:t>
      </w:r>
    </w:p>
    <w:p w14:paraId="0CA804BA" w14:textId="77777777" w:rsidR="00EC107F" w:rsidRDefault="00000000">
      <w:pPr>
        <w:spacing w:after="16" w:line="259" w:lineRule="auto"/>
        <w:ind w:left="1587" w:right="0" w:firstLine="0"/>
        <w:jc w:val="left"/>
      </w:pPr>
      <w:r>
        <w:t xml:space="preserve"> </w:t>
      </w:r>
    </w:p>
    <w:p w14:paraId="24CA088C" w14:textId="77777777" w:rsidR="00EC107F" w:rsidRDefault="00000000">
      <w:pPr>
        <w:pStyle w:val="Heading2"/>
        <w:spacing w:after="210"/>
        <w:ind w:left="1582" w:right="1249"/>
      </w:pPr>
      <w:r>
        <w:t>Shpenzime personeli</w:t>
      </w:r>
      <w:r>
        <w:rPr>
          <w:u w:val="none"/>
        </w:rPr>
        <w:t xml:space="preserve">  </w:t>
      </w:r>
    </w:p>
    <w:p w14:paraId="75B6A671" w14:textId="77777777" w:rsidR="00EC107F" w:rsidRDefault="00000000">
      <w:pPr>
        <w:spacing w:after="204"/>
        <w:ind w:left="1582" w:right="1256"/>
      </w:pPr>
      <w:r>
        <w:t xml:space="preserve">Këto shpenzime për 12-mujorin janë realizuar në masën 98.8% ndaj planit total (programi 01110 realizuar në masën 99.3% dhe programi 01120 në masën 98.1%). </w:t>
      </w:r>
    </w:p>
    <w:p w14:paraId="7B1C371B" w14:textId="77777777" w:rsidR="00EC107F" w:rsidRDefault="00000000">
      <w:pPr>
        <w:ind w:left="1582" w:right="1256"/>
      </w:pPr>
      <w:r>
        <w:t>Referuar tabelës, vihet re</w:t>
      </w:r>
      <w:r>
        <w:rPr>
          <w:b/>
        </w:rPr>
        <w:t xml:space="preserve"> s</w:t>
      </w:r>
      <w:r>
        <w:t xml:space="preserve">e plani aktual i buxhetit për vitin 2024 për mbulimin e shpenzimeve për paga, sigurime për Aparatin e MF-së është i shpërndarë në dy programe (01110 dhe 01120), nga ku me realizim paraqitet për të dy programet  në masën 98.8%. </w:t>
      </w:r>
    </w:p>
    <w:p w14:paraId="047B02F8" w14:textId="77777777" w:rsidR="00EC107F" w:rsidRDefault="00000000">
      <w:pPr>
        <w:spacing w:after="19" w:line="259" w:lineRule="auto"/>
        <w:ind w:left="1587" w:right="0" w:firstLine="0"/>
        <w:jc w:val="left"/>
      </w:pPr>
      <w:r>
        <w:t xml:space="preserve"> </w:t>
      </w:r>
    </w:p>
    <w:p w14:paraId="7E2D96D1" w14:textId="77777777" w:rsidR="00EC107F" w:rsidRDefault="00000000">
      <w:pPr>
        <w:ind w:left="1582" w:right="1256"/>
      </w:pPr>
      <w:r>
        <w:lastRenderedPageBreak/>
        <w:t xml:space="preserve">Duke marrë shkas nga rekomandimet e lëna nga Kontrolli i Lartë i Shtetit, por dhe me qëllim që realizimi i buxhetit të bëhet lehtësisht i zbatueshëm dhe monitorueshëm, Drejtoria e Buxhetit dhe Menaxhimit Financiar nëpërmjet shkresës nr. 5966/2, datë 02.05.2024 ka propozuar në Dokumentin e PBA 2025-2027, Faza I, që fondi i nevojshëm për mbulimin e pagave dhe sigurimeve për Aparatin e MF-së të parashikohet brenda një programi, konkretisht në programin “Planifikim, Menaxhim, Administrim” (01110), e cila është marrë në konsideratë ku planifikimi i shpenzimeve të personelit  për vitin 2025 është planifikuar vetëm në programin 01110 “Planifikim, Menaxhim, Administrim”. </w:t>
      </w:r>
    </w:p>
    <w:p w14:paraId="35FFCF01" w14:textId="77777777" w:rsidR="00EC107F" w:rsidRDefault="00000000">
      <w:pPr>
        <w:spacing w:after="19" w:line="259" w:lineRule="auto"/>
        <w:ind w:left="1587" w:right="0" w:firstLine="0"/>
        <w:jc w:val="left"/>
      </w:pPr>
      <w:r>
        <w:t xml:space="preserve"> </w:t>
      </w:r>
    </w:p>
    <w:p w14:paraId="31B5359A" w14:textId="77777777" w:rsidR="00EC107F" w:rsidRDefault="00000000">
      <w:pPr>
        <w:pStyle w:val="Heading2"/>
        <w:spacing w:after="208"/>
        <w:ind w:left="1582" w:right="1249"/>
      </w:pPr>
      <w:r>
        <w:t>Shpenzime korrente</w:t>
      </w:r>
      <w:r>
        <w:rPr>
          <w:u w:val="none"/>
        </w:rPr>
        <w:t xml:space="preserve">  </w:t>
      </w:r>
    </w:p>
    <w:p w14:paraId="0FD61F6D" w14:textId="77777777" w:rsidR="00EC107F" w:rsidRDefault="00000000">
      <w:pPr>
        <w:ind w:left="1582" w:right="1256"/>
      </w:pPr>
      <w:r>
        <w:t xml:space="preserve">Realizimi i ulët në masën prej 79% ndaj planit total (pa përfshirë fondet në obligim) vjen për shkak të kohëzgjatjes që marrin procedurat e tenderimit deri të lidhja e kontratës sikurse paraqitur situata edhe në të njëjtën periudhë të një viti më parë, nga ku realizimi i këtyre shpenzimeve kulmon në muajt e fundit të vitit.  </w:t>
      </w:r>
    </w:p>
    <w:p w14:paraId="24806135" w14:textId="77777777" w:rsidR="00EC107F" w:rsidRDefault="00000000">
      <w:pPr>
        <w:spacing w:after="16" w:line="259" w:lineRule="auto"/>
        <w:ind w:left="1587" w:right="0" w:firstLine="0"/>
        <w:jc w:val="left"/>
      </w:pPr>
      <w:r>
        <w:t xml:space="preserve"> </w:t>
      </w:r>
    </w:p>
    <w:p w14:paraId="6C1DE21A" w14:textId="77777777" w:rsidR="00EC107F" w:rsidRDefault="00000000">
      <w:pPr>
        <w:pStyle w:val="Heading2"/>
        <w:spacing w:after="211"/>
        <w:ind w:left="1582" w:right="1249"/>
      </w:pPr>
      <w:r>
        <w:t>Financimi i brendshëm</w:t>
      </w:r>
      <w:r>
        <w:rPr>
          <w:u w:val="none"/>
        </w:rPr>
        <w:t xml:space="preserve"> </w:t>
      </w:r>
    </w:p>
    <w:p w14:paraId="5177F3F5" w14:textId="77777777" w:rsidR="00EC107F" w:rsidRDefault="00000000">
      <w:pPr>
        <w:spacing w:after="222"/>
        <w:ind w:left="1582" w:right="1256"/>
      </w:pPr>
      <w:r>
        <w:t>-Për programin 01110, realizimi i ulët i investimeve vjen për shkak të ndarjes së fushave të përgjegjësisë shtetërore të Ministrisë së Financave dhe Ekonomisë përkatësisht me VKM nr. 30, datë 17.01.2024 “</w:t>
      </w:r>
      <w:r>
        <w:rPr>
          <w:i/>
        </w:rPr>
        <w:t>Për përcaktimin e fushës së përgjegjësisë shtetërore të Ministrisë së Ekonomisë, Kulturës dhe Inovacionit</w:t>
      </w:r>
      <w:r>
        <w:t>” dhe VKM nr. 31, datë 17.01.2024 “</w:t>
      </w:r>
      <w:r>
        <w:rPr>
          <w:i/>
        </w:rPr>
        <w:t>Për përcaktimin e fushës së përgjegjësisë shtetërore të Ministrisë së Financave</w:t>
      </w:r>
      <w:r>
        <w:t>”, që si rrjedhojë solli edhe ndarjen e godinës dhe aseteve të saj. Efekti i kësaj ndarje solli vonesa në kryerjen e procedurave për realizimin e projekteve si më poshtë:</w:t>
      </w:r>
      <w:r>
        <w:rPr>
          <w:b/>
        </w:rPr>
        <w:t xml:space="preserve">  </w:t>
      </w:r>
    </w:p>
    <w:p w14:paraId="01D6E93B" w14:textId="77777777" w:rsidR="00EC107F" w:rsidRDefault="00000000">
      <w:pPr>
        <w:spacing w:after="258" w:line="267" w:lineRule="auto"/>
        <w:ind w:left="1582" w:right="835"/>
        <w:jc w:val="left"/>
      </w:pPr>
      <w:r>
        <w:rPr>
          <w:b/>
        </w:rPr>
        <w:t xml:space="preserve">Projekti “Rikonstruksion i pjesshëm i Godinës MF-së” </w:t>
      </w:r>
    </w:p>
    <w:p w14:paraId="2CBE2D23" w14:textId="77777777" w:rsidR="00EC107F" w:rsidRDefault="00000000">
      <w:pPr>
        <w:spacing w:after="260" w:line="267" w:lineRule="auto"/>
        <w:ind w:left="1582" w:right="835"/>
        <w:jc w:val="left"/>
      </w:pPr>
      <w:r>
        <w:rPr>
          <w:b/>
        </w:rPr>
        <w:t xml:space="preserve">Projekti “Blerje Pajisje Kompjuterike”  </w:t>
      </w:r>
    </w:p>
    <w:p w14:paraId="16D6741B" w14:textId="77777777" w:rsidR="00EC107F" w:rsidRDefault="00000000">
      <w:pPr>
        <w:pStyle w:val="Heading3"/>
        <w:spacing w:after="214"/>
        <w:ind w:left="1582" w:right="835"/>
      </w:pPr>
      <w:r>
        <w:t xml:space="preserve">Projekti “Blerje Pajisje Zyre” </w:t>
      </w:r>
    </w:p>
    <w:p w14:paraId="3C30F8DD" w14:textId="77777777" w:rsidR="00EC107F" w:rsidRDefault="00000000">
      <w:pPr>
        <w:spacing w:after="202"/>
        <w:ind w:left="1582" w:right="1256"/>
      </w:pPr>
      <w:r>
        <w:t xml:space="preserve">-Për programin 01120, mosrealizimi i projektit </w:t>
      </w:r>
      <w:r>
        <w:rPr>
          <w:i/>
        </w:rPr>
        <w:t>“Oponencë”,</w:t>
      </w:r>
      <w:r>
        <w:t xml:space="preserve"> sikurse raportuar nga ekipi i menaxhimit të këtij programi, vjen për shkak se ky projekt ishte parashikuar për kryerjen e oponencave të jashtme të studimeve te fizibilitetit për projekte të ndryshme investimesh në perputhje me percaktimet e Vendimit nr. 887, datë 27.12.2022 "</w:t>
      </w:r>
      <w:r>
        <w:rPr>
          <w:i/>
        </w:rPr>
        <w:t>Për procedurat e menaxhimit të investimeve publike</w:t>
      </w:r>
      <w:r>
        <w:t xml:space="preserve">", por me Vendimin nr. 70, datë 14.02.2024 në ndryshimet e Vendimit nr. 887 kryerja e oponencës nuk është më kërkesë e vendimit e si rrjedhojë fondi prej 175 milion lekë u pakësua me Aktin normatin nr.1, datë 21.02.2025. </w:t>
      </w:r>
    </w:p>
    <w:p w14:paraId="3DC813F2" w14:textId="77777777" w:rsidR="00EC107F" w:rsidRDefault="00000000">
      <w:pPr>
        <w:ind w:left="1582" w:right="1256"/>
      </w:pPr>
      <w:r>
        <w:t xml:space="preserve">-Për programin 01130, realizimi i ulët vjen si rrjedhojë e afateve të marrëveshjeve në fuqi për Projektin </w:t>
      </w:r>
      <w:r>
        <w:rPr>
          <w:i/>
        </w:rPr>
        <w:t>“Transferta kapitale për IBRD dhe IFC e të tjera”,</w:t>
      </w:r>
      <w:r>
        <w:t xml:space="preserve"> planifikuar për pagesën e detyrimeve vjetore të Republikës së Shqipërisë ndaj organizatave ndërkombëtare, realizimi i të cilave pritet në fund të vitit, ku u realizua vetëm 60% e vlerës së planifikuar si dhe për shkak të mosrealizimit të projektit </w:t>
      </w:r>
      <w:r>
        <w:rPr>
          <w:i/>
        </w:rPr>
        <w:t xml:space="preserve">“TVSH, Zhdoganime” </w:t>
      </w:r>
      <w:r>
        <w:t xml:space="preserve">(planifikuar për SASPAC, me qëllim përdorimin e tij për parafinancimin, bashkëfinancimin dhe pagesën e tatimit mbi vlerën e shtuar dhe detyrimeve doganore për projektet me financim të huaj), fond që menaxhohet nga Drejtoria e Përgjithshme e Buxhetit referuar kërkesave të institucioneve përfituese rast pas rasti. </w:t>
      </w:r>
    </w:p>
    <w:p w14:paraId="3FB206B4" w14:textId="77777777" w:rsidR="00EC107F" w:rsidRDefault="00000000">
      <w:pPr>
        <w:spacing w:after="16" w:line="259" w:lineRule="auto"/>
        <w:ind w:left="1587" w:right="0" w:firstLine="0"/>
        <w:jc w:val="left"/>
      </w:pPr>
      <w:r>
        <w:t xml:space="preserve"> </w:t>
      </w:r>
    </w:p>
    <w:p w14:paraId="2BB7EE6D" w14:textId="77777777" w:rsidR="00EC107F" w:rsidRDefault="00000000">
      <w:pPr>
        <w:ind w:left="1582" w:right="1256"/>
      </w:pPr>
      <w:r>
        <w:lastRenderedPageBreak/>
        <w:t xml:space="preserve">Krahas realizimit të buxhetit për Aparatin e MF-së vlen të vlerësohet edhe pjesa e planit të buxhetit. </w:t>
      </w:r>
    </w:p>
    <w:p w14:paraId="4A428691" w14:textId="77777777" w:rsidR="00EC107F" w:rsidRDefault="00000000">
      <w:pPr>
        <w:spacing w:after="202"/>
        <w:ind w:left="1582" w:right="1256"/>
      </w:pPr>
      <w:r>
        <w:t xml:space="preserve">Krahasuar me të njëjtën përiudhë të një viti më parë, vihet re se plani i buxhetit të rishikuar është rritur për shpenzimet e personelit për shkak të shtimit të fondeve nga efekti i politikës së rritjes së pagave të vitit 2024, është rritur shpenzimeve korrente në vlerën prej 1.4 miliard lekë konkretisht në zërin 602, e cila ka patur impakt për sa i takon detyrimeve kontraktuale të lidhura gjatë viteve më parë, të cilat kanë kohëzgjatje dhe efekte financiare edhe për vitin 2024, sic është shërbimi i kontratës së mirëmbajtjes së sistemit të thesarit dhe blerjes së licencës Oracle apo detyrimet që rrjedhin nga vendimet gjyqësore.  </w:t>
      </w:r>
    </w:p>
    <w:p w14:paraId="753140A4" w14:textId="77777777" w:rsidR="00EC107F" w:rsidRDefault="00000000">
      <w:pPr>
        <w:spacing w:after="205"/>
        <w:ind w:left="1582" w:right="1256"/>
      </w:pPr>
      <w:r>
        <w:t xml:space="preserve">Për sa më lart, sjellim në vëmendjen tuaj se nisur nga plani i buxhetit të miratuar në fillim të vitit të shpenzimeve korrente për vitin 2024, me qëllim shmangien e risqeve buxhetore janë paraqitur kërkesa shtesë në kuadër të rishikimit të buxhetit për zërin 602 të cilat u morën në konsideratë me rishikim të buxhetit vjetor 2024 me AN-ve. </w:t>
      </w:r>
    </w:p>
    <w:p w14:paraId="7D89B6DB" w14:textId="77777777" w:rsidR="00EC107F" w:rsidRDefault="00000000">
      <w:pPr>
        <w:spacing w:after="0" w:line="259" w:lineRule="auto"/>
        <w:ind w:left="1587" w:right="0" w:firstLine="0"/>
        <w:jc w:val="left"/>
      </w:pPr>
      <w:r>
        <w:t xml:space="preserve"> </w:t>
      </w:r>
    </w:p>
    <w:p w14:paraId="2738E353" w14:textId="77777777" w:rsidR="00EC107F" w:rsidRDefault="00000000">
      <w:pPr>
        <w:pStyle w:val="Heading1"/>
        <w:ind w:left="1582" w:right="835"/>
      </w:pPr>
      <w:r>
        <w:rPr>
          <w:noProof/>
        </w:rPr>
        <w:drawing>
          <wp:anchor distT="0" distB="0" distL="114300" distR="114300" simplePos="0" relativeHeight="251674624" behindDoc="1" locked="0" layoutInCell="1" allowOverlap="0" wp14:anchorId="20040CF6" wp14:editId="5671F084">
            <wp:simplePos x="0" y="0"/>
            <wp:positionH relativeFrom="column">
              <wp:posOffset>906780</wp:posOffset>
            </wp:positionH>
            <wp:positionV relativeFrom="paragraph">
              <wp:posOffset>-52902</wp:posOffset>
            </wp:positionV>
            <wp:extent cx="4078986" cy="328409"/>
            <wp:effectExtent l="0" t="0" r="0" b="0"/>
            <wp:wrapNone/>
            <wp:docPr id="16253" name="Picture 16253"/>
            <wp:cNvGraphicFramePr/>
            <a:graphic xmlns:a="http://schemas.openxmlformats.org/drawingml/2006/main">
              <a:graphicData uri="http://schemas.openxmlformats.org/drawingml/2006/picture">
                <pic:pic xmlns:pic="http://schemas.openxmlformats.org/drawingml/2006/picture">
                  <pic:nvPicPr>
                    <pic:cNvPr id="16253" name="Picture 16253"/>
                    <pic:cNvPicPr/>
                  </pic:nvPicPr>
                  <pic:blipFill>
                    <a:blip r:embed="rId40"/>
                    <a:stretch>
                      <a:fillRect/>
                    </a:stretch>
                  </pic:blipFill>
                  <pic:spPr>
                    <a:xfrm>
                      <a:off x="0" y="0"/>
                      <a:ext cx="4078986" cy="328409"/>
                    </a:xfrm>
                    <a:prstGeom prst="rect">
                      <a:avLst/>
                    </a:prstGeom>
                  </pic:spPr>
                </pic:pic>
              </a:graphicData>
            </a:graphic>
          </wp:anchor>
        </w:drawing>
      </w:r>
      <w:r>
        <w:t xml:space="preserve">5. REALIZIMI PËR TË ARDHURAT JASHTË LIMITIT </w:t>
      </w:r>
    </w:p>
    <w:p w14:paraId="4C75B30E" w14:textId="77777777" w:rsidR="00EC107F" w:rsidRDefault="00000000">
      <w:pPr>
        <w:spacing w:after="232" w:line="259" w:lineRule="auto"/>
        <w:ind w:left="1587" w:right="0" w:firstLine="0"/>
        <w:jc w:val="left"/>
      </w:pPr>
      <w:r>
        <w:rPr>
          <w:rFonts w:ascii="Calibri" w:eastAsia="Calibri" w:hAnsi="Calibri" w:cs="Calibri"/>
          <w:sz w:val="22"/>
        </w:rPr>
        <w:t xml:space="preserve"> </w:t>
      </w:r>
    </w:p>
    <w:p w14:paraId="5A62FA00" w14:textId="77777777" w:rsidR="00EC107F" w:rsidRDefault="00000000">
      <w:pPr>
        <w:ind w:left="1582" w:right="1256"/>
      </w:pPr>
      <w:r>
        <w:t xml:space="preserve">Krahas realizimit të shpenzimeve të financuara nga buxheti, gjatë 12-mujorit të viti 2024, Ministria e Financave ka kryer edhe shpenzime nga të ardhurat jashtë limit të paraqitura sipas tabelës më poshtë:                                                                                                                                                                                                                                                         në mijë lekë </w:t>
      </w:r>
    </w:p>
    <w:tbl>
      <w:tblPr>
        <w:tblStyle w:val="TableGrid"/>
        <w:tblW w:w="8922" w:type="dxa"/>
        <w:tblInd w:w="1593" w:type="dxa"/>
        <w:tblCellMar>
          <w:top w:w="51" w:type="dxa"/>
          <w:left w:w="48" w:type="dxa"/>
          <w:bottom w:w="2" w:type="dxa"/>
          <w:right w:w="10" w:type="dxa"/>
        </w:tblCellMar>
        <w:tblLook w:val="04A0" w:firstRow="1" w:lastRow="0" w:firstColumn="1" w:lastColumn="0" w:noHBand="0" w:noVBand="1"/>
      </w:tblPr>
      <w:tblGrid>
        <w:gridCol w:w="1437"/>
        <w:gridCol w:w="706"/>
        <w:gridCol w:w="1553"/>
        <w:gridCol w:w="1277"/>
        <w:gridCol w:w="1360"/>
        <w:gridCol w:w="1025"/>
        <w:gridCol w:w="1564"/>
      </w:tblGrid>
      <w:tr w:rsidR="00EC107F" w14:paraId="05BE7DC6" w14:textId="77777777">
        <w:trPr>
          <w:trHeight w:val="334"/>
        </w:trPr>
        <w:tc>
          <w:tcPr>
            <w:tcW w:w="1437" w:type="dxa"/>
            <w:vMerge w:val="restart"/>
            <w:tcBorders>
              <w:top w:val="single" w:sz="4" w:space="0" w:color="000000"/>
              <w:left w:val="single" w:sz="5" w:space="0" w:color="000000"/>
              <w:bottom w:val="single" w:sz="9" w:space="0" w:color="000000"/>
              <w:right w:val="single" w:sz="11" w:space="0" w:color="000000"/>
            </w:tcBorders>
            <w:vAlign w:val="center"/>
          </w:tcPr>
          <w:p w14:paraId="221DAAA4" w14:textId="77777777" w:rsidR="00EC107F" w:rsidRDefault="00000000">
            <w:pPr>
              <w:spacing w:after="0" w:line="259" w:lineRule="auto"/>
              <w:ind w:left="0" w:right="24" w:firstLine="0"/>
              <w:jc w:val="center"/>
            </w:pPr>
            <w:r>
              <w:rPr>
                <w:rFonts w:ascii="Calibri" w:eastAsia="Calibri" w:hAnsi="Calibri" w:cs="Calibri"/>
                <w:b/>
                <w:sz w:val="17"/>
              </w:rPr>
              <w:t>Produkti</w:t>
            </w:r>
          </w:p>
        </w:tc>
        <w:tc>
          <w:tcPr>
            <w:tcW w:w="706" w:type="dxa"/>
            <w:tcBorders>
              <w:top w:val="single" w:sz="4" w:space="0" w:color="000000"/>
              <w:left w:val="single" w:sz="11" w:space="0" w:color="000000"/>
              <w:bottom w:val="single" w:sz="9" w:space="0" w:color="000000"/>
              <w:right w:val="nil"/>
            </w:tcBorders>
          </w:tcPr>
          <w:p w14:paraId="67282AD8" w14:textId="77777777" w:rsidR="00EC107F" w:rsidRDefault="00EC107F">
            <w:pPr>
              <w:spacing w:after="160" w:line="259" w:lineRule="auto"/>
              <w:ind w:left="0" w:right="0" w:firstLine="0"/>
              <w:jc w:val="left"/>
            </w:pPr>
          </w:p>
        </w:tc>
        <w:tc>
          <w:tcPr>
            <w:tcW w:w="4190" w:type="dxa"/>
            <w:gridSpan w:val="3"/>
            <w:tcBorders>
              <w:top w:val="single" w:sz="4" w:space="0" w:color="000000"/>
              <w:left w:val="nil"/>
              <w:bottom w:val="single" w:sz="9" w:space="0" w:color="000000"/>
              <w:right w:val="nil"/>
            </w:tcBorders>
          </w:tcPr>
          <w:p w14:paraId="0B00956F" w14:textId="77777777" w:rsidR="00EC107F" w:rsidRDefault="00000000">
            <w:pPr>
              <w:spacing w:after="0" w:line="259" w:lineRule="auto"/>
              <w:ind w:left="297" w:right="0" w:firstLine="0"/>
              <w:jc w:val="center"/>
            </w:pPr>
            <w:r>
              <w:rPr>
                <w:rFonts w:ascii="Calibri" w:eastAsia="Calibri" w:hAnsi="Calibri" w:cs="Calibri"/>
                <w:b/>
                <w:sz w:val="17"/>
              </w:rPr>
              <w:t>Programet per Grupin 10</w:t>
            </w:r>
          </w:p>
        </w:tc>
        <w:tc>
          <w:tcPr>
            <w:tcW w:w="1025" w:type="dxa"/>
            <w:tcBorders>
              <w:top w:val="single" w:sz="4" w:space="0" w:color="000000"/>
              <w:left w:val="nil"/>
              <w:bottom w:val="single" w:sz="9" w:space="0" w:color="000000"/>
              <w:right w:val="single" w:sz="11" w:space="0" w:color="000000"/>
            </w:tcBorders>
          </w:tcPr>
          <w:p w14:paraId="30718B8E" w14:textId="77777777" w:rsidR="00EC107F" w:rsidRDefault="00EC107F">
            <w:pPr>
              <w:spacing w:after="160" w:line="259" w:lineRule="auto"/>
              <w:ind w:left="0" w:right="0" w:firstLine="0"/>
              <w:jc w:val="left"/>
            </w:pPr>
          </w:p>
        </w:tc>
        <w:tc>
          <w:tcPr>
            <w:tcW w:w="1564" w:type="dxa"/>
            <w:vMerge w:val="restart"/>
            <w:tcBorders>
              <w:top w:val="single" w:sz="4" w:space="0" w:color="000000"/>
              <w:left w:val="single" w:sz="11" w:space="0" w:color="000000"/>
              <w:bottom w:val="single" w:sz="9" w:space="0" w:color="000000"/>
              <w:right w:val="single" w:sz="11" w:space="0" w:color="000000"/>
            </w:tcBorders>
            <w:vAlign w:val="center"/>
          </w:tcPr>
          <w:p w14:paraId="0F03A453" w14:textId="77777777" w:rsidR="00EC107F" w:rsidRDefault="00000000">
            <w:pPr>
              <w:spacing w:after="2" w:line="259" w:lineRule="auto"/>
              <w:ind w:left="0" w:right="380" w:firstLine="0"/>
              <w:jc w:val="right"/>
            </w:pPr>
            <w:r>
              <w:rPr>
                <w:rFonts w:ascii="Calibri" w:eastAsia="Calibri" w:hAnsi="Calibri" w:cs="Calibri"/>
                <w:b/>
                <w:sz w:val="17"/>
              </w:rPr>
              <w:t xml:space="preserve">Realizimi         </w:t>
            </w:r>
          </w:p>
          <w:p w14:paraId="19C3C08C" w14:textId="77777777" w:rsidR="00EC107F" w:rsidRDefault="00000000">
            <w:pPr>
              <w:spacing w:after="0" w:line="259" w:lineRule="auto"/>
              <w:ind w:left="143" w:right="0" w:firstLine="0"/>
              <w:jc w:val="left"/>
            </w:pPr>
            <w:r>
              <w:rPr>
                <w:rFonts w:ascii="Calibri" w:eastAsia="Calibri" w:hAnsi="Calibri" w:cs="Calibri"/>
                <w:b/>
                <w:sz w:val="17"/>
              </w:rPr>
              <w:t>12-mujor 2024</w:t>
            </w:r>
          </w:p>
        </w:tc>
      </w:tr>
      <w:tr w:rsidR="00EC107F" w14:paraId="60F3E5C5" w14:textId="77777777">
        <w:trPr>
          <w:trHeight w:val="475"/>
        </w:trPr>
        <w:tc>
          <w:tcPr>
            <w:tcW w:w="0" w:type="auto"/>
            <w:vMerge/>
            <w:tcBorders>
              <w:top w:val="nil"/>
              <w:left w:val="single" w:sz="5" w:space="0" w:color="000000"/>
              <w:bottom w:val="single" w:sz="9" w:space="0" w:color="000000"/>
              <w:right w:val="single" w:sz="11" w:space="0" w:color="000000"/>
            </w:tcBorders>
          </w:tcPr>
          <w:p w14:paraId="77EBD045" w14:textId="77777777" w:rsidR="00EC107F" w:rsidRDefault="00EC107F">
            <w:pPr>
              <w:spacing w:after="160" w:line="259" w:lineRule="auto"/>
              <w:ind w:left="0" w:right="0" w:firstLine="0"/>
              <w:jc w:val="left"/>
            </w:pPr>
          </w:p>
        </w:tc>
        <w:tc>
          <w:tcPr>
            <w:tcW w:w="706" w:type="dxa"/>
            <w:tcBorders>
              <w:top w:val="single" w:sz="9" w:space="0" w:color="000000"/>
              <w:left w:val="single" w:sz="11" w:space="0" w:color="000000"/>
              <w:bottom w:val="single" w:sz="9" w:space="0" w:color="000000"/>
              <w:right w:val="single" w:sz="5" w:space="0" w:color="000000"/>
            </w:tcBorders>
            <w:vAlign w:val="center"/>
          </w:tcPr>
          <w:p w14:paraId="2CA1E1E0" w14:textId="77777777" w:rsidR="00EC107F" w:rsidRDefault="00000000">
            <w:pPr>
              <w:spacing w:after="0" w:line="259" w:lineRule="auto"/>
              <w:ind w:left="74" w:right="0" w:firstLine="0"/>
              <w:jc w:val="left"/>
            </w:pPr>
            <w:r>
              <w:rPr>
                <w:rFonts w:ascii="Calibri" w:eastAsia="Calibri" w:hAnsi="Calibri" w:cs="Calibri"/>
                <w:b/>
                <w:sz w:val="17"/>
              </w:rPr>
              <w:t>01110</w:t>
            </w:r>
          </w:p>
        </w:tc>
        <w:tc>
          <w:tcPr>
            <w:tcW w:w="1553" w:type="dxa"/>
            <w:tcBorders>
              <w:top w:val="single" w:sz="9" w:space="0" w:color="000000"/>
              <w:left w:val="single" w:sz="5" w:space="0" w:color="000000"/>
              <w:bottom w:val="single" w:sz="9" w:space="0" w:color="000000"/>
              <w:right w:val="single" w:sz="5" w:space="0" w:color="000000"/>
            </w:tcBorders>
            <w:vAlign w:val="center"/>
          </w:tcPr>
          <w:p w14:paraId="59631D20" w14:textId="77777777" w:rsidR="00EC107F" w:rsidRDefault="00000000">
            <w:pPr>
              <w:spacing w:after="0" w:line="259" w:lineRule="auto"/>
              <w:ind w:left="0" w:right="16" w:firstLine="0"/>
              <w:jc w:val="center"/>
            </w:pPr>
            <w:r>
              <w:rPr>
                <w:rFonts w:ascii="Calibri" w:eastAsia="Calibri" w:hAnsi="Calibri" w:cs="Calibri"/>
                <w:b/>
                <w:sz w:val="17"/>
              </w:rPr>
              <w:t>01140</w:t>
            </w:r>
          </w:p>
        </w:tc>
        <w:tc>
          <w:tcPr>
            <w:tcW w:w="1277" w:type="dxa"/>
            <w:tcBorders>
              <w:top w:val="single" w:sz="9" w:space="0" w:color="000000"/>
              <w:left w:val="single" w:sz="5" w:space="0" w:color="000000"/>
              <w:bottom w:val="single" w:sz="9" w:space="0" w:color="000000"/>
              <w:right w:val="single" w:sz="5" w:space="0" w:color="000000"/>
            </w:tcBorders>
            <w:vAlign w:val="center"/>
          </w:tcPr>
          <w:p w14:paraId="4A612ACB" w14:textId="77777777" w:rsidR="00EC107F" w:rsidRDefault="00000000">
            <w:pPr>
              <w:spacing w:after="0" w:line="259" w:lineRule="auto"/>
              <w:ind w:left="0" w:right="17" w:firstLine="0"/>
              <w:jc w:val="center"/>
            </w:pPr>
            <w:r>
              <w:rPr>
                <w:rFonts w:ascii="Calibri" w:eastAsia="Calibri" w:hAnsi="Calibri" w:cs="Calibri"/>
                <w:b/>
                <w:sz w:val="17"/>
              </w:rPr>
              <w:t>01150</w:t>
            </w:r>
          </w:p>
        </w:tc>
        <w:tc>
          <w:tcPr>
            <w:tcW w:w="1360" w:type="dxa"/>
            <w:tcBorders>
              <w:top w:val="single" w:sz="9" w:space="0" w:color="000000"/>
              <w:left w:val="single" w:sz="5" w:space="0" w:color="000000"/>
              <w:bottom w:val="single" w:sz="9" w:space="0" w:color="000000"/>
              <w:right w:val="single" w:sz="5" w:space="0" w:color="000000"/>
            </w:tcBorders>
            <w:vAlign w:val="center"/>
          </w:tcPr>
          <w:p w14:paraId="0CB3833E" w14:textId="77777777" w:rsidR="00EC107F" w:rsidRDefault="00000000">
            <w:pPr>
              <w:spacing w:after="0" w:line="259" w:lineRule="auto"/>
              <w:ind w:left="0" w:right="72" w:firstLine="0"/>
              <w:jc w:val="center"/>
            </w:pPr>
            <w:r>
              <w:rPr>
                <w:rFonts w:ascii="Calibri" w:eastAsia="Calibri" w:hAnsi="Calibri" w:cs="Calibri"/>
                <w:b/>
                <w:sz w:val="17"/>
              </w:rPr>
              <w:t xml:space="preserve">04160 </w:t>
            </w:r>
          </w:p>
        </w:tc>
        <w:tc>
          <w:tcPr>
            <w:tcW w:w="1025" w:type="dxa"/>
            <w:tcBorders>
              <w:top w:val="single" w:sz="9" w:space="0" w:color="000000"/>
              <w:left w:val="single" w:sz="5" w:space="0" w:color="000000"/>
              <w:bottom w:val="single" w:sz="9" w:space="0" w:color="000000"/>
              <w:right w:val="single" w:sz="11" w:space="0" w:color="000000"/>
            </w:tcBorders>
            <w:vAlign w:val="center"/>
          </w:tcPr>
          <w:p w14:paraId="5DBE9EAA" w14:textId="77777777" w:rsidR="00EC107F" w:rsidRDefault="00000000">
            <w:pPr>
              <w:spacing w:after="0" w:line="259" w:lineRule="auto"/>
              <w:ind w:left="0" w:right="12" w:firstLine="0"/>
              <w:jc w:val="center"/>
            </w:pPr>
            <w:r>
              <w:rPr>
                <w:rFonts w:ascii="Calibri" w:eastAsia="Calibri" w:hAnsi="Calibri" w:cs="Calibri"/>
                <w:b/>
                <w:sz w:val="17"/>
              </w:rPr>
              <w:t>10550</w:t>
            </w:r>
          </w:p>
        </w:tc>
        <w:tc>
          <w:tcPr>
            <w:tcW w:w="0" w:type="auto"/>
            <w:vMerge/>
            <w:tcBorders>
              <w:top w:val="nil"/>
              <w:left w:val="single" w:sz="11" w:space="0" w:color="000000"/>
              <w:bottom w:val="single" w:sz="9" w:space="0" w:color="000000"/>
              <w:right w:val="single" w:sz="11" w:space="0" w:color="000000"/>
            </w:tcBorders>
          </w:tcPr>
          <w:p w14:paraId="74D9C1FC" w14:textId="77777777" w:rsidR="00EC107F" w:rsidRDefault="00EC107F">
            <w:pPr>
              <w:spacing w:after="160" w:line="259" w:lineRule="auto"/>
              <w:ind w:left="0" w:right="0" w:firstLine="0"/>
              <w:jc w:val="left"/>
            </w:pPr>
          </w:p>
        </w:tc>
      </w:tr>
      <w:tr w:rsidR="00EC107F" w14:paraId="063C9B7B" w14:textId="77777777">
        <w:trPr>
          <w:trHeight w:val="255"/>
        </w:trPr>
        <w:tc>
          <w:tcPr>
            <w:tcW w:w="1437" w:type="dxa"/>
            <w:tcBorders>
              <w:top w:val="single" w:sz="9" w:space="0" w:color="000000"/>
              <w:left w:val="single" w:sz="5" w:space="0" w:color="000000"/>
              <w:bottom w:val="single" w:sz="5" w:space="0" w:color="000000"/>
              <w:right w:val="single" w:sz="5" w:space="0" w:color="000000"/>
            </w:tcBorders>
          </w:tcPr>
          <w:p w14:paraId="07C28EE9" w14:textId="77777777" w:rsidR="00EC107F" w:rsidRDefault="00000000">
            <w:pPr>
              <w:spacing w:after="0" w:line="259" w:lineRule="auto"/>
              <w:ind w:left="0" w:right="24" w:firstLine="0"/>
              <w:jc w:val="center"/>
            </w:pPr>
            <w:r>
              <w:rPr>
                <w:rFonts w:ascii="Calibri" w:eastAsia="Calibri" w:hAnsi="Calibri" w:cs="Calibri"/>
                <w:sz w:val="17"/>
              </w:rPr>
              <w:t>91001AA</w:t>
            </w:r>
          </w:p>
        </w:tc>
        <w:tc>
          <w:tcPr>
            <w:tcW w:w="706" w:type="dxa"/>
            <w:tcBorders>
              <w:top w:val="single" w:sz="9" w:space="0" w:color="000000"/>
              <w:left w:val="single" w:sz="5" w:space="0" w:color="000000"/>
              <w:bottom w:val="single" w:sz="5" w:space="0" w:color="000000"/>
              <w:right w:val="single" w:sz="5" w:space="0" w:color="000000"/>
            </w:tcBorders>
          </w:tcPr>
          <w:p w14:paraId="4DF13A0A" w14:textId="77777777" w:rsidR="00EC107F" w:rsidRDefault="00000000">
            <w:pPr>
              <w:spacing w:after="0" w:line="259" w:lineRule="auto"/>
              <w:ind w:left="0" w:right="16" w:firstLine="0"/>
              <w:jc w:val="right"/>
            </w:pPr>
            <w:r>
              <w:rPr>
                <w:rFonts w:ascii="Calibri" w:eastAsia="Calibri" w:hAnsi="Calibri" w:cs="Calibri"/>
                <w:sz w:val="17"/>
              </w:rPr>
              <w:t>89</w:t>
            </w:r>
          </w:p>
        </w:tc>
        <w:tc>
          <w:tcPr>
            <w:tcW w:w="1553" w:type="dxa"/>
            <w:tcBorders>
              <w:top w:val="single" w:sz="9" w:space="0" w:color="000000"/>
              <w:left w:val="single" w:sz="5" w:space="0" w:color="000000"/>
              <w:bottom w:val="single" w:sz="5" w:space="0" w:color="000000"/>
              <w:right w:val="single" w:sz="5" w:space="0" w:color="000000"/>
            </w:tcBorders>
          </w:tcPr>
          <w:p w14:paraId="3A4C70B8" w14:textId="77777777" w:rsidR="00EC107F" w:rsidRDefault="00EC107F">
            <w:pPr>
              <w:spacing w:after="160" w:line="259" w:lineRule="auto"/>
              <w:ind w:left="0" w:right="0" w:firstLine="0"/>
              <w:jc w:val="left"/>
            </w:pPr>
          </w:p>
        </w:tc>
        <w:tc>
          <w:tcPr>
            <w:tcW w:w="1277" w:type="dxa"/>
            <w:tcBorders>
              <w:top w:val="single" w:sz="9" w:space="0" w:color="000000"/>
              <w:left w:val="single" w:sz="5" w:space="0" w:color="000000"/>
              <w:bottom w:val="single" w:sz="5" w:space="0" w:color="000000"/>
              <w:right w:val="single" w:sz="5" w:space="0" w:color="000000"/>
            </w:tcBorders>
          </w:tcPr>
          <w:p w14:paraId="218D0994" w14:textId="77777777" w:rsidR="00EC107F" w:rsidRDefault="00EC107F">
            <w:pPr>
              <w:spacing w:after="160" w:line="259" w:lineRule="auto"/>
              <w:ind w:left="0" w:right="0" w:firstLine="0"/>
              <w:jc w:val="left"/>
            </w:pPr>
          </w:p>
        </w:tc>
        <w:tc>
          <w:tcPr>
            <w:tcW w:w="1360" w:type="dxa"/>
            <w:tcBorders>
              <w:top w:val="single" w:sz="9" w:space="0" w:color="000000"/>
              <w:left w:val="single" w:sz="5" w:space="0" w:color="000000"/>
              <w:bottom w:val="single" w:sz="5" w:space="0" w:color="000000"/>
              <w:right w:val="single" w:sz="5" w:space="0" w:color="000000"/>
            </w:tcBorders>
          </w:tcPr>
          <w:p w14:paraId="3AB5383A" w14:textId="77777777" w:rsidR="00EC107F" w:rsidRDefault="00EC107F">
            <w:pPr>
              <w:spacing w:after="160" w:line="259" w:lineRule="auto"/>
              <w:ind w:left="0" w:right="0" w:firstLine="0"/>
              <w:jc w:val="left"/>
            </w:pPr>
          </w:p>
        </w:tc>
        <w:tc>
          <w:tcPr>
            <w:tcW w:w="1025" w:type="dxa"/>
            <w:tcBorders>
              <w:top w:val="single" w:sz="9" w:space="0" w:color="000000"/>
              <w:left w:val="single" w:sz="5" w:space="0" w:color="000000"/>
              <w:bottom w:val="single" w:sz="5" w:space="0" w:color="000000"/>
              <w:right w:val="single" w:sz="5" w:space="0" w:color="000000"/>
            </w:tcBorders>
          </w:tcPr>
          <w:p w14:paraId="553ACB28" w14:textId="77777777" w:rsidR="00EC107F" w:rsidRDefault="00EC107F">
            <w:pPr>
              <w:spacing w:after="160" w:line="259" w:lineRule="auto"/>
              <w:ind w:left="0" w:right="0" w:firstLine="0"/>
              <w:jc w:val="left"/>
            </w:pPr>
          </w:p>
        </w:tc>
        <w:tc>
          <w:tcPr>
            <w:tcW w:w="1564" w:type="dxa"/>
            <w:tcBorders>
              <w:top w:val="single" w:sz="9" w:space="0" w:color="000000"/>
              <w:left w:val="single" w:sz="5" w:space="0" w:color="000000"/>
              <w:bottom w:val="single" w:sz="5" w:space="0" w:color="000000"/>
              <w:right w:val="single" w:sz="11" w:space="0" w:color="000000"/>
            </w:tcBorders>
          </w:tcPr>
          <w:p w14:paraId="4B909F50" w14:textId="77777777" w:rsidR="00EC107F" w:rsidRDefault="00000000">
            <w:pPr>
              <w:spacing w:after="0" w:line="259" w:lineRule="auto"/>
              <w:ind w:left="60" w:right="0" w:firstLine="0"/>
              <w:jc w:val="left"/>
            </w:pPr>
            <w:r>
              <w:rPr>
                <w:rFonts w:ascii="Calibri" w:eastAsia="Calibri" w:hAnsi="Calibri" w:cs="Calibri"/>
                <w:sz w:val="18"/>
              </w:rPr>
              <w:t xml:space="preserve">                     89</w:t>
            </w:r>
          </w:p>
        </w:tc>
      </w:tr>
      <w:tr w:rsidR="00EC107F" w14:paraId="6436BA58" w14:textId="77777777">
        <w:trPr>
          <w:trHeight w:val="249"/>
        </w:trPr>
        <w:tc>
          <w:tcPr>
            <w:tcW w:w="1437" w:type="dxa"/>
            <w:tcBorders>
              <w:top w:val="single" w:sz="5" w:space="0" w:color="000000"/>
              <w:left w:val="single" w:sz="5" w:space="0" w:color="000000"/>
              <w:bottom w:val="single" w:sz="5" w:space="0" w:color="000000"/>
              <w:right w:val="single" w:sz="5" w:space="0" w:color="000000"/>
            </w:tcBorders>
          </w:tcPr>
          <w:p w14:paraId="5E2561DF" w14:textId="77777777" w:rsidR="00EC107F" w:rsidRDefault="00000000">
            <w:pPr>
              <w:spacing w:after="0" w:line="259" w:lineRule="auto"/>
              <w:ind w:left="0" w:right="24" w:firstLine="0"/>
              <w:jc w:val="center"/>
            </w:pPr>
            <w:r>
              <w:rPr>
                <w:rFonts w:ascii="Calibri" w:eastAsia="Calibri" w:hAnsi="Calibri" w:cs="Calibri"/>
                <w:sz w:val="17"/>
              </w:rPr>
              <w:t>91004AA</w:t>
            </w:r>
          </w:p>
        </w:tc>
        <w:tc>
          <w:tcPr>
            <w:tcW w:w="706" w:type="dxa"/>
            <w:tcBorders>
              <w:top w:val="single" w:sz="5" w:space="0" w:color="000000"/>
              <w:left w:val="single" w:sz="5" w:space="0" w:color="000000"/>
              <w:bottom w:val="single" w:sz="5" w:space="0" w:color="000000"/>
              <w:right w:val="single" w:sz="5" w:space="0" w:color="000000"/>
            </w:tcBorders>
          </w:tcPr>
          <w:p w14:paraId="5B289DF3"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4040495F" w14:textId="77777777" w:rsidR="00EC107F" w:rsidRDefault="00000000">
            <w:pPr>
              <w:spacing w:after="0" w:line="259" w:lineRule="auto"/>
              <w:ind w:left="0" w:right="0" w:firstLine="0"/>
            </w:pPr>
            <w:r>
              <w:rPr>
                <w:rFonts w:ascii="Calibri" w:eastAsia="Calibri" w:hAnsi="Calibri" w:cs="Calibri"/>
                <w:sz w:val="17"/>
              </w:rPr>
              <w:t xml:space="preserve">                2,725,332 </w:t>
            </w:r>
          </w:p>
        </w:tc>
        <w:tc>
          <w:tcPr>
            <w:tcW w:w="1277" w:type="dxa"/>
            <w:tcBorders>
              <w:top w:val="single" w:sz="5" w:space="0" w:color="000000"/>
              <w:left w:val="single" w:sz="5" w:space="0" w:color="000000"/>
              <w:bottom w:val="single" w:sz="5" w:space="0" w:color="000000"/>
              <w:right w:val="single" w:sz="5" w:space="0" w:color="000000"/>
            </w:tcBorders>
          </w:tcPr>
          <w:p w14:paraId="7D4B9008" w14:textId="77777777" w:rsidR="00EC107F" w:rsidRDefault="00EC107F">
            <w:pPr>
              <w:spacing w:after="160" w:line="259" w:lineRule="auto"/>
              <w:ind w:left="0" w:right="0" w:firstLine="0"/>
              <w:jc w:val="left"/>
            </w:pPr>
          </w:p>
        </w:tc>
        <w:tc>
          <w:tcPr>
            <w:tcW w:w="1360" w:type="dxa"/>
            <w:tcBorders>
              <w:top w:val="single" w:sz="5" w:space="0" w:color="000000"/>
              <w:left w:val="single" w:sz="5" w:space="0" w:color="000000"/>
              <w:bottom w:val="single" w:sz="5" w:space="0" w:color="000000"/>
              <w:right w:val="single" w:sz="5" w:space="0" w:color="000000"/>
            </w:tcBorders>
          </w:tcPr>
          <w:p w14:paraId="56E190E5" w14:textId="77777777" w:rsidR="00EC107F" w:rsidRDefault="00EC107F">
            <w:pPr>
              <w:spacing w:after="160" w:line="259" w:lineRule="auto"/>
              <w:ind w:left="0" w:right="0" w:firstLine="0"/>
              <w:jc w:val="left"/>
            </w:pPr>
          </w:p>
        </w:tc>
        <w:tc>
          <w:tcPr>
            <w:tcW w:w="1025" w:type="dxa"/>
            <w:tcBorders>
              <w:top w:val="single" w:sz="5" w:space="0" w:color="000000"/>
              <w:left w:val="single" w:sz="5" w:space="0" w:color="000000"/>
              <w:bottom w:val="single" w:sz="5" w:space="0" w:color="000000"/>
              <w:right w:val="single" w:sz="5" w:space="0" w:color="000000"/>
            </w:tcBorders>
          </w:tcPr>
          <w:p w14:paraId="26808320"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5" w:space="0" w:color="000000"/>
              <w:right w:val="single" w:sz="11" w:space="0" w:color="000000"/>
            </w:tcBorders>
          </w:tcPr>
          <w:p w14:paraId="2B33259D" w14:textId="77777777" w:rsidR="00EC107F" w:rsidRDefault="00000000">
            <w:pPr>
              <w:spacing w:after="0" w:line="259" w:lineRule="auto"/>
              <w:ind w:left="60" w:right="0" w:firstLine="0"/>
              <w:jc w:val="left"/>
            </w:pPr>
            <w:r>
              <w:rPr>
                <w:rFonts w:ascii="Calibri" w:eastAsia="Calibri" w:hAnsi="Calibri" w:cs="Calibri"/>
                <w:sz w:val="18"/>
              </w:rPr>
              <w:t xml:space="preserve">         2,725,332</w:t>
            </w:r>
          </w:p>
        </w:tc>
      </w:tr>
      <w:tr w:rsidR="00EC107F" w14:paraId="6A87E5C7" w14:textId="77777777">
        <w:trPr>
          <w:trHeight w:val="249"/>
        </w:trPr>
        <w:tc>
          <w:tcPr>
            <w:tcW w:w="1437" w:type="dxa"/>
            <w:tcBorders>
              <w:top w:val="single" w:sz="5" w:space="0" w:color="000000"/>
              <w:left w:val="single" w:sz="5" w:space="0" w:color="000000"/>
              <w:bottom w:val="single" w:sz="5" w:space="0" w:color="000000"/>
              <w:right w:val="single" w:sz="5" w:space="0" w:color="000000"/>
            </w:tcBorders>
          </w:tcPr>
          <w:p w14:paraId="2297B8A8" w14:textId="77777777" w:rsidR="00EC107F" w:rsidRDefault="00000000">
            <w:pPr>
              <w:spacing w:after="0" w:line="259" w:lineRule="auto"/>
              <w:ind w:left="0" w:right="24" w:firstLine="0"/>
              <w:jc w:val="center"/>
            </w:pPr>
            <w:r>
              <w:rPr>
                <w:rFonts w:ascii="Calibri" w:eastAsia="Calibri" w:hAnsi="Calibri" w:cs="Calibri"/>
                <w:sz w:val="17"/>
              </w:rPr>
              <w:t>91005AA</w:t>
            </w:r>
          </w:p>
        </w:tc>
        <w:tc>
          <w:tcPr>
            <w:tcW w:w="706" w:type="dxa"/>
            <w:tcBorders>
              <w:top w:val="single" w:sz="5" w:space="0" w:color="000000"/>
              <w:left w:val="single" w:sz="5" w:space="0" w:color="000000"/>
              <w:bottom w:val="single" w:sz="5" w:space="0" w:color="000000"/>
              <w:right w:val="single" w:sz="5" w:space="0" w:color="000000"/>
            </w:tcBorders>
          </w:tcPr>
          <w:p w14:paraId="3193D415"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0F3BF54F" w14:textId="77777777" w:rsidR="00EC107F" w:rsidRDefault="00EC107F">
            <w:pPr>
              <w:spacing w:after="160" w:line="259" w:lineRule="auto"/>
              <w:ind w:left="0" w:right="0" w:firstLine="0"/>
              <w:jc w:val="left"/>
            </w:pPr>
          </w:p>
        </w:tc>
        <w:tc>
          <w:tcPr>
            <w:tcW w:w="1277" w:type="dxa"/>
            <w:tcBorders>
              <w:top w:val="single" w:sz="5" w:space="0" w:color="000000"/>
              <w:left w:val="single" w:sz="5" w:space="0" w:color="000000"/>
              <w:bottom w:val="single" w:sz="5" w:space="0" w:color="000000"/>
              <w:right w:val="single" w:sz="5" w:space="0" w:color="000000"/>
            </w:tcBorders>
          </w:tcPr>
          <w:p w14:paraId="0A3E9CB6" w14:textId="77777777" w:rsidR="00EC107F" w:rsidRDefault="00000000">
            <w:pPr>
              <w:spacing w:after="0" w:line="259" w:lineRule="auto"/>
              <w:ind w:left="55" w:right="0" w:firstLine="0"/>
              <w:jc w:val="left"/>
            </w:pPr>
            <w:r>
              <w:rPr>
                <w:rFonts w:ascii="Calibri" w:eastAsia="Calibri" w:hAnsi="Calibri" w:cs="Calibri"/>
                <w:sz w:val="17"/>
              </w:rPr>
              <w:t xml:space="preserve">              76,576</w:t>
            </w:r>
          </w:p>
        </w:tc>
        <w:tc>
          <w:tcPr>
            <w:tcW w:w="1360" w:type="dxa"/>
            <w:tcBorders>
              <w:top w:val="single" w:sz="5" w:space="0" w:color="000000"/>
              <w:left w:val="single" w:sz="5" w:space="0" w:color="000000"/>
              <w:bottom w:val="single" w:sz="5" w:space="0" w:color="000000"/>
              <w:right w:val="single" w:sz="5" w:space="0" w:color="000000"/>
            </w:tcBorders>
          </w:tcPr>
          <w:p w14:paraId="1F0EB0C2" w14:textId="77777777" w:rsidR="00EC107F" w:rsidRDefault="00EC107F">
            <w:pPr>
              <w:spacing w:after="160" w:line="259" w:lineRule="auto"/>
              <w:ind w:left="0" w:right="0" w:firstLine="0"/>
              <w:jc w:val="left"/>
            </w:pPr>
          </w:p>
        </w:tc>
        <w:tc>
          <w:tcPr>
            <w:tcW w:w="1025" w:type="dxa"/>
            <w:tcBorders>
              <w:top w:val="single" w:sz="5" w:space="0" w:color="000000"/>
              <w:left w:val="single" w:sz="5" w:space="0" w:color="000000"/>
              <w:bottom w:val="single" w:sz="5" w:space="0" w:color="000000"/>
              <w:right w:val="single" w:sz="5" w:space="0" w:color="000000"/>
            </w:tcBorders>
          </w:tcPr>
          <w:p w14:paraId="119FD6A0"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5" w:space="0" w:color="000000"/>
              <w:right w:val="single" w:sz="11" w:space="0" w:color="000000"/>
            </w:tcBorders>
          </w:tcPr>
          <w:p w14:paraId="3BF96AED" w14:textId="77777777" w:rsidR="00EC107F" w:rsidRDefault="00000000">
            <w:pPr>
              <w:spacing w:after="0" w:line="259" w:lineRule="auto"/>
              <w:ind w:left="60" w:right="0" w:firstLine="0"/>
              <w:jc w:val="left"/>
            </w:pPr>
            <w:r>
              <w:rPr>
                <w:rFonts w:ascii="Calibri" w:eastAsia="Calibri" w:hAnsi="Calibri" w:cs="Calibri"/>
                <w:sz w:val="18"/>
              </w:rPr>
              <w:t xml:space="preserve">              76,576</w:t>
            </w:r>
          </w:p>
        </w:tc>
      </w:tr>
      <w:tr w:rsidR="00EC107F" w14:paraId="31956180" w14:textId="77777777">
        <w:trPr>
          <w:trHeight w:val="249"/>
        </w:trPr>
        <w:tc>
          <w:tcPr>
            <w:tcW w:w="1437" w:type="dxa"/>
            <w:tcBorders>
              <w:top w:val="single" w:sz="5" w:space="0" w:color="000000"/>
              <w:left w:val="single" w:sz="5" w:space="0" w:color="000000"/>
              <w:bottom w:val="single" w:sz="5" w:space="0" w:color="000000"/>
              <w:right w:val="single" w:sz="5" w:space="0" w:color="000000"/>
            </w:tcBorders>
          </w:tcPr>
          <w:p w14:paraId="7A8701C5" w14:textId="77777777" w:rsidR="00EC107F" w:rsidRDefault="00000000">
            <w:pPr>
              <w:spacing w:after="0" w:line="259" w:lineRule="auto"/>
              <w:ind w:left="0" w:right="21" w:firstLine="0"/>
              <w:jc w:val="center"/>
            </w:pPr>
            <w:r>
              <w:rPr>
                <w:rFonts w:ascii="Calibri" w:eastAsia="Calibri" w:hAnsi="Calibri" w:cs="Calibri"/>
                <w:sz w:val="17"/>
              </w:rPr>
              <w:t>91008AF</w:t>
            </w:r>
          </w:p>
        </w:tc>
        <w:tc>
          <w:tcPr>
            <w:tcW w:w="706" w:type="dxa"/>
            <w:tcBorders>
              <w:top w:val="single" w:sz="5" w:space="0" w:color="000000"/>
              <w:left w:val="single" w:sz="5" w:space="0" w:color="000000"/>
              <w:bottom w:val="single" w:sz="5" w:space="0" w:color="000000"/>
              <w:right w:val="single" w:sz="5" w:space="0" w:color="000000"/>
            </w:tcBorders>
          </w:tcPr>
          <w:p w14:paraId="285BD3C9"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65D88B2D" w14:textId="77777777" w:rsidR="00EC107F" w:rsidRDefault="00EC107F">
            <w:pPr>
              <w:spacing w:after="160" w:line="259" w:lineRule="auto"/>
              <w:ind w:left="0" w:right="0" w:firstLine="0"/>
              <w:jc w:val="left"/>
            </w:pPr>
          </w:p>
        </w:tc>
        <w:tc>
          <w:tcPr>
            <w:tcW w:w="1277" w:type="dxa"/>
            <w:tcBorders>
              <w:top w:val="single" w:sz="5" w:space="0" w:color="000000"/>
              <w:left w:val="single" w:sz="5" w:space="0" w:color="000000"/>
              <w:bottom w:val="single" w:sz="5" w:space="0" w:color="000000"/>
              <w:right w:val="single" w:sz="5" w:space="0" w:color="000000"/>
            </w:tcBorders>
          </w:tcPr>
          <w:p w14:paraId="3F60304A" w14:textId="77777777" w:rsidR="00EC107F" w:rsidRDefault="00EC107F">
            <w:pPr>
              <w:spacing w:after="160" w:line="259" w:lineRule="auto"/>
              <w:ind w:left="0" w:right="0" w:firstLine="0"/>
              <w:jc w:val="left"/>
            </w:pPr>
          </w:p>
        </w:tc>
        <w:tc>
          <w:tcPr>
            <w:tcW w:w="1360" w:type="dxa"/>
            <w:tcBorders>
              <w:top w:val="single" w:sz="5" w:space="0" w:color="000000"/>
              <w:left w:val="single" w:sz="5" w:space="0" w:color="000000"/>
              <w:bottom w:val="single" w:sz="5" w:space="0" w:color="000000"/>
              <w:right w:val="single" w:sz="5" w:space="0" w:color="000000"/>
            </w:tcBorders>
          </w:tcPr>
          <w:p w14:paraId="682952C8" w14:textId="77777777" w:rsidR="00EC107F" w:rsidRDefault="00000000">
            <w:pPr>
              <w:spacing w:after="0" w:line="259" w:lineRule="auto"/>
              <w:ind w:left="55" w:right="0" w:firstLine="0"/>
              <w:jc w:val="left"/>
            </w:pPr>
            <w:r>
              <w:rPr>
                <w:rFonts w:ascii="Calibri" w:eastAsia="Calibri" w:hAnsi="Calibri" w:cs="Calibri"/>
                <w:sz w:val="17"/>
              </w:rPr>
              <w:t xml:space="preserve">                  3,016</w:t>
            </w:r>
          </w:p>
        </w:tc>
        <w:tc>
          <w:tcPr>
            <w:tcW w:w="1025" w:type="dxa"/>
            <w:tcBorders>
              <w:top w:val="single" w:sz="5" w:space="0" w:color="000000"/>
              <w:left w:val="single" w:sz="5" w:space="0" w:color="000000"/>
              <w:bottom w:val="single" w:sz="5" w:space="0" w:color="000000"/>
              <w:right w:val="single" w:sz="5" w:space="0" w:color="000000"/>
            </w:tcBorders>
          </w:tcPr>
          <w:p w14:paraId="1459C2F0"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5" w:space="0" w:color="000000"/>
              <w:right w:val="single" w:sz="11" w:space="0" w:color="000000"/>
            </w:tcBorders>
          </w:tcPr>
          <w:p w14:paraId="52982377" w14:textId="77777777" w:rsidR="00EC107F" w:rsidRDefault="00000000">
            <w:pPr>
              <w:spacing w:after="0" w:line="259" w:lineRule="auto"/>
              <w:ind w:left="60" w:right="0" w:firstLine="0"/>
              <w:jc w:val="left"/>
            </w:pPr>
            <w:r>
              <w:rPr>
                <w:rFonts w:ascii="Calibri" w:eastAsia="Calibri" w:hAnsi="Calibri" w:cs="Calibri"/>
                <w:sz w:val="18"/>
              </w:rPr>
              <w:t xml:space="preserve">                3,016</w:t>
            </w:r>
          </w:p>
        </w:tc>
      </w:tr>
      <w:tr w:rsidR="00EC107F" w14:paraId="073E6428" w14:textId="77777777">
        <w:trPr>
          <w:trHeight w:val="249"/>
        </w:trPr>
        <w:tc>
          <w:tcPr>
            <w:tcW w:w="1437" w:type="dxa"/>
            <w:tcBorders>
              <w:top w:val="single" w:sz="5" w:space="0" w:color="000000"/>
              <w:left w:val="single" w:sz="5" w:space="0" w:color="000000"/>
              <w:bottom w:val="single" w:sz="5" w:space="0" w:color="000000"/>
              <w:right w:val="single" w:sz="5" w:space="0" w:color="000000"/>
            </w:tcBorders>
          </w:tcPr>
          <w:p w14:paraId="4ACA3A19" w14:textId="77777777" w:rsidR="00EC107F" w:rsidRDefault="00000000">
            <w:pPr>
              <w:spacing w:after="0" w:line="259" w:lineRule="auto"/>
              <w:ind w:left="0" w:right="24" w:firstLine="0"/>
              <w:jc w:val="center"/>
            </w:pPr>
            <w:r>
              <w:rPr>
                <w:rFonts w:ascii="Calibri" w:eastAsia="Calibri" w:hAnsi="Calibri" w:cs="Calibri"/>
                <w:sz w:val="17"/>
              </w:rPr>
              <w:t>99900AA</w:t>
            </w:r>
          </w:p>
        </w:tc>
        <w:tc>
          <w:tcPr>
            <w:tcW w:w="706" w:type="dxa"/>
            <w:tcBorders>
              <w:top w:val="single" w:sz="5" w:space="0" w:color="000000"/>
              <w:left w:val="single" w:sz="5" w:space="0" w:color="000000"/>
              <w:bottom w:val="single" w:sz="5" w:space="0" w:color="000000"/>
              <w:right w:val="single" w:sz="5" w:space="0" w:color="000000"/>
            </w:tcBorders>
          </w:tcPr>
          <w:p w14:paraId="4B23BFAD"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357D2D95" w14:textId="77777777" w:rsidR="00EC107F" w:rsidRDefault="00EC107F">
            <w:pPr>
              <w:spacing w:after="160" w:line="259" w:lineRule="auto"/>
              <w:ind w:left="0" w:right="0" w:firstLine="0"/>
              <w:jc w:val="left"/>
            </w:pPr>
          </w:p>
        </w:tc>
        <w:tc>
          <w:tcPr>
            <w:tcW w:w="1277" w:type="dxa"/>
            <w:tcBorders>
              <w:top w:val="single" w:sz="5" w:space="0" w:color="000000"/>
              <w:left w:val="single" w:sz="5" w:space="0" w:color="000000"/>
              <w:bottom w:val="single" w:sz="5" w:space="0" w:color="000000"/>
              <w:right w:val="single" w:sz="5" w:space="0" w:color="000000"/>
            </w:tcBorders>
          </w:tcPr>
          <w:p w14:paraId="1E4A8FE3" w14:textId="77777777" w:rsidR="00EC107F" w:rsidRDefault="00000000">
            <w:pPr>
              <w:spacing w:after="0" w:line="259" w:lineRule="auto"/>
              <w:ind w:left="55" w:right="0" w:firstLine="0"/>
              <w:jc w:val="left"/>
            </w:pPr>
            <w:r>
              <w:rPr>
                <w:rFonts w:ascii="Calibri" w:eastAsia="Calibri" w:hAnsi="Calibri" w:cs="Calibri"/>
                <w:sz w:val="17"/>
              </w:rPr>
              <w:t xml:space="preserve">           120,881</w:t>
            </w:r>
          </w:p>
        </w:tc>
        <w:tc>
          <w:tcPr>
            <w:tcW w:w="1360" w:type="dxa"/>
            <w:tcBorders>
              <w:top w:val="single" w:sz="5" w:space="0" w:color="000000"/>
              <w:left w:val="single" w:sz="5" w:space="0" w:color="000000"/>
              <w:bottom w:val="single" w:sz="5" w:space="0" w:color="000000"/>
              <w:right w:val="single" w:sz="5" w:space="0" w:color="000000"/>
            </w:tcBorders>
          </w:tcPr>
          <w:p w14:paraId="2D7EBA61" w14:textId="77777777" w:rsidR="00EC107F" w:rsidRDefault="00EC107F">
            <w:pPr>
              <w:spacing w:after="160" w:line="259" w:lineRule="auto"/>
              <w:ind w:left="0" w:right="0" w:firstLine="0"/>
              <w:jc w:val="left"/>
            </w:pPr>
          </w:p>
        </w:tc>
        <w:tc>
          <w:tcPr>
            <w:tcW w:w="1025" w:type="dxa"/>
            <w:tcBorders>
              <w:top w:val="single" w:sz="5" w:space="0" w:color="000000"/>
              <w:left w:val="single" w:sz="5" w:space="0" w:color="000000"/>
              <w:bottom w:val="single" w:sz="5" w:space="0" w:color="000000"/>
              <w:right w:val="single" w:sz="5" w:space="0" w:color="000000"/>
            </w:tcBorders>
          </w:tcPr>
          <w:p w14:paraId="71C0D694"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5" w:space="0" w:color="000000"/>
              <w:right w:val="single" w:sz="11" w:space="0" w:color="000000"/>
            </w:tcBorders>
          </w:tcPr>
          <w:p w14:paraId="0DF4E694" w14:textId="77777777" w:rsidR="00EC107F" w:rsidRDefault="00000000">
            <w:pPr>
              <w:spacing w:after="0" w:line="259" w:lineRule="auto"/>
              <w:ind w:left="60" w:right="0" w:firstLine="0"/>
              <w:jc w:val="left"/>
            </w:pPr>
            <w:r>
              <w:rPr>
                <w:rFonts w:ascii="Calibri" w:eastAsia="Calibri" w:hAnsi="Calibri" w:cs="Calibri"/>
                <w:sz w:val="18"/>
              </w:rPr>
              <w:t xml:space="preserve">            120,881</w:t>
            </w:r>
          </w:p>
        </w:tc>
      </w:tr>
      <w:tr w:rsidR="00EC107F" w14:paraId="0B6A733F" w14:textId="77777777">
        <w:trPr>
          <w:trHeight w:val="249"/>
        </w:trPr>
        <w:tc>
          <w:tcPr>
            <w:tcW w:w="1437" w:type="dxa"/>
            <w:tcBorders>
              <w:top w:val="single" w:sz="5" w:space="0" w:color="000000"/>
              <w:left w:val="single" w:sz="5" w:space="0" w:color="000000"/>
              <w:bottom w:val="single" w:sz="5" w:space="0" w:color="000000"/>
              <w:right w:val="single" w:sz="5" w:space="0" w:color="000000"/>
            </w:tcBorders>
          </w:tcPr>
          <w:p w14:paraId="7F950255" w14:textId="77777777" w:rsidR="00EC107F" w:rsidRDefault="00000000">
            <w:pPr>
              <w:spacing w:after="0" w:line="259" w:lineRule="auto"/>
              <w:ind w:left="0" w:right="12" w:firstLine="0"/>
              <w:jc w:val="center"/>
            </w:pPr>
            <w:r>
              <w:rPr>
                <w:rFonts w:ascii="Calibri" w:eastAsia="Calibri" w:hAnsi="Calibri" w:cs="Calibri"/>
                <w:sz w:val="17"/>
              </w:rPr>
              <w:t>A000005</w:t>
            </w:r>
          </w:p>
        </w:tc>
        <w:tc>
          <w:tcPr>
            <w:tcW w:w="706" w:type="dxa"/>
            <w:tcBorders>
              <w:top w:val="single" w:sz="5" w:space="0" w:color="000000"/>
              <w:left w:val="single" w:sz="5" w:space="0" w:color="000000"/>
              <w:bottom w:val="single" w:sz="5" w:space="0" w:color="000000"/>
              <w:right w:val="single" w:sz="5" w:space="0" w:color="000000"/>
            </w:tcBorders>
          </w:tcPr>
          <w:p w14:paraId="128772BD"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714979E0" w14:textId="77777777" w:rsidR="00EC107F" w:rsidRDefault="00EC107F">
            <w:pPr>
              <w:spacing w:after="160" w:line="259" w:lineRule="auto"/>
              <w:ind w:left="0" w:right="0" w:firstLine="0"/>
              <w:jc w:val="left"/>
            </w:pPr>
          </w:p>
        </w:tc>
        <w:tc>
          <w:tcPr>
            <w:tcW w:w="1277" w:type="dxa"/>
            <w:tcBorders>
              <w:top w:val="single" w:sz="5" w:space="0" w:color="000000"/>
              <w:left w:val="single" w:sz="5" w:space="0" w:color="000000"/>
              <w:bottom w:val="single" w:sz="5" w:space="0" w:color="000000"/>
              <w:right w:val="single" w:sz="5" w:space="0" w:color="000000"/>
            </w:tcBorders>
          </w:tcPr>
          <w:p w14:paraId="2AD56F93" w14:textId="77777777" w:rsidR="00EC107F" w:rsidRDefault="00000000">
            <w:pPr>
              <w:spacing w:after="0" w:line="259" w:lineRule="auto"/>
              <w:ind w:left="55" w:right="0" w:firstLine="0"/>
              <w:jc w:val="left"/>
            </w:pPr>
            <w:r>
              <w:rPr>
                <w:rFonts w:ascii="Calibri" w:eastAsia="Calibri" w:hAnsi="Calibri" w:cs="Calibri"/>
                <w:sz w:val="17"/>
              </w:rPr>
              <w:t xml:space="preserve">                    366</w:t>
            </w:r>
          </w:p>
        </w:tc>
        <w:tc>
          <w:tcPr>
            <w:tcW w:w="1360" w:type="dxa"/>
            <w:tcBorders>
              <w:top w:val="single" w:sz="5" w:space="0" w:color="000000"/>
              <w:left w:val="single" w:sz="5" w:space="0" w:color="000000"/>
              <w:bottom w:val="single" w:sz="5" w:space="0" w:color="000000"/>
              <w:right w:val="single" w:sz="5" w:space="0" w:color="000000"/>
            </w:tcBorders>
          </w:tcPr>
          <w:p w14:paraId="59263524" w14:textId="77777777" w:rsidR="00EC107F" w:rsidRDefault="00000000">
            <w:pPr>
              <w:spacing w:after="0" w:line="259" w:lineRule="auto"/>
              <w:ind w:left="0" w:right="17" w:firstLine="0"/>
              <w:jc w:val="right"/>
            </w:pPr>
            <w:r>
              <w:rPr>
                <w:rFonts w:ascii="Calibri" w:eastAsia="Calibri" w:hAnsi="Calibri" w:cs="Calibri"/>
                <w:sz w:val="17"/>
              </w:rPr>
              <w:t>782</w:t>
            </w:r>
          </w:p>
        </w:tc>
        <w:tc>
          <w:tcPr>
            <w:tcW w:w="1025" w:type="dxa"/>
            <w:tcBorders>
              <w:top w:val="single" w:sz="5" w:space="0" w:color="000000"/>
              <w:left w:val="single" w:sz="5" w:space="0" w:color="000000"/>
              <w:bottom w:val="single" w:sz="5" w:space="0" w:color="000000"/>
              <w:right w:val="single" w:sz="5" w:space="0" w:color="000000"/>
            </w:tcBorders>
          </w:tcPr>
          <w:p w14:paraId="29D17EA5"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5" w:space="0" w:color="000000"/>
              <w:right w:val="single" w:sz="11" w:space="0" w:color="000000"/>
            </w:tcBorders>
          </w:tcPr>
          <w:p w14:paraId="64F44E3D" w14:textId="77777777" w:rsidR="00EC107F" w:rsidRDefault="00000000">
            <w:pPr>
              <w:spacing w:after="0" w:line="259" w:lineRule="auto"/>
              <w:ind w:left="60" w:right="0" w:firstLine="0"/>
              <w:jc w:val="left"/>
            </w:pPr>
            <w:r>
              <w:rPr>
                <w:rFonts w:ascii="Calibri" w:eastAsia="Calibri" w:hAnsi="Calibri" w:cs="Calibri"/>
                <w:sz w:val="18"/>
              </w:rPr>
              <w:t xml:space="preserve">                1,148</w:t>
            </w:r>
          </w:p>
        </w:tc>
      </w:tr>
      <w:tr w:rsidR="00EC107F" w14:paraId="361BEA1F" w14:textId="77777777">
        <w:trPr>
          <w:trHeight w:val="248"/>
        </w:trPr>
        <w:tc>
          <w:tcPr>
            <w:tcW w:w="1437" w:type="dxa"/>
            <w:tcBorders>
              <w:top w:val="single" w:sz="5" w:space="0" w:color="000000"/>
              <w:left w:val="single" w:sz="5" w:space="0" w:color="000000"/>
              <w:bottom w:val="single" w:sz="5" w:space="0" w:color="000000"/>
              <w:right w:val="single" w:sz="5" w:space="0" w:color="000000"/>
            </w:tcBorders>
          </w:tcPr>
          <w:p w14:paraId="0DD3FFBF" w14:textId="77777777" w:rsidR="00EC107F" w:rsidRDefault="00000000">
            <w:pPr>
              <w:spacing w:after="0" w:line="259" w:lineRule="auto"/>
              <w:ind w:left="0" w:right="12" w:firstLine="0"/>
              <w:jc w:val="center"/>
            </w:pPr>
            <w:r>
              <w:rPr>
                <w:rFonts w:ascii="Calibri" w:eastAsia="Calibri" w:hAnsi="Calibri" w:cs="Calibri"/>
                <w:sz w:val="17"/>
              </w:rPr>
              <w:t>A000006</w:t>
            </w:r>
          </w:p>
        </w:tc>
        <w:tc>
          <w:tcPr>
            <w:tcW w:w="706" w:type="dxa"/>
            <w:tcBorders>
              <w:top w:val="single" w:sz="5" w:space="0" w:color="000000"/>
              <w:left w:val="single" w:sz="5" w:space="0" w:color="000000"/>
              <w:bottom w:val="single" w:sz="5" w:space="0" w:color="000000"/>
              <w:right w:val="single" w:sz="5" w:space="0" w:color="000000"/>
            </w:tcBorders>
          </w:tcPr>
          <w:p w14:paraId="1906FD48"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3C2F8427" w14:textId="77777777" w:rsidR="00EC107F" w:rsidRDefault="00EC107F">
            <w:pPr>
              <w:spacing w:after="160" w:line="259" w:lineRule="auto"/>
              <w:ind w:left="0" w:right="0" w:firstLine="0"/>
              <w:jc w:val="left"/>
            </w:pPr>
          </w:p>
        </w:tc>
        <w:tc>
          <w:tcPr>
            <w:tcW w:w="1277" w:type="dxa"/>
            <w:tcBorders>
              <w:top w:val="single" w:sz="5" w:space="0" w:color="000000"/>
              <w:left w:val="single" w:sz="5" w:space="0" w:color="000000"/>
              <w:bottom w:val="single" w:sz="5" w:space="0" w:color="000000"/>
              <w:right w:val="single" w:sz="5" w:space="0" w:color="000000"/>
            </w:tcBorders>
          </w:tcPr>
          <w:p w14:paraId="05EDB393" w14:textId="77777777" w:rsidR="00EC107F" w:rsidRDefault="00000000">
            <w:pPr>
              <w:spacing w:after="0" w:line="259" w:lineRule="auto"/>
              <w:ind w:left="55" w:right="0" w:firstLine="0"/>
              <w:jc w:val="left"/>
            </w:pPr>
            <w:r>
              <w:rPr>
                <w:rFonts w:ascii="Calibri" w:eastAsia="Calibri" w:hAnsi="Calibri" w:cs="Calibri"/>
                <w:sz w:val="17"/>
              </w:rPr>
              <w:t xml:space="preserve">                    107</w:t>
            </w:r>
          </w:p>
        </w:tc>
        <w:tc>
          <w:tcPr>
            <w:tcW w:w="1360" w:type="dxa"/>
            <w:tcBorders>
              <w:top w:val="single" w:sz="5" w:space="0" w:color="000000"/>
              <w:left w:val="single" w:sz="5" w:space="0" w:color="000000"/>
              <w:bottom w:val="single" w:sz="5" w:space="0" w:color="000000"/>
              <w:right w:val="single" w:sz="5" w:space="0" w:color="000000"/>
            </w:tcBorders>
          </w:tcPr>
          <w:p w14:paraId="0B0EB4FE" w14:textId="77777777" w:rsidR="00EC107F" w:rsidRDefault="00EC107F">
            <w:pPr>
              <w:spacing w:after="160" w:line="259" w:lineRule="auto"/>
              <w:ind w:left="0" w:right="0" w:firstLine="0"/>
              <w:jc w:val="left"/>
            </w:pPr>
          </w:p>
        </w:tc>
        <w:tc>
          <w:tcPr>
            <w:tcW w:w="1025" w:type="dxa"/>
            <w:tcBorders>
              <w:top w:val="single" w:sz="5" w:space="0" w:color="000000"/>
              <w:left w:val="single" w:sz="5" w:space="0" w:color="000000"/>
              <w:bottom w:val="single" w:sz="5" w:space="0" w:color="000000"/>
              <w:right w:val="single" w:sz="5" w:space="0" w:color="000000"/>
            </w:tcBorders>
          </w:tcPr>
          <w:p w14:paraId="4E423CA7"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5" w:space="0" w:color="000000"/>
              <w:right w:val="single" w:sz="11" w:space="0" w:color="000000"/>
            </w:tcBorders>
          </w:tcPr>
          <w:p w14:paraId="5E1DBE57" w14:textId="77777777" w:rsidR="00EC107F" w:rsidRDefault="00000000">
            <w:pPr>
              <w:spacing w:after="0" w:line="259" w:lineRule="auto"/>
              <w:ind w:left="60" w:right="0" w:firstLine="0"/>
              <w:jc w:val="left"/>
            </w:pPr>
            <w:r>
              <w:rPr>
                <w:rFonts w:ascii="Calibri" w:eastAsia="Calibri" w:hAnsi="Calibri" w:cs="Calibri"/>
                <w:sz w:val="18"/>
              </w:rPr>
              <w:t xml:space="preserve">                   107</w:t>
            </w:r>
          </w:p>
        </w:tc>
      </w:tr>
      <w:tr w:rsidR="00EC107F" w14:paraId="5476D94D" w14:textId="77777777">
        <w:trPr>
          <w:trHeight w:val="249"/>
        </w:trPr>
        <w:tc>
          <w:tcPr>
            <w:tcW w:w="1437" w:type="dxa"/>
            <w:tcBorders>
              <w:top w:val="single" w:sz="5" w:space="0" w:color="000000"/>
              <w:left w:val="single" w:sz="5" w:space="0" w:color="000000"/>
              <w:bottom w:val="single" w:sz="5" w:space="0" w:color="000000"/>
              <w:right w:val="single" w:sz="5" w:space="0" w:color="000000"/>
            </w:tcBorders>
          </w:tcPr>
          <w:p w14:paraId="67F16AEB" w14:textId="77777777" w:rsidR="00EC107F" w:rsidRDefault="00000000">
            <w:pPr>
              <w:spacing w:after="0" w:line="259" w:lineRule="auto"/>
              <w:ind w:left="0" w:right="12" w:firstLine="0"/>
              <w:jc w:val="center"/>
            </w:pPr>
            <w:r>
              <w:rPr>
                <w:rFonts w:ascii="Calibri" w:eastAsia="Calibri" w:hAnsi="Calibri" w:cs="Calibri"/>
                <w:sz w:val="17"/>
              </w:rPr>
              <w:t>A000001</w:t>
            </w:r>
          </w:p>
        </w:tc>
        <w:tc>
          <w:tcPr>
            <w:tcW w:w="706" w:type="dxa"/>
            <w:tcBorders>
              <w:top w:val="single" w:sz="5" w:space="0" w:color="000000"/>
              <w:left w:val="single" w:sz="5" w:space="0" w:color="000000"/>
              <w:bottom w:val="single" w:sz="5" w:space="0" w:color="000000"/>
              <w:right w:val="single" w:sz="5" w:space="0" w:color="000000"/>
            </w:tcBorders>
          </w:tcPr>
          <w:p w14:paraId="339FBA66"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11BEACA8" w14:textId="77777777" w:rsidR="00EC107F" w:rsidRDefault="00EC107F">
            <w:pPr>
              <w:spacing w:after="160" w:line="259" w:lineRule="auto"/>
              <w:ind w:left="0" w:right="0" w:firstLine="0"/>
              <w:jc w:val="left"/>
            </w:pPr>
          </w:p>
        </w:tc>
        <w:tc>
          <w:tcPr>
            <w:tcW w:w="1277" w:type="dxa"/>
            <w:tcBorders>
              <w:top w:val="single" w:sz="5" w:space="0" w:color="000000"/>
              <w:left w:val="single" w:sz="5" w:space="0" w:color="000000"/>
              <w:bottom w:val="single" w:sz="5" w:space="0" w:color="000000"/>
              <w:right w:val="single" w:sz="5" w:space="0" w:color="000000"/>
            </w:tcBorders>
          </w:tcPr>
          <w:p w14:paraId="5AF25516" w14:textId="77777777" w:rsidR="00EC107F" w:rsidRDefault="00000000">
            <w:pPr>
              <w:spacing w:after="0" w:line="259" w:lineRule="auto"/>
              <w:ind w:left="55" w:right="0" w:firstLine="0"/>
              <w:jc w:val="left"/>
            </w:pPr>
            <w:r>
              <w:rPr>
                <w:rFonts w:ascii="Calibri" w:eastAsia="Calibri" w:hAnsi="Calibri" w:cs="Calibri"/>
                <w:sz w:val="17"/>
              </w:rPr>
              <w:t xml:space="preserve">                    902</w:t>
            </w:r>
          </w:p>
        </w:tc>
        <w:tc>
          <w:tcPr>
            <w:tcW w:w="1360" w:type="dxa"/>
            <w:tcBorders>
              <w:top w:val="single" w:sz="5" w:space="0" w:color="000000"/>
              <w:left w:val="single" w:sz="5" w:space="0" w:color="000000"/>
              <w:bottom w:val="single" w:sz="5" w:space="0" w:color="000000"/>
              <w:right w:val="single" w:sz="5" w:space="0" w:color="000000"/>
            </w:tcBorders>
          </w:tcPr>
          <w:p w14:paraId="1DB725B4" w14:textId="77777777" w:rsidR="00EC107F" w:rsidRDefault="00EC107F">
            <w:pPr>
              <w:spacing w:after="160" w:line="259" w:lineRule="auto"/>
              <w:ind w:left="0" w:right="0" w:firstLine="0"/>
              <w:jc w:val="left"/>
            </w:pPr>
          </w:p>
        </w:tc>
        <w:tc>
          <w:tcPr>
            <w:tcW w:w="1025" w:type="dxa"/>
            <w:tcBorders>
              <w:top w:val="single" w:sz="5" w:space="0" w:color="000000"/>
              <w:left w:val="single" w:sz="5" w:space="0" w:color="000000"/>
              <w:bottom w:val="single" w:sz="5" w:space="0" w:color="000000"/>
              <w:right w:val="single" w:sz="5" w:space="0" w:color="000000"/>
            </w:tcBorders>
          </w:tcPr>
          <w:p w14:paraId="162E35C5" w14:textId="77777777" w:rsidR="00EC107F" w:rsidRDefault="00000000">
            <w:pPr>
              <w:spacing w:after="0" w:line="259" w:lineRule="auto"/>
              <w:ind w:left="0" w:right="11" w:firstLine="0"/>
              <w:jc w:val="right"/>
            </w:pPr>
            <w:r>
              <w:rPr>
                <w:rFonts w:ascii="Calibri" w:eastAsia="Calibri" w:hAnsi="Calibri" w:cs="Calibri"/>
                <w:sz w:val="17"/>
              </w:rPr>
              <w:t>96</w:t>
            </w:r>
          </w:p>
        </w:tc>
        <w:tc>
          <w:tcPr>
            <w:tcW w:w="1564" w:type="dxa"/>
            <w:tcBorders>
              <w:top w:val="single" w:sz="5" w:space="0" w:color="000000"/>
              <w:left w:val="single" w:sz="5" w:space="0" w:color="000000"/>
              <w:bottom w:val="single" w:sz="5" w:space="0" w:color="000000"/>
              <w:right w:val="single" w:sz="11" w:space="0" w:color="000000"/>
            </w:tcBorders>
          </w:tcPr>
          <w:p w14:paraId="05D19612" w14:textId="77777777" w:rsidR="00EC107F" w:rsidRDefault="00000000">
            <w:pPr>
              <w:spacing w:after="0" w:line="259" w:lineRule="auto"/>
              <w:ind w:left="60" w:right="0" w:firstLine="0"/>
              <w:jc w:val="left"/>
            </w:pPr>
            <w:r>
              <w:rPr>
                <w:rFonts w:ascii="Calibri" w:eastAsia="Calibri" w:hAnsi="Calibri" w:cs="Calibri"/>
                <w:sz w:val="18"/>
              </w:rPr>
              <w:t xml:space="preserve">                   998</w:t>
            </w:r>
          </w:p>
        </w:tc>
      </w:tr>
      <w:tr w:rsidR="00EC107F" w14:paraId="137FB3BE" w14:textId="77777777">
        <w:trPr>
          <w:trHeight w:val="249"/>
        </w:trPr>
        <w:tc>
          <w:tcPr>
            <w:tcW w:w="1437" w:type="dxa"/>
            <w:tcBorders>
              <w:top w:val="single" w:sz="5" w:space="0" w:color="000000"/>
              <w:left w:val="single" w:sz="5" w:space="0" w:color="000000"/>
              <w:bottom w:val="single" w:sz="5" w:space="0" w:color="000000"/>
              <w:right w:val="single" w:sz="5" w:space="0" w:color="000000"/>
            </w:tcBorders>
          </w:tcPr>
          <w:p w14:paraId="6E7B319E" w14:textId="77777777" w:rsidR="00EC107F" w:rsidRDefault="00000000">
            <w:pPr>
              <w:spacing w:after="0" w:line="259" w:lineRule="auto"/>
              <w:ind w:left="0" w:right="12" w:firstLine="0"/>
              <w:jc w:val="center"/>
            </w:pPr>
            <w:r>
              <w:rPr>
                <w:rFonts w:ascii="Calibri" w:eastAsia="Calibri" w:hAnsi="Calibri" w:cs="Calibri"/>
                <w:sz w:val="17"/>
              </w:rPr>
              <w:t>A000003</w:t>
            </w:r>
          </w:p>
        </w:tc>
        <w:tc>
          <w:tcPr>
            <w:tcW w:w="706" w:type="dxa"/>
            <w:tcBorders>
              <w:top w:val="single" w:sz="5" w:space="0" w:color="000000"/>
              <w:left w:val="single" w:sz="5" w:space="0" w:color="000000"/>
              <w:bottom w:val="single" w:sz="5" w:space="0" w:color="000000"/>
              <w:right w:val="single" w:sz="5" w:space="0" w:color="000000"/>
            </w:tcBorders>
          </w:tcPr>
          <w:p w14:paraId="072B61A7"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264E02D6" w14:textId="77777777" w:rsidR="00EC107F" w:rsidRDefault="00EC107F">
            <w:pPr>
              <w:spacing w:after="160" w:line="259" w:lineRule="auto"/>
              <w:ind w:left="0" w:right="0" w:firstLine="0"/>
              <w:jc w:val="left"/>
            </w:pPr>
          </w:p>
        </w:tc>
        <w:tc>
          <w:tcPr>
            <w:tcW w:w="1277" w:type="dxa"/>
            <w:tcBorders>
              <w:top w:val="single" w:sz="5" w:space="0" w:color="000000"/>
              <w:left w:val="single" w:sz="5" w:space="0" w:color="000000"/>
              <w:bottom w:val="single" w:sz="5" w:space="0" w:color="000000"/>
              <w:right w:val="single" w:sz="5" w:space="0" w:color="000000"/>
            </w:tcBorders>
          </w:tcPr>
          <w:p w14:paraId="19CF83F1" w14:textId="77777777" w:rsidR="00EC107F" w:rsidRDefault="00000000">
            <w:pPr>
              <w:spacing w:after="0" w:line="259" w:lineRule="auto"/>
              <w:ind w:left="55" w:right="0" w:firstLine="0"/>
              <w:jc w:val="left"/>
            </w:pPr>
            <w:r>
              <w:rPr>
                <w:rFonts w:ascii="Calibri" w:eastAsia="Calibri" w:hAnsi="Calibri" w:cs="Calibri"/>
                <w:sz w:val="17"/>
              </w:rPr>
              <w:t xml:space="preserve">                    100</w:t>
            </w:r>
          </w:p>
        </w:tc>
        <w:tc>
          <w:tcPr>
            <w:tcW w:w="1360" w:type="dxa"/>
            <w:tcBorders>
              <w:top w:val="single" w:sz="5" w:space="0" w:color="000000"/>
              <w:left w:val="single" w:sz="5" w:space="0" w:color="000000"/>
              <w:bottom w:val="single" w:sz="5" w:space="0" w:color="000000"/>
              <w:right w:val="single" w:sz="5" w:space="0" w:color="000000"/>
            </w:tcBorders>
          </w:tcPr>
          <w:p w14:paraId="490570DE" w14:textId="77777777" w:rsidR="00EC107F" w:rsidRDefault="00EC107F">
            <w:pPr>
              <w:spacing w:after="160" w:line="259" w:lineRule="auto"/>
              <w:ind w:left="0" w:right="0" w:firstLine="0"/>
              <w:jc w:val="left"/>
            </w:pPr>
          </w:p>
        </w:tc>
        <w:tc>
          <w:tcPr>
            <w:tcW w:w="1025" w:type="dxa"/>
            <w:tcBorders>
              <w:top w:val="single" w:sz="5" w:space="0" w:color="000000"/>
              <w:left w:val="single" w:sz="5" w:space="0" w:color="000000"/>
              <w:bottom w:val="single" w:sz="5" w:space="0" w:color="000000"/>
              <w:right w:val="single" w:sz="5" w:space="0" w:color="000000"/>
            </w:tcBorders>
          </w:tcPr>
          <w:p w14:paraId="70C7D6F4"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5" w:space="0" w:color="000000"/>
              <w:right w:val="single" w:sz="11" w:space="0" w:color="000000"/>
            </w:tcBorders>
          </w:tcPr>
          <w:p w14:paraId="3D8E3478" w14:textId="77777777" w:rsidR="00EC107F" w:rsidRDefault="00000000">
            <w:pPr>
              <w:spacing w:after="0" w:line="259" w:lineRule="auto"/>
              <w:ind w:left="60" w:right="0" w:firstLine="0"/>
              <w:jc w:val="left"/>
            </w:pPr>
            <w:r>
              <w:rPr>
                <w:rFonts w:ascii="Calibri" w:eastAsia="Calibri" w:hAnsi="Calibri" w:cs="Calibri"/>
                <w:sz w:val="18"/>
              </w:rPr>
              <w:t xml:space="preserve">                   100</w:t>
            </w:r>
          </w:p>
        </w:tc>
      </w:tr>
      <w:tr w:rsidR="00EC107F" w14:paraId="22D9B278" w14:textId="77777777">
        <w:trPr>
          <w:trHeight w:val="249"/>
        </w:trPr>
        <w:tc>
          <w:tcPr>
            <w:tcW w:w="1437" w:type="dxa"/>
            <w:tcBorders>
              <w:top w:val="single" w:sz="5" w:space="0" w:color="000000"/>
              <w:left w:val="single" w:sz="5" w:space="0" w:color="000000"/>
              <w:bottom w:val="single" w:sz="5" w:space="0" w:color="000000"/>
              <w:right w:val="single" w:sz="5" w:space="0" w:color="000000"/>
            </w:tcBorders>
          </w:tcPr>
          <w:p w14:paraId="251F32D4" w14:textId="77777777" w:rsidR="00EC107F" w:rsidRDefault="00000000">
            <w:pPr>
              <w:spacing w:after="0" w:line="259" w:lineRule="auto"/>
              <w:ind w:left="0" w:right="24" w:firstLine="0"/>
              <w:jc w:val="center"/>
            </w:pPr>
            <w:r>
              <w:rPr>
                <w:rFonts w:ascii="Calibri" w:eastAsia="Calibri" w:hAnsi="Calibri" w:cs="Calibri"/>
                <w:sz w:val="17"/>
              </w:rPr>
              <w:t>94001AA</w:t>
            </w:r>
          </w:p>
        </w:tc>
        <w:tc>
          <w:tcPr>
            <w:tcW w:w="706" w:type="dxa"/>
            <w:tcBorders>
              <w:top w:val="single" w:sz="5" w:space="0" w:color="000000"/>
              <w:left w:val="single" w:sz="5" w:space="0" w:color="000000"/>
              <w:bottom w:val="single" w:sz="5" w:space="0" w:color="000000"/>
              <w:right w:val="single" w:sz="5" w:space="0" w:color="000000"/>
            </w:tcBorders>
          </w:tcPr>
          <w:p w14:paraId="38EDA856"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105FC35C" w14:textId="77777777" w:rsidR="00EC107F" w:rsidRDefault="00000000">
            <w:pPr>
              <w:spacing w:after="0" w:line="259" w:lineRule="auto"/>
              <w:ind w:left="0" w:right="16" w:firstLine="0"/>
              <w:jc w:val="right"/>
            </w:pPr>
            <w:r>
              <w:rPr>
                <w:rFonts w:ascii="Calibri" w:eastAsia="Calibri" w:hAnsi="Calibri" w:cs="Calibri"/>
                <w:sz w:val="17"/>
              </w:rPr>
              <w:t>9</w:t>
            </w:r>
          </w:p>
        </w:tc>
        <w:tc>
          <w:tcPr>
            <w:tcW w:w="1277" w:type="dxa"/>
            <w:tcBorders>
              <w:top w:val="single" w:sz="5" w:space="0" w:color="000000"/>
              <w:left w:val="single" w:sz="5" w:space="0" w:color="000000"/>
              <w:bottom w:val="single" w:sz="5" w:space="0" w:color="000000"/>
              <w:right w:val="single" w:sz="5" w:space="0" w:color="000000"/>
            </w:tcBorders>
          </w:tcPr>
          <w:p w14:paraId="44D66B46" w14:textId="77777777" w:rsidR="00EC107F" w:rsidRDefault="00EC107F">
            <w:pPr>
              <w:spacing w:after="160" w:line="259" w:lineRule="auto"/>
              <w:ind w:left="0" w:right="0" w:firstLine="0"/>
              <w:jc w:val="left"/>
            </w:pPr>
          </w:p>
        </w:tc>
        <w:tc>
          <w:tcPr>
            <w:tcW w:w="1360" w:type="dxa"/>
            <w:tcBorders>
              <w:top w:val="single" w:sz="5" w:space="0" w:color="000000"/>
              <w:left w:val="single" w:sz="5" w:space="0" w:color="000000"/>
              <w:bottom w:val="single" w:sz="5" w:space="0" w:color="000000"/>
              <w:right w:val="single" w:sz="5" w:space="0" w:color="000000"/>
            </w:tcBorders>
          </w:tcPr>
          <w:p w14:paraId="70DE47E0" w14:textId="77777777" w:rsidR="00EC107F" w:rsidRDefault="00EC107F">
            <w:pPr>
              <w:spacing w:after="160" w:line="259" w:lineRule="auto"/>
              <w:ind w:left="0" w:right="0" w:firstLine="0"/>
              <w:jc w:val="left"/>
            </w:pPr>
          </w:p>
        </w:tc>
        <w:tc>
          <w:tcPr>
            <w:tcW w:w="1025" w:type="dxa"/>
            <w:tcBorders>
              <w:top w:val="single" w:sz="5" w:space="0" w:color="000000"/>
              <w:left w:val="single" w:sz="5" w:space="0" w:color="000000"/>
              <w:bottom w:val="single" w:sz="5" w:space="0" w:color="000000"/>
              <w:right w:val="single" w:sz="5" w:space="0" w:color="000000"/>
            </w:tcBorders>
          </w:tcPr>
          <w:p w14:paraId="1A784859"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5" w:space="0" w:color="000000"/>
              <w:right w:val="single" w:sz="11" w:space="0" w:color="000000"/>
            </w:tcBorders>
          </w:tcPr>
          <w:p w14:paraId="137C4E6F" w14:textId="77777777" w:rsidR="00EC107F" w:rsidRDefault="00000000">
            <w:pPr>
              <w:spacing w:after="0" w:line="259" w:lineRule="auto"/>
              <w:ind w:left="0" w:right="24" w:firstLine="0"/>
              <w:jc w:val="center"/>
            </w:pPr>
            <w:r>
              <w:rPr>
                <w:rFonts w:ascii="Calibri" w:eastAsia="Calibri" w:hAnsi="Calibri" w:cs="Calibri"/>
                <w:sz w:val="18"/>
              </w:rPr>
              <w:t xml:space="preserve">                       9</w:t>
            </w:r>
          </w:p>
        </w:tc>
      </w:tr>
      <w:tr w:rsidR="00EC107F" w14:paraId="1162D3EF" w14:textId="77777777">
        <w:trPr>
          <w:trHeight w:val="249"/>
        </w:trPr>
        <w:tc>
          <w:tcPr>
            <w:tcW w:w="1437" w:type="dxa"/>
            <w:tcBorders>
              <w:top w:val="single" w:sz="5" w:space="0" w:color="000000"/>
              <w:left w:val="single" w:sz="5" w:space="0" w:color="000000"/>
              <w:bottom w:val="single" w:sz="5" w:space="0" w:color="000000"/>
              <w:right w:val="single" w:sz="5" w:space="0" w:color="000000"/>
            </w:tcBorders>
          </w:tcPr>
          <w:p w14:paraId="14A07DA3" w14:textId="77777777" w:rsidR="00EC107F" w:rsidRDefault="00000000">
            <w:pPr>
              <w:spacing w:after="0" w:line="259" w:lineRule="auto"/>
              <w:ind w:left="0" w:right="25" w:firstLine="0"/>
              <w:jc w:val="center"/>
            </w:pPr>
            <w:r>
              <w:rPr>
                <w:rFonts w:ascii="Calibri" w:eastAsia="Calibri" w:hAnsi="Calibri" w:cs="Calibri"/>
                <w:sz w:val="17"/>
              </w:rPr>
              <w:t>M100002</w:t>
            </w:r>
          </w:p>
        </w:tc>
        <w:tc>
          <w:tcPr>
            <w:tcW w:w="706" w:type="dxa"/>
            <w:tcBorders>
              <w:top w:val="single" w:sz="5" w:space="0" w:color="000000"/>
              <w:left w:val="single" w:sz="5" w:space="0" w:color="000000"/>
              <w:bottom w:val="single" w:sz="5" w:space="0" w:color="000000"/>
              <w:right w:val="single" w:sz="5" w:space="0" w:color="000000"/>
            </w:tcBorders>
          </w:tcPr>
          <w:p w14:paraId="6C009A19"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5" w:space="0" w:color="000000"/>
              <w:right w:val="single" w:sz="5" w:space="0" w:color="000000"/>
            </w:tcBorders>
          </w:tcPr>
          <w:p w14:paraId="6E24A0A6" w14:textId="77777777" w:rsidR="00EC107F" w:rsidRDefault="00EC107F">
            <w:pPr>
              <w:spacing w:after="160" w:line="259" w:lineRule="auto"/>
              <w:ind w:left="0" w:right="0" w:firstLine="0"/>
              <w:jc w:val="left"/>
            </w:pPr>
          </w:p>
        </w:tc>
        <w:tc>
          <w:tcPr>
            <w:tcW w:w="1277" w:type="dxa"/>
            <w:tcBorders>
              <w:top w:val="single" w:sz="5" w:space="0" w:color="000000"/>
              <w:left w:val="single" w:sz="5" w:space="0" w:color="000000"/>
              <w:bottom w:val="single" w:sz="5" w:space="0" w:color="000000"/>
              <w:right w:val="single" w:sz="5" w:space="0" w:color="000000"/>
            </w:tcBorders>
          </w:tcPr>
          <w:p w14:paraId="0E33EBFB" w14:textId="77777777" w:rsidR="00EC107F" w:rsidRDefault="00000000">
            <w:pPr>
              <w:spacing w:after="0" w:line="259" w:lineRule="auto"/>
              <w:ind w:left="55" w:right="0" w:firstLine="0"/>
              <w:jc w:val="left"/>
            </w:pPr>
            <w:r>
              <w:rPr>
                <w:rFonts w:ascii="Calibri" w:eastAsia="Calibri" w:hAnsi="Calibri" w:cs="Calibri"/>
                <w:sz w:val="17"/>
              </w:rPr>
              <w:t xml:space="preserve">                1,133</w:t>
            </w:r>
          </w:p>
        </w:tc>
        <w:tc>
          <w:tcPr>
            <w:tcW w:w="1360" w:type="dxa"/>
            <w:tcBorders>
              <w:top w:val="single" w:sz="5" w:space="0" w:color="000000"/>
              <w:left w:val="single" w:sz="5" w:space="0" w:color="000000"/>
              <w:bottom w:val="single" w:sz="5" w:space="0" w:color="000000"/>
              <w:right w:val="single" w:sz="5" w:space="0" w:color="000000"/>
            </w:tcBorders>
          </w:tcPr>
          <w:p w14:paraId="78F0B068" w14:textId="77777777" w:rsidR="00EC107F" w:rsidRDefault="00EC107F">
            <w:pPr>
              <w:spacing w:after="160" w:line="259" w:lineRule="auto"/>
              <w:ind w:left="0" w:right="0" w:firstLine="0"/>
              <w:jc w:val="left"/>
            </w:pPr>
          </w:p>
        </w:tc>
        <w:tc>
          <w:tcPr>
            <w:tcW w:w="1025" w:type="dxa"/>
            <w:tcBorders>
              <w:top w:val="single" w:sz="5" w:space="0" w:color="000000"/>
              <w:left w:val="single" w:sz="5" w:space="0" w:color="000000"/>
              <w:bottom w:val="single" w:sz="5" w:space="0" w:color="000000"/>
              <w:right w:val="single" w:sz="5" w:space="0" w:color="000000"/>
            </w:tcBorders>
          </w:tcPr>
          <w:p w14:paraId="44AC76C6"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5" w:space="0" w:color="000000"/>
              <w:right w:val="single" w:sz="11" w:space="0" w:color="000000"/>
            </w:tcBorders>
          </w:tcPr>
          <w:p w14:paraId="27556079" w14:textId="77777777" w:rsidR="00EC107F" w:rsidRDefault="00000000">
            <w:pPr>
              <w:spacing w:after="0" w:line="259" w:lineRule="auto"/>
              <w:ind w:left="60" w:right="0" w:firstLine="0"/>
              <w:jc w:val="left"/>
            </w:pPr>
            <w:r>
              <w:rPr>
                <w:rFonts w:ascii="Calibri" w:eastAsia="Calibri" w:hAnsi="Calibri" w:cs="Calibri"/>
                <w:sz w:val="18"/>
              </w:rPr>
              <w:t xml:space="preserve">                1,133</w:t>
            </w:r>
          </w:p>
        </w:tc>
      </w:tr>
      <w:tr w:rsidR="00EC107F" w14:paraId="667CDF06" w14:textId="77777777">
        <w:trPr>
          <w:trHeight w:val="243"/>
        </w:trPr>
        <w:tc>
          <w:tcPr>
            <w:tcW w:w="1437" w:type="dxa"/>
            <w:tcBorders>
              <w:top w:val="single" w:sz="5" w:space="0" w:color="000000"/>
              <w:left w:val="single" w:sz="5" w:space="0" w:color="000000"/>
              <w:bottom w:val="single" w:sz="9" w:space="0" w:color="000000"/>
              <w:right w:val="single" w:sz="5" w:space="0" w:color="000000"/>
            </w:tcBorders>
          </w:tcPr>
          <w:p w14:paraId="1769205D" w14:textId="77777777" w:rsidR="00EC107F" w:rsidRDefault="00000000">
            <w:pPr>
              <w:spacing w:after="0" w:line="259" w:lineRule="auto"/>
              <w:ind w:left="0" w:right="11" w:firstLine="0"/>
              <w:jc w:val="center"/>
            </w:pPr>
            <w:r>
              <w:rPr>
                <w:rFonts w:ascii="Calibri" w:eastAsia="Calibri" w:hAnsi="Calibri" w:cs="Calibri"/>
                <w:sz w:val="17"/>
              </w:rPr>
              <w:t>18AW104</w:t>
            </w:r>
          </w:p>
        </w:tc>
        <w:tc>
          <w:tcPr>
            <w:tcW w:w="706" w:type="dxa"/>
            <w:tcBorders>
              <w:top w:val="single" w:sz="5" w:space="0" w:color="000000"/>
              <w:left w:val="single" w:sz="5" w:space="0" w:color="000000"/>
              <w:bottom w:val="single" w:sz="9" w:space="0" w:color="000000"/>
              <w:right w:val="single" w:sz="5" w:space="0" w:color="000000"/>
            </w:tcBorders>
          </w:tcPr>
          <w:p w14:paraId="370B4D87" w14:textId="77777777" w:rsidR="00EC107F" w:rsidRDefault="00EC107F">
            <w:pPr>
              <w:spacing w:after="160" w:line="259" w:lineRule="auto"/>
              <w:ind w:left="0" w:right="0" w:firstLine="0"/>
              <w:jc w:val="left"/>
            </w:pPr>
          </w:p>
        </w:tc>
        <w:tc>
          <w:tcPr>
            <w:tcW w:w="1553" w:type="dxa"/>
            <w:tcBorders>
              <w:top w:val="single" w:sz="5" w:space="0" w:color="000000"/>
              <w:left w:val="single" w:sz="5" w:space="0" w:color="000000"/>
              <w:bottom w:val="single" w:sz="9" w:space="0" w:color="000000"/>
              <w:right w:val="single" w:sz="5" w:space="0" w:color="000000"/>
            </w:tcBorders>
          </w:tcPr>
          <w:p w14:paraId="47AA014B" w14:textId="77777777" w:rsidR="00EC107F" w:rsidRDefault="00EC107F">
            <w:pPr>
              <w:spacing w:after="160" w:line="259" w:lineRule="auto"/>
              <w:ind w:left="0" w:right="0" w:firstLine="0"/>
              <w:jc w:val="left"/>
            </w:pPr>
          </w:p>
        </w:tc>
        <w:tc>
          <w:tcPr>
            <w:tcW w:w="1277" w:type="dxa"/>
            <w:tcBorders>
              <w:top w:val="single" w:sz="5" w:space="0" w:color="000000"/>
              <w:left w:val="single" w:sz="5" w:space="0" w:color="000000"/>
              <w:bottom w:val="single" w:sz="9" w:space="0" w:color="000000"/>
              <w:right w:val="single" w:sz="5" w:space="0" w:color="000000"/>
            </w:tcBorders>
          </w:tcPr>
          <w:p w14:paraId="60007E80" w14:textId="77777777" w:rsidR="00EC107F" w:rsidRDefault="00000000">
            <w:pPr>
              <w:spacing w:after="0" w:line="259" w:lineRule="auto"/>
              <w:ind w:left="55" w:right="0" w:firstLine="0"/>
              <w:jc w:val="left"/>
            </w:pPr>
            <w:r>
              <w:rPr>
                <w:rFonts w:ascii="Calibri" w:eastAsia="Calibri" w:hAnsi="Calibri" w:cs="Calibri"/>
                <w:sz w:val="17"/>
              </w:rPr>
              <w:t xml:space="preserve">                1,180</w:t>
            </w:r>
          </w:p>
        </w:tc>
        <w:tc>
          <w:tcPr>
            <w:tcW w:w="1360" w:type="dxa"/>
            <w:tcBorders>
              <w:top w:val="single" w:sz="5" w:space="0" w:color="000000"/>
              <w:left w:val="single" w:sz="5" w:space="0" w:color="000000"/>
              <w:bottom w:val="single" w:sz="9" w:space="0" w:color="000000"/>
              <w:right w:val="single" w:sz="5" w:space="0" w:color="000000"/>
            </w:tcBorders>
          </w:tcPr>
          <w:p w14:paraId="0E01CFB1" w14:textId="77777777" w:rsidR="00EC107F" w:rsidRDefault="00EC107F">
            <w:pPr>
              <w:spacing w:after="160" w:line="259" w:lineRule="auto"/>
              <w:ind w:left="0" w:right="0" w:firstLine="0"/>
              <w:jc w:val="left"/>
            </w:pPr>
          </w:p>
        </w:tc>
        <w:tc>
          <w:tcPr>
            <w:tcW w:w="1025" w:type="dxa"/>
            <w:tcBorders>
              <w:top w:val="single" w:sz="5" w:space="0" w:color="000000"/>
              <w:left w:val="single" w:sz="5" w:space="0" w:color="000000"/>
              <w:bottom w:val="single" w:sz="9" w:space="0" w:color="000000"/>
              <w:right w:val="single" w:sz="5" w:space="0" w:color="000000"/>
            </w:tcBorders>
          </w:tcPr>
          <w:p w14:paraId="76896EF2" w14:textId="77777777" w:rsidR="00EC107F" w:rsidRDefault="00EC107F">
            <w:pPr>
              <w:spacing w:after="160" w:line="259" w:lineRule="auto"/>
              <w:ind w:left="0" w:right="0" w:firstLine="0"/>
              <w:jc w:val="left"/>
            </w:pPr>
          </w:p>
        </w:tc>
        <w:tc>
          <w:tcPr>
            <w:tcW w:w="1564" w:type="dxa"/>
            <w:tcBorders>
              <w:top w:val="single" w:sz="5" w:space="0" w:color="000000"/>
              <w:left w:val="single" w:sz="5" w:space="0" w:color="000000"/>
              <w:bottom w:val="single" w:sz="9" w:space="0" w:color="000000"/>
              <w:right w:val="single" w:sz="11" w:space="0" w:color="000000"/>
            </w:tcBorders>
          </w:tcPr>
          <w:p w14:paraId="11723C38" w14:textId="77777777" w:rsidR="00EC107F" w:rsidRDefault="00000000">
            <w:pPr>
              <w:spacing w:after="0" w:line="259" w:lineRule="auto"/>
              <w:ind w:left="60" w:right="0" w:firstLine="0"/>
              <w:jc w:val="left"/>
            </w:pPr>
            <w:r>
              <w:rPr>
                <w:rFonts w:ascii="Calibri" w:eastAsia="Calibri" w:hAnsi="Calibri" w:cs="Calibri"/>
                <w:sz w:val="18"/>
              </w:rPr>
              <w:t xml:space="preserve">                1,180</w:t>
            </w:r>
          </w:p>
        </w:tc>
      </w:tr>
      <w:tr w:rsidR="00EC107F" w14:paraId="2A249C37" w14:textId="77777777">
        <w:trPr>
          <w:trHeight w:val="396"/>
        </w:trPr>
        <w:tc>
          <w:tcPr>
            <w:tcW w:w="1437" w:type="dxa"/>
            <w:tcBorders>
              <w:top w:val="single" w:sz="9" w:space="0" w:color="000000"/>
              <w:left w:val="single" w:sz="5" w:space="0" w:color="000000"/>
              <w:bottom w:val="single" w:sz="9" w:space="0" w:color="000000"/>
              <w:right w:val="single" w:sz="5" w:space="0" w:color="000000"/>
            </w:tcBorders>
            <w:vAlign w:val="bottom"/>
          </w:tcPr>
          <w:p w14:paraId="5F84C93C" w14:textId="77777777" w:rsidR="00EC107F" w:rsidRDefault="00000000">
            <w:pPr>
              <w:spacing w:after="0" w:line="259" w:lineRule="auto"/>
              <w:ind w:left="55" w:right="0" w:firstLine="0"/>
              <w:jc w:val="left"/>
            </w:pPr>
            <w:r>
              <w:rPr>
                <w:rFonts w:ascii="Calibri" w:eastAsia="Calibri" w:hAnsi="Calibri" w:cs="Calibri"/>
                <w:b/>
                <w:sz w:val="17"/>
              </w:rPr>
              <w:t>Total kapitulli 6</w:t>
            </w:r>
          </w:p>
        </w:tc>
        <w:tc>
          <w:tcPr>
            <w:tcW w:w="706" w:type="dxa"/>
            <w:tcBorders>
              <w:top w:val="single" w:sz="9" w:space="0" w:color="000000"/>
              <w:left w:val="single" w:sz="5" w:space="0" w:color="000000"/>
              <w:bottom w:val="single" w:sz="9" w:space="0" w:color="000000"/>
              <w:right w:val="single" w:sz="5" w:space="0" w:color="000000"/>
            </w:tcBorders>
            <w:vAlign w:val="bottom"/>
          </w:tcPr>
          <w:p w14:paraId="0428FDC2" w14:textId="77777777" w:rsidR="00EC107F" w:rsidRDefault="00000000">
            <w:pPr>
              <w:spacing w:after="0" w:line="259" w:lineRule="auto"/>
              <w:ind w:left="60" w:right="0" w:firstLine="0"/>
              <w:jc w:val="left"/>
            </w:pPr>
            <w:r>
              <w:rPr>
                <w:rFonts w:ascii="Calibri" w:eastAsia="Calibri" w:hAnsi="Calibri" w:cs="Calibri"/>
                <w:b/>
                <w:sz w:val="17"/>
              </w:rPr>
              <w:t xml:space="preserve">        89</w:t>
            </w:r>
          </w:p>
        </w:tc>
        <w:tc>
          <w:tcPr>
            <w:tcW w:w="1553" w:type="dxa"/>
            <w:tcBorders>
              <w:top w:val="single" w:sz="9" w:space="0" w:color="000000"/>
              <w:left w:val="single" w:sz="5" w:space="0" w:color="000000"/>
              <w:bottom w:val="single" w:sz="9" w:space="0" w:color="000000"/>
              <w:right w:val="single" w:sz="5" w:space="0" w:color="000000"/>
            </w:tcBorders>
            <w:vAlign w:val="bottom"/>
          </w:tcPr>
          <w:p w14:paraId="339BB1BA" w14:textId="77777777" w:rsidR="00EC107F" w:rsidRDefault="00000000">
            <w:pPr>
              <w:spacing w:after="0" w:line="259" w:lineRule="auto"/>
              <w:ind w:left="55" w:right="0" w:firstLine="0"/>
              <w:jc w:val="left"/>
            </w:pPr>
            <w:r>
              <w:rPr>
                <w:rFonts w:ascii="Calibri" w:eastAsia="Calibri" w:hAnsi="Calibri" w:cs="Calibri"/>
                <w:b/>
                <w:sz w:val="17"/>
              </w:rPr>
              <w:t xml:space="preserve">              2,725,341</w:t>
            </w:r>
          </w:p>
        </w:tc>
        <w:tc>
          <w:tcPr>
            <w:tcW w:w="1277" w:type="dxa"/>
            <w:tcBorders>
              <w:top w:val="single" w:sz="9" w:space="0" w:color="000000"/>
              <w:left w:val="single" w:sz="5" w:space="0" w:color="000000"/>
              <w:bottom w:val="single" w:sz="9" w:space="0" w:color="000000"/>
              <w:right w:val="single" w:sz="5" w:space="0" w:color="000000"/>
            </w:tcBorders>
            <w:vAlign w:val="bottom"/>
          </w:tcPr>
          <w:p w14:paraId="76FDF386" w14:textId="77777777" w:rsidR="00EC107F" w:rsidRDefault="00000000">
            <w:pPr>
              <w:spacing w:after="0" w:line="259" w:lineRule="auto"/>
              <w:ind w:left="55" w:right="0" w:firstLine="0"/>
              <w:jc w:val="left"/>
            </w:pPr>
            <w:r>
              <w:rPr>
                <w:rFonts w:ascii="Calibri" w:eastAsia="Calibri" w:hAnsi="Calibri" w:cs="Calibri"/>
                <w:b/>
                <w:sz w:val="17"/>
              </w:rPr>
              <w:t xml:space="preserve">           201,245</w:t>
            </w:r>
          </w:p>
        </w:tc>
        <w:tc>
          <w:tcPr>
            <w:tcW w:w="1360" w:type="dxa"/>
            <w:tcBorders>
              <w:top w:val="single" w:sz="9" w:space="0" w:color="000000"/>
              <w:left w:val="single" w:sz="5" w:space="0" w:color="000000"/>
              <w:bottom w:val="single" w:sz="9" w:space="0" w:color="000000"/>
              <w:right w:val="single" w:sz="5" w:space="0" w:color="000000"/>
            </w:tcBorders>
            <w:vAlign w:val="bottom"/>
          </w:tcPr>
          <w:p w14:paraId="07745C69" w14:textId="77777777" w:rsidR="00EC107F" w:rsidRDefault="00000000">
            <w:pPr>
              <w:spacing w:after="0" w:line="259" w:lineRule="auto"/>
              <w:ind w:left="55" w:right="0" w:firstLine="0"/>
              <w:jc w:val="left"/>
            </w:pPr>
            <w:r>
              <w:rPr>
                <w:rFonts w:ascii="Calibri" w:eastAsia="Calibri" w:hAnsi="Calibri" w:cs="Calibri"/>
                <w:b/>
                <w:sz w:val="17"/>
              </w:rPr>
              <w:t xml:space="preserve">                  3,798</w:t>
            </w:r>
          </w:p>
        </w:tc>
        <w:tc>
          <w:tcPr>
            <w:tcW w:w="1025" w:type="dxa"/>
            <w:tcBorders>
              <w:top w:val="single" w:sz="9" w:space="0" w:color="000000"/>
              <w:left w:val="single" w:sz="5" w:space="0" w:color="000000"/>
              <w:bottom w:val="single" w:sz="9" w:space="0" w:color="000000"/>
              <w:right w:val="single" w:sz="5" w:space="0" w:color="000000"/>
            </w:tcBorders>
            <w:vAlign w:val="bottom"/>
          </w:tcPr>
          <w:p w14:paraId="1609DE05" w14:textId="77777777" w:rsidR="00EC107F" w:rsidRDefault="00000000">
            <w:pPr>
              <w:spacing w:after="0" w:line="259" w:lineRule="auto"/>
              <w:ind w:left="55" w:right="0" w:firstLine="0"/>
              <w:jc w:val="left"/>
            </w:pPr>
            <w:r>
              <w:rPr>
                <w:rFonts w:ascii="Calibri" w:eastAsia="Calibri" w:hAnsi="Calibri" w:cs="Calibri"/>
                <w:b/>
                <w:sz w:val="17"/>
              </w:rPr>
              <w:t xml:space="preserve">                96</w:t>
            </w:r>
          </w:p>
        </w:tc>
        <w:tc>
          <w:tcPr>
            <w:tcW w:w="1564" w:type="dxa"/>
            <w:tcBorders>
              <w:top w:val="single" w:sz="9" w:space="0" w:color="000000"/>
              <w:left w:val="single" w:sz="5" w:space="0" w:color="000000"/>
              <w:bottom w:val="single" w:sz="9" w:space="0" w:color="000000"/>
              <w:right w:val="single" w:sz="11" w:space="0" w:color="000000"/>
            </w:tcBorders>
            <w:vAlign w:val="bottom"/>
          </w:tcPr>
          <w:p w14:paraId="1397304C" w14:textId="77777777" w:rsidR="00EC107F" w:rsidRDefault="00000000">
            <w:pPr>
              <w:spacing w:after="0" w:line="259" w:lineRule="auto"/>
              <w:ind w:left="60" w:right="0" w:firstLine="0"/>
              <w:jc w:val="left"/>
            </w:pPr>
            <w:r>
              <w:rPr>
                <w:rFonts w:ascii="Calibri" w:eastAsia="Calibri" w:hAnsi="Calibri" w:cs="Calibri"/>
                <w:b/>
                <w:sz w:val="17"/>
              </w:rPr>
              <w:t xml:space="preserve">               2,930,569</w:t>
            </w:r>
          </w:p>
        </w:tc>
      </w:tr>
    </w:tbl>
    <w:p w14:paraId="5989C431" w14:textId="77777777" w:rsidR="00EC107F" w:rsidRDefault="00000000">
      <w:pPr>
        <w:spacing w:after="67" w:line="259" w:lineRule="auto"/>
        <w:ind w:left="1587" w:right="0" w:firstLine="0"/>
        <w:jc w:val="left"/>
      </w:pPr>
      <w:r>
        <w:lastRenderedPageBreak/>
        <w:t xml:space="preserve"> </w:t>
      </w:r>
    </w:p>
    <w:p w14:paraId="15388051" w14:textId="77777777" w:rsidR="00EC107F" w:rsidRDefault="00000000">
      <w:pPr>
        <w:pStyle w:val="Heading1"/>
        <w:ind w:left="1582" w:right="835"/>
      </w:pPr>
      <w:r>
        <w:rPr>
          <w:noProof/>
        </w:rPr>
        <w:drawing>
          <wp:anchor distT="0" distB="0" distL="114300" distR="114300" simplePos="0" relativeHeight="251675648" behindDoc="1" locked="0" layoutInCell="1" allowOverlap="0" wp14:anchorId="6C24DCCE" wp14:editId="5D37B768">
            <wp:simplePos x="0" y="0"/>
            <wp:positionH relativeFrom="column">
              <wp:posOffset>906780</wp:posOffset>
            </wp:positionH>
            <wp:positionV relativeFrom="paragraph">
              <wp:posOffset>-54063</wp:posOffset>
            </wp:positionV>
            <wp:extent cx="1428750" cy="328409"/>
            <wp:effectExtent l="0" t="0" r="0" b="0"/>
            <wp:wrapNone/>
            <wp:docPr id="16315" name="Picture 16315"/>
            <wp:cNvGraphicFramePr/>
            <a:graphic xmlns:a="http://schemas.openxmlformats.org/drawingml/2006/main">
              <a:graphicData uri="http://schemas.openxmlformats.org/drawingml/2006/picture">
                <pic:pic xmlns:pic="http://schemas.openxmlformats.org/drawingml/2006/picture">
                  <pic:nvPicPr>
                    <pic:cNvPr id="16315" name="Picture 16315"/>
                    <pic:cNvPicPr/>
                  </pic:nvPicPr>
                  <pic:blipFill>
                    <a:blip r:embed="rId41"/>
                    <a:stretch>
                      <a:fillRect/>
                    </a:stretch>
                  </pic:blipFill>
                  <pic:spPr>
                    <a:xfrm>
                      <a:off x="0" y="0"/>
                      <a:ext cx="1428750" cy="328409"/>
                    </a:xfrm>
                    <a:prstGeom prst="rect">
                      <a:avLst/>
                    </a:prstGeom>
                  </pic:spPr>
                </pic:pic>
              </a:graphicData>
            </a:graphic>
          </wp:anchor>
        </w:drawing>
      </w:r>
      <w:r>
        <w:t xml:space="preserve">6.PËRFUNDIME </w:t>
      </w:r>
    </w:p>
    <w:p w14:paraId="339F6836" w14:textId="77777777" w:rsidR="00EC107F" w:rsidRDefault="00000000">
      <w:pPr>
        <w:spacing w:after="232" w:line="259" w:lineRule="auto"/>
        <w:ind w:left="1587" w:right="0" w:firstLine="0"/>
        <w:jc w:val="left"/>
      </w:pPr>
      <w:r>
        <w:rPr>
          <w:rFonts w:ascii="Calibri" w:eastAsia="Calibri" w:hAnsi="Calibri" w:cs="Calibri"/>
          <w:sz w:val="22"/>
        </w:rPr>
        <w:t xml:space="preserve"> </w:t>
      </w:r>
    </w:p>
    <w:p w14:paraId="056DAFB8" w14:textId="77777777" w:rsidR="00EC107F" w:rsidRDefault="00000000">
      <w:pPr>
        <w:ind w:left="1582" w:right="1256"/>
      </w:pPr>
      <w:r>
        <w:t xml:space="preserve">-Për programet e sistemit të ekonomisë, plani fillestar i buxhetit për shpenzimet korrente për vitin 2024 u miratuan nga Drejtoria e Përgjithshme e Buxhetit (DPB) me shkresën nr. 23989/1, datë 31.01.2024, në grupin 10, të Minstrisë së Financave. </w:t>
      </w:r>
    </w:p>
    <w:p w14:paraId="5BFADFFD" w14:textId="77777777" w:rsidR="00EC107F" w:rsidRDefault="00000000">
      <w:pPr>
        <w:spacing w:after="27" w:line="259" w:lineRule="auto"/>
        <w:ind w:left="1587" w:right="0" w:firstLine="0"/>
        <w:jc w:val="left"/>
      </w:pPr>
      <w:r>
        <w:t xml:space="preserve"> </w:t>
      </w:r>
    </w:p>
    <w:p w14:paraId="426FC4F3" w14:textId="77777777" w:rsidR="00EC107F" w:rsidRDefault="00000000">
      <w:pPr>
        <w:ind w:left="1582" w:right="1256"/>
      </w:pPr>
      <w:r>
        <w:t>-Në mbështetje të VKM-së nr. 31 datë 17.01.2024 “</w:t>
      </w:r>
      <w:r>
        <w:rPr>
          <w:i/>
        </w:rPr>
        <w:t>Për përcaktimin e fushës së përgjegjësisë shtetërore të Ministrisë së Financave</w:t>
      </w:r>
      <w:r>
        <w:t>”, VKM-së nr. 30 datë 17.01.2024 “</w:t>
      </w:r>
      <w:r>
        <w:rPr>
          <w:i/>
        </w:rPr>
        <w:t>Për përcaktimin e fushës së përgjegjësisë shtetërore të Ministrisë së Ekonomisë, Kulturës dhe Inovacionit</w:t>
      </w:r>
      <w:r>
        <w:t xml:space="preserve">” dhe Aktit Normativ nr.1, datë 20.02.2024 plani i buxhetit për shpenzimet kapitale (financimi brendshëm dhe financimi i huaj) për vitin 2024 u miratua nga DPB me shkresën nr. 4350/1, datë 11.04.2024, në grupin 12, të Ministrisë së Ekonomisë dhe Kulturës dhe Inovacionit sipas detajimit të paraqitur nga kjo e fundit e si rrjedhojë realizimi i buxhetit për 4-mujorin përsa i takon shpenzimeve kapitale nuk është përfshirë në raportin monitorimit të Ministrisë së Financave. </w:t>
      </w:r>
    </w:p>
    <w:p w14:paraId="54E38886" w14:textId="77777777" w:rsidR="00EC107F" w:rsidRDefault="00000000">
      <w:pPr>
        <w:spacing w:after="16" w:line="259" w:lineRule="auto"/>
        <w:ind w:left="1587" w:right="0" w:firstLine="0"/>
        <w:jc w:val="left"/>
      </w:pPr>
      <w:r>
        <w:t xml:space="preserve"> </w:t>
      </w:r>
    </w:p>
    <w:p w14:paraId="37F96C40" w14:textId="77777777" w:rsidR="00EC107F" w:rsidRDefault="00000000">
      <w:pPr>
        <w:ind w:left="1582" w:right="1256"/>
      </w:pPr>
      <w:r>
        <w:t xml:space="preserve">-Për shkak të ndarjes së sistemit të ekonomisë nga sistemi i financave, me Aktin Normativ nr.1, datë 20.02.2024 fondet e përdoruara deri në fund të muajit prill 2024 mbetën në statusin plan-fakt në grupin 10 të MF-së, ndërsa pjesa e fondeve disponibël kaluan në favor të grup 12, Ministrisë së Ekonomisë, Kulturës dhe Inovacionit. </w:t>
      </w:r>
    </w:p>
    <w:p w14:paraId="76BA987B" w14:textId="77777777" w:rsidR="00EC107F" w:rsidRDefault="00000000">
      <w:pPr>
        <w:spacing w:after="0" w:line="259" w:lineRule="auto"/>
        <w:ind w:left="1587" w:right="0" w:firstLine="0"/>
        <w:jc w:val="left"/>
      </w:pPr>
      <w:r>
        <w:t xml:space="preserve"> </w:t>
      </w:r>
    </w:p>
    <w:p w14:paraId="6F78A097" w14:textId="77777777" w:rsidR="00EC107F" w:rsidRDefault="00000000">
      <w:pPr>
        <w:ind w:left="1582" w:right="1256"/>
      </w:pPr>
      <w:r>
        <w:t xml:space="preserve">-Referuar të dhënave buxhetore të gjeneruara midis Sistemit Informatik Financiar të Qeverisë (SIFQ) dhe Sistemit Informatik të Menaxhimit Financiar Shqiptar (AFMIS) vihen re se në anekset e monitorimit të gjeneruara nga AFMIS nuk paraqiten të dhënat e art. 232 </w:t>
      </w:r>
      <w:r>
        <w:rPr>
          <w:i/>
        </w:rPr>
        <w:t>“Transferta kapitale”</w:t>
      </w:r>
      <w:r>
        <w:t xml:space="preserve"> për programin 01130, përkatësisht në vlerën 600 milion lekë në “Planin e rishikuar” dhe 364.8 milion lekë në “Fakti për 12-mujorin” për llogari të vitit 2024. </w:t>
      </w:r>
    </w:p>
    <w:p w14:paraId="01B5AF14" w14:textId="77777777" w:rsidR="00EC107F" w:rsidRDefault="00000000">
      <w:pPr>
        <w:spacing w:after="19" w:line="259" w:lineRule="auto"/>
        <w:ind w:left="1587" w:right="0" w:firstLine="0"/>
        <w:jc w:val="left"/>
      </w:pPr>
      <w:r>
        <w:t xml:space="preserve"> </w:t>
      </w:r>
    </w:p>
    <w:p w14:paraId="320A4D3C" w14:textId="77777777" w:rsidR="00EC107F" w:rsidRDefault="00000000">
      <w:pPr>
        <w:ind w:left="1582" w:right="1256"/>
      </w:pPr>
      <w:r>
        <w:t xml:space="preserve"> Duke ju falenderuar për bashkëpunimin,</w:t>
      </w:r>
      <w:r>
        <w:rPr>
          <w:b/>
        </w:rPr>
        <w:t xml:space="preserve"> </w:t>
      </w:r>
      <w:r>
        <w:t xml:space="preserve"> </w:t>
      </w:r>
    </w:p>
    <w:p w14:paraId="5041CEC4" w14:textId="77777777" w:rsidR="00EC107F" w:rsidRDefault="00000000">
      <w:pPr>
        <w:spacing w:after="16" w:line="259" w:lineRule="auto"/>
        <w:ind w:left="1587" w:right="0" w:firstLine="0"/>
        <w:jc w:val="left"/>
      </w:pPr>
      <w:r>
        <w:rPr>
          <w:b/>
        </w:rPr>
        <w:t xml:space="preserve"> </w:t>
      </w:r>
    </w:p>
    <w:p w14:paraId="07A60920" w14:textId="77777777" w:rsidR="00EC107F" w:rsidRDefault="00000000">
      <w:pPr>
        <w:spacing w:after="16" w:line="259" w:lineRule="auto"/>
        <w:ind w:left="1587" w:right="0" w:firstLine="0"/>
        <w:jc w:val="left"/>
      </w:pPr>
      <w:r>
        <w:rPr>
          <w:b/>
        </w:rPr>
        <w:t xml:space="preserve"> </w:t>
      </w:r>
    </w:p>
    <w:p w14:paraId="07B8D4E3" w14:textId="77777777" w:rsidR="00EC107F" w:rsidRDefault="00000000">
      <w:pPr>
        <w:spacing w:after="19" w:line="259" w:lineRule="auto"/>
        <w:ind w:left="0" w:right="1521" w:firstLine="0"/>
        <w:jc w:val="right"/>
      </w:pPr>
      <w:r>
        <w:rPr>
          <w:b/>
        </w:rPr>
        <w:t xml:space="preserve">               SEKRETAR I PËRGJITHSHËM </w:t>
      </w:r>
    </w:p>
    <w:p w14:paraId="58CBCE26" w14:textId="77777777" w:rsidR="00EC107F" w:rsidRDefault="00000000">
      <w:pPr>
        <w:spacing w:after="17" w:line="259" w:lineRule="auto"/>
        <w:ind w:left="1587" w:right="0" w:firstLine="0"/>
        <w:jc w:val="left"/>
      </w:pPr>
      <w:r>
        <w:rPr>
          <w:b/>
        </w:rPr>
        <w:t xml:space="preserve"> </w:t>
      </w:r>
    </w:p>
    <w:p w14:paraId="1DB05ECD" w14:textId="77777777" w:rsidR="00EC107F" w:rsidRDefault="00000000">
      <w:pPr>
        <w:pStyle w:val="Heading2"/>
        <w:tabs>
          <w:tab w:val="center" w:pos="1587"/>
          <w:tab w:val="center" w:pos="8243"/>
        </w:tabs>
        <w:spacing w:after="11"/>
        <w:ind w:left="0" w:right="0" w:firstLine="0"/>
        <w:jc w:val="left"/>
      </w:pPr>
      <w:r>
        <w:rPr>
          <w:rFonts w:ascii="Calibri" w:eastAsia="Calibri" w:hAnsi="Calibri" w:cs="Calibri"/>
          <w:b w:val="0"/>
          <w:sz w:val="22"/>
          <w:u w:val="none"/>
        </w:rPr>
        <w:tab/>
      </w:r>
      <w:r>
        <w:rPr>
          <w:u w:val="none"/>
        </w:rPr>
        <w:t xml:space="preserve"> </w:t>
      </w:r>
      <w:r>
        <w:rPr>
          <w:u w:val="none"/>
        </w:rPr>
        <w:tab/>
        <w:t xml:space="preserve">             Besmir Beja </w:t>
      </w:r>
    </w:p>
    <w:p w14:paraId="12318D88" w14:textId="77777777" w:rsidR="00EC107F" w:rsidRDefault="00000000">
      <w:pPr>
        <w:spacing w:after="16" w:line="259" w:lineRule="auto"/>
        <w:ind w:left="1587" w:right="0" w:firstLine="0"/>
        <w:jc w:val="left"/>
      </w:pPr>
      <w:r>
        <w:rPr>
          <w:color w:val="FF0000"/>
        </w:rPr>
        <w:t xml:space="preserve"> </w:t>
      </w:r>
    </w:p>
    <w:p w14:paraId="120F5095" w14:textId="77777777" w:rsidR="00EC107F" w:rsidRDefault="00000000">
      <w:pPr>
        <w:spacing w:after="19" w:line="259" w:lineRule="auto"/>
        <w:ind w:left="1587" w:right="0" w:firstLine="0"/>
        <w:jc w:val="left"/>
      </w:pPr>
      <w:r>
        <w:rPr>
          <w:color w:val="FF0000"/>
        </w:rPr>
        <w:t xml:space="preserve"> </w:t>
      </w:r>
    </w:p>
    <w:p w14:paraId="7093241D" w14:textId="77777777" w:rsidR="00EC107F" w:rsidRDefault="00000000">
      <w:pPr>
        <w:spacing w:after="16" w:line="259" w:lineRule="auto"/>
        <w:ind w:left="1587" w:right="0" w:firstLine="0"/>
        <w:jc w:val="left"/>
      </w:pPr>
      <w:r>
        <w:rPr>
          <w:color w:val="FF0000"/>
        </w:rPr>
        <w:t xml:space="preserve"> </w:t>
      </w:r>
    </w:p>
    <w:p w14:paraId="57DD7162" w14:textId="77777777" w:rsidR="00EC107F" w:rsidRDefault="00000000">
      <w:pPr>
        <w:spacing w:after="16" w:line="259" w:lineRule="auto"/>
        <w:ind w:left="1587" w:right="0" w:firstLine="0"/>
        <w:jc w:val="left"/>
      </w:pPr>
      <w:r>
        <w:rPr>
          <w:color w:val="FF0000"/>
        </w:rPr>
        <w:t xml:space="preserve"> </w:t>
      </w:r>
    </w:p>
    <w:p w14:paraId="65539863" w14:textId="77777777" w:rsidR="00EC107F" w:rsidRDefault="00000000">
      <w:pPr>
        <w:spacing w:after="16" w:line="259" w:lineRule="auto"/>
        <w:ind w:left="1587" w:right="0" w:firstLine="0"/>
        <w:jc w:val="left"/>
      </w:pPr>
      <w:r>
        <w:rPr>
          <w:color w:val="FF0000"/>
        </w:rPr>
        <w:t xml:space="preserve"> </w:t>
      </w:r>
    </w:p>
    <w:p w14:paraId="5309FB5C" w14:textId="77777777" w:rsidR="00EC107F" w:rsidRDefault="00000000">
      <w:pPr>
        <w:spacing w:after="16" w:line="259" w:lineRule="auto"/>
        <w:ind w:left="1587" w:right="0" w:firstLine="0"/>
        <w:jc w:val="left"/>
      </w:pPr>
      <w:r>
        <w:rPr>
          <w:color w:val="FF0000"/>
        </w:rPr>
        <w:t xml:space="preserve"> </w:t>
      </w:r>
    </w:p>
    <w:p w14:paraId="40FCD9C1" w14:textId="77777777" w:rsidR="00EC107F" w:rsidRDefault="00000000">
      <w:pPr>
        <w:spacing w:after="19" w:line="259" w:lineRule="auto"/>
        <w:ind w:left="1587" w:right="0" w:firstLine="0"/>
        <w:jc w:val="left"/>
      </w:pPr>
      <w:r>
        <w:rPr>
          <w:color w:val="FF0000"/>
        </w:rPr>
        <w:t xml:space="preserve"> </w:t>
      </w:r>
    </w:p>
    <w:p w14:paraId="3F3A9914" w14:textId="77777777" w:rsidR="00EC107F" w:rsidRDefault="00000000">
      <w:pPr>
        <w:spacing w:after="16" w:line="259" w:lineRule="auto"/>
        <w:ind w:left="1587" w:right="0" w:firstLine="0"/>
        <w:jc w:val="left"/>
      </w:pPr>
      <w:r>
        <w:rPr>
          <w:color w:val="FF0000"/>
        </w:rPr>
        <w:t xml:space="preserve"> </w:t>
      </w:r>
    </w:p>
    <w:p w14:paraId="460F778C" w14:textId="77777777" w:rsidR="00EC107F" w:rsidRDefault="00000000">
      <w:pPr>
        <w:spacing w:after="0" w:line="259" w:lineRule="auto"/>
        <w:ind w:left="1587" w:right="0" w:firstLine="0"/>
        <w:jc w:val="left"/>
      </w:pPr>
      <w:r>
        <w:rPr>
          <w:color w:val="FFFFFF"/>
        </w:rPr>
        <w:t xml:space="preserve"> </w:t>
      </w:r>
    </w:p>
    <w:sectPr w:rsidR="00EC107F">
      <w:footerReference w:type="even" r:id="rId42"/>
      <w:footerReference w:type="default" r:id="rId43"/>
      <w:footerReference w:type="first" r:id="rId44"/>
      <w:pgSz w:w="11909" w:h="16834"/>
      <w:pgMar w:top="210" w:right="0" w:bottom="1484" w:left="113" w:header="720" w:footer="6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B2F01" w14:textId="77777777" w:rsidR="00BC7EBB" w:rsidRDefault="00BC7EBB">
      <w:pPr>
        <w:spacing w:after="0" w:line="240" w:lineRule="auto"/>
      </w:pPr>
      <w:r>
        <w:separator/>
      </w:r>
    </w:p>
  </w:endnote>
  <w:endnote w:type="continuationSeparator" w:id="0">
    <w:p w14:paraId="5D2C8BF3" w14:textId="77777777" w:rsidR="00BC7EBB" w:rsidRDefault="00BC7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4848C" w14:textId="77777777" w:rsidR="00EC107F" w:rsidRDefault="00000000">
    <w:pPr>
      <w:spacing w:after="211" w:line="259" w:lineRule="auto"/>
      <w:ind w:left="1587"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56A3A37" wp14:editId="27481CEF">
              <wp:simplePos x="0" y="0"/>
              <wp:positionH relativeFrom="page">
                <wp:posOffset>1202690</wp:posOffset>
              </wp:positionH>
              <wp:positionV relativeFrom="page">
                <wp:posOffset>9991916</wp:posOffset>
              </wp:positionV>
              <wp:extent cx="5724525" cy="9525"/>
              <wp:effectExtent l="0" t="0" r="0" b="0"/>
              <wp:wrapSquare wrapText="bothSides"/>
              <wp:docPr id="169172" name="Group 169172"/>
              <wp:cNvGraphicFramePr/>
              <a:graphic xmlns:a="http://schemas.openxmlformats.org/drawingml/2006/main">
                <a:graphicData uri="http://schemas.microsoft.com/office/word/2010/wordprocessingGroup">
                  <wpg:wgp>
                    <wpg:cNvGrpSpPr/>
                    <wpg:grpSpPr>
                      <a:xfrm>
                        <a:off x="0" y="0"/>
                        <a:ext cx="5724525" cy="9525"/>
                        <a:chOff x="0" y="0"/>
                        <a:chExt cx="5724525" cy="9525"/>
                      </a:xfrm>
                    </wpg:grpSpPr>
                    <wps:wsp>
                      <wps:cNvPr id="169173" name="Shape 169173"/>
                      <wps:cNvSpPr/>
                      <wps:spPr>
                        <a:xfrm>
                          <a:off x="0" y="0"/>
                          <a:ext cx="5724525" cy="0"/>
                        </a:xfrm>
                        <a:custGeom>
                          <a:avLst/>
                          <a:gdLst/>
                          <a:ahLst/>
                          <a:cxnLst/>
                          <a:rect l="0" t="0" r="0" b="0"/>
                          <a:pathLst>
                            <a:path w="5724525">
                              <a:moveTo>
                                <a:pt x="0" y="0"/>
                              </a:moveTo>
                              <a:lnTo>
                                <a:pt x="5724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9172" style="width:450.75pt;height:0.75pt;position:absolute;mso-position-horizontal-relative:page;mso-position-horizontal:absolute;margin-left:94.7pt;mso-position-vertical-relative:page;margin-top:786.765pt;" coordsize="57245,95">
              <v:shape id="Shape 169173" style="position:absolute;width:57245;height:0;left:0;top:0;" coordsize="5724525,0" path="m0,0l5724525,0">
                <v:stroke weight="0.75pt" endcap="flat" joinstyle="round" on="true" color="#000000"/>
                <v:fill on="false" color="#000000" opacity="0"/>
              </v:shape>
              <w10:wrap type="square"/>
            </v:group>
          </w:pict>
        </mc:Fallback>
      </mc:AlternateContent>
    </w:r>
    <w:r>
      <w:rPr>
        <w:rFonts w:ascii="Garamond" w:eastAsia="Garamond" w:hAnsi="Garamond" w:cs="Garamond"/>
        <w:sz w:val="22"/>
      </w:rPr>
      <w:t xml:space="preserve"> </w:t>
    </w:r>
  </w:p>
  <w:p w14:paraId="41DDBD9C" w14:textId="77777777" w:rsidR="00EC107F" w:rsidRDefault="00000000">
    <w:pPr>
      <w:spacing w:after="12" w:line="259" w:lineRule="auto"/>
      <w:ind w:left="2770" w:right="0" w:firstLine="0"/>
      <w:jc w:val="left"/>
    </w:pPr>
    <w:r>
      <w:rPr>
        <w:sz w:val="18"/>
      </w:rPr>
      <w:t xml:space="preserve">Adresa: Bulevardi “Dëshmorët e Kombit”, Nd. 3, 1001, Tiranë, </w:t>
    </w:r>
    <w:r>
      <w:rPr>
        <w:color w:val="0000FF"/>
        <w:sz w:val="18"/>
        <w:u w:val="single" w:color="0000FF"/>
      </w:rPr>
      <w:t>https://www.financa.gov.al</w:t>
    </w:r>
    <w:r>
      <w:rPr>
        <w:color w:val="0000FF"/>
        <w:sz w:val="18"/>
      </w:rPr>
      <w:t xml:space="preserve"> </w:t>
    </w:r>
  </w:p>
  <w:p w14:paraId="72BFDFD6" w14:textId="77777777" w:rsidR="00EC107F" w:rsidRDefault="00000000">
    <w:pPr>
      <w:spacing w:after="0" w:line="259" w:lineRule="auto"/>
      <w:ind w:left="367" w:right="0" w:firstLine="0"/>
      <w:jc w:val="center"/>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A129" w14:textId="77777777" w:rsidR="00EC107F" w:rsidRDefault="00000000">
    <w:pPr>
      <w:spacing w:after="211" w:line="259" w:lineRule="auto"/>
      <w:ind w:left="1587"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48AC535" wp14:editId="2ABC4790">
              <wp:simplePos x="0" y="0"/>
              <wp:positionH relativeFrom="page">
                <wp:posOffset>1202690</wp:posOffset>
              </wp:positionH>
              <wp:positionV relativeFrom="page">
                <wp:posOffset>9991916</wp:posOffset>
              </wp:positionV>
              <wp:extent cx="5724525" cy="9525"/>
              <wp:effectExtent l="0" t="0" r="0" b="0"/>
              <wp:wrapSquare wrapText="bothSides"/>
              <wp:docPr id="169151" name="Group 169151"/>
              <wp:cNvGraphicFramePr/>
              <a:graphic xmlns:a="http://schemas.openxmlformats.org/drawingml/2006/main">
                <a:graphicData uri="http://schemas.microsoft.com/office/word/2010/wordprocessingGroup">
                  <wpg:wgp>
                    <wpg:cNvGrpSpPr/>
                    <wpg:grpSpPr>
                      <a:xfrm>
                        <a:off x="0" y="0"/>
                        <a:ext cx="5724525" cy="9525"/>
                        <a:chOff x="0" y="0"/>
                        <a:chExt cx="5724525" cy="9525"/>
                      </a:xfrm>
                    </wpg:grpSpPr>
                    <wps:wsp>
                      <wps:cNvPr id="169152" name="Shape 169152"/>
                      <wps:cNvSpPr/>
                      <wps:spPr>
                        <a:xfrm>
                          <a:off x="0" y="0"/>
                          <a:ext cx="5724525" cy="0"/>
                        </a:xfrm>
                        <a:custGeom>
                          <a:avLst/>
                          <a:gdLst/>
                          <a:ahLst/>
                          <a:cxnLst/>
                          <a:rect l="0" t="0" r="0" b="0"/>
                          <a:pathLst>
                            <a:path w="5724525">
                              <a:moveTo>
                                <a:pt x="0" y="0"/>
                              </a:moveTo>
                              <a:lnTo>
                                <a:pt x="5724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9151" style="width:450.75pt;height:0.75pt;position:absolute;mso-position-horizontal-relative:page;mso-position-horizontal:absolute;margin-left:94.7pt;mso-position-vertical-relative:page;margin-top:786.765pt;" coordsize="57245,95">
              <v:shape id="Shape 169152" style="position:absolute;width:57245;height:0;left:0;top:0;" coordsize="5724525,0" path="m0,0l5724525,0">
                <v:stroke weight="0.75pt" endcap="flat" joinstyle="round" on="true" color="#000000"/>
                <v:fill on="false" color="#000000" opacity="0"/>
              </v:shape>
              <w10:wrap type="square"/>
            </v:group>
          </w:pict>
        </mc:Fallback>
      </mc:AlternateContent>
    </w:r>
    <w:r>
      <w:rPr>
        <w:rFonts w:ascii="Garamond" w:eastAsia="Garamond" w:hAnsi="Garamond" w:cs="Garamond"/>
        <w:sz w:val="22"/>
      </w:rPr>
      <w:t xml:space="preserve"> </w:t>
    </w:r>
  </w:p>
  <w:p w14:paraId="050B8B19" w14:textId="77777777" w:rsidR="00EC107F" w:rsidRDefault="00000000">
    <w:pPr>
      <w:spacing w:after="12" w:line="259" w:lineRule="auto"/>
      <w:ind w:left="2770" w:right="0" w:firstLine="0"/>
      <w:jc w:val="left"/>
    </w:pPr>
    <w:r>
      <w:rPr>
        <w:sz w:val="18"/>
      </w:rPr>
      <w:t xml:space="preserve">Adresa: Bulevardi “Dëshmorët e Kombit”, Nd. 3, 1001, Tiranë, </w:t>
    </w:r>
    <w:r>
      <w:rPr>
        <w:color w:val="0000FF"/>
        <w:sz w:val="18"/>
        <w:u w:val="single" w:color="0000FF"/>
      </w:rPr>
      <w:t>https://www.financa.gov.al</w:t>
    </w:r>
    <w:r>
      <w:rPr>
        <w:color w:val="0000FF"/>
        <w:sz w:val="18"/>
      </w:rPr>
      <w:t xml:space="preserve"> </w:t>
    </w:r>
  </w:p>
  <w:p w14:paraId="26E3F275" w14:textId="77777777" w:rsidR="00EC107F" w:rsidRDefault="00000000">
    <w:pPr>
      <w:spacing w:after="0" w:line="259" w:lineRule="auto"/>
      <w:ind w:left="367" w:right="0" w:firstLine="0"/>
      <w:jc w:val="center"/>
    </w:pP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BFD7" w14:textId="77777777" w:rsidR="00EC107F" w:rsidRDefault="00000000">
    <w:pPr>
      <w:spacing w:after="211" w:line="259" w:lineRule="auto"/>
      <w:ind w:left="1587"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41239D4" wp14:editId="1A413DAE">
              <wp:simplePos x="0" y="0"/>
              <wp:positionH relativeFrom="page">
                <wp:posOffset>1202690</wp:posOffset>
              </wp:positionH>
              <wp:positionV relativeFrom="page">
                <wp:posOffset>9991916</wp:posOffset>
              </wp:positionV>
              <wp:extent cx="5724525" cy="9525"/>
              <wp:effectExtent l="0" t="0" r="0" b="0"/>
              <wp:wrapSquare wrapText="bothSides"/>
              <wp:docPr id="169130" name="Group 169130"/>
              <wp:cNvGraphicFramePr/>
              <a:graphic xmlns:a="http://schemas.openxmlformats.org/drawingml/2006/main">
                <a:graphicData uri="http://schemas.microsoft.com/office/word/2010/wordprocessingGroup">
                  <wpg:wgp>
                    <wpg:cNvGrpSpPr/>
                    <wpg:grpSpPr>
                      <a:xfrm>
                        <a:off x="0" y="0"/>
                        <a:ext cx="5724525" cy="9525"/>
                        <a:chOff x="0" y="0"/>
                        <a:chExt cx="5724525" cy="9525"/>
                      </a:xfrm>
                    </wpg:grpSpPr>
                    <wps:wsp>
                      <wps:cNvPr id="169131" name="Shape 169131"/>
                      <wps:cNvSpPr/>
                      <wps:spPr>
                        <a:xfrm>
                          <a:off x="0" y="0"/>
                          <a:ext cx="5724525" cy="0"/>
                        </a:xfrm>
                        <a:custGeom>
                          <a:avLst/>
                          <a:gdLst/>
                          <a:ahLst/>
                          <a:cxnLst/>
                          <a:rect l="0" t="0" r="0" b="0"/>
                          <a:pathLst>
                            <a:path w="5724525">
                              <a:moveTo>
                                <a:pt x="0" y="0"/>
                              </a:moveTo>
                              <a:lnTo>
                                <a:pt x="5724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9130" style="width:450.75pt;height:0.75pt;position:absolute;mso-position-horizontal-relative:page;mso-position-horizontal:absolute;margin-left:94.7pt;mso-position-vertical-relative:page;margin-top:786.765pt;" coordsize="57245,95">
              <v:shape id="Shape 169131" style="position:absolute;width:57245;height:0;left:0;top:0;" coordsize="5724525,0" path="m0,0l5724525,0">
                <v:stroke weight="0.75pt" endcap="flat" joinstyle="round" on="true" color="#000000"/>
                <v:fill on="false" color="#000000" opacity="0"/>
              </v:shape>
              <w10:wrap type="square"/>
            </v:group>
          </w:pict>
        </mc:Fallback>
      </mc:AlternateContent>
    </w:r>
    <w:r>
      <w:rPr>
        <w:rFonts w:ascii="Garamond" w:eastAsia="Garamond" w:hAnsi="Garamond" w:cs="Garamond"/>
        <w:sz w:val="22"/>
      </w:rPr>
      <w:t xml:space="preserve"> </w:t>
    </w:r>
  </w:p>
  <w:p w14:paraId="21C96DD4" w14:textId="77777777" w:rsidR="00EC107F" w:rsidRDefault="00000000">
    <w:pPr>
      <w:spacing w:after="12" w:line="259" w:lineRule="auto"/>
      <w:ind w:left="2770" w:right="0" w:firstLine="0"/>
      <w:jc w:val="left"/>
    </w:pPr>
    <w:r>
      <w:rPr>
        <w:sz w:val="18"/>
      </w:rPr>
      <w:t xml:space="preserve">Adresa: Bulevardi “Dëshmorët e Kombit”, Nd. 3, 1001, Tiranë, </w:t>
    </w:r>
    <w:r>
      <w:rPr>
        <w:color w:val="0000FF"/>
        <w:sz w:val="18"/>
        <w:u w:val="single" w:color="0000FF"/>
      </w:rPr>
      <w:t>https://www.financa.gov.al</w:t>
    </w:r>
    <w:r>
      <w:rPr>
        <w:color w:val="0000FF"/>
        <w:sz w:val="18"/>
      </w:rPr>
      <w:t xml:space="preserve"> </w:t>
    </w:r>
  </w:p>
  <w:p w14:paraId="478725DF" w14:textId="77777777" w:rsidR="00EC107F" w:rsidRDefault="00000000">
    <w:pPr>
      <w:spacing w:after="0" w:line="259" w:lineRule="auto"/>
      <w:ind w:left="367" w:right="0" w:firstLine="0"/>
      <w:jc w:val="center"/>
    </w:pP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B18F5" w14:textId="77777777" w:rsidR="00BC7EBB" w:rsidRDefault="00BC7EBB">
      <w:pPr>
        <w:spacing w:after="0" w:line="240" w:lineRule="auto"/>
      </w:pPr>
      <w:r>
        <w:separator/>
      </w:r>
    </w:p>
  </w:footnote>
  <w:footnote w:type="continuationSeparator" w:id="0">
    <w:p w14:paraId="5E3150C9" w14:textId="77777777" w:rsidR="00BC7EBB" w:rsidRDefault="00BC7E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9D03D6"/>
    <w:multiLevelType w:val="hybridMultilevel"/>
    <w:tmpl w:val="D2408E52"/>
    <w:lvl w:ilvl="0" w:tplc="86FE2350">
      <w:start w:val="1"/>
      <w:numFmt w:val="decimal"/>
      <w:lvlText w:val="%1."/>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EED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382C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CC26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0E86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58AD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5CA1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326E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94D2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744373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7F"/>
    <w:rsid w:val="002C31A7"/>
    <w:rsid w:val="00923579"/>
    <w:rsid w:val="00BC7EBB"/>
    <w:rsid w:val="00EC1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31431"/>
  <w15:docId w15:val="{260922F3-AB9C-4F36-8623-6B6F1BB5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71" w:lineRule="auto"/>
      <w:ind w:left="10" w:right="4988"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1" w:line="267" w:lineRule="auto"/>
      <w:ind w:left="328"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10" w:line="267" w:lineRule="auto"/>
      <w:ind w:left="1957" w:right="290" w:hanging="10"/>
      <w:jc w:val="both"/>
      <w:outlineLvl w:val="1"/>
    </w:pPr>
    <w:rPr>
      <w:rFonts w:ascii="Times New Roman" w:eastAsia="Times New Roman" w:hAnsi="Times New Roman" w:cs="Times New Roman"/>
      <w:b/>
      <w:color w:val="000000"/>
      <w:u w:val="single" w:color="000000"/>
    </w:rPr>
  </w:style>
  <w:style w:type="paragraph" w:styleId="Heading3">
    <w:name w:val="heading 3"/>
    <w:next w:val="Normal"/>
    <w:link w:val="Heading3Char"/>
    <w:uiPriority w:val="9"/>
    <w:unhideWhenUsed/>
    <w:qFormat/>
    <w:pPr>
      <w:keepNext/>
      <w:keepLines/>
      <w:spacing w:after="11" w:line="267" w:lineRule="auto"/>
      <w:ind w:left="328"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42.png"/><Relationship Id="rId32" Type="http://schemas.openxmlformats.org/officeDocument/2006/relationships/image" Target="media/image4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41.png"/><Relationship Id="rId28" Type="http://schemas.openxmlformats.org/officeDocument/2006/relationships/image" Target="media/image44.png"/><Relationship Id="rId36" Type="http://schemas.openxmlformats.org/officeDocument/2006/relationships/image" Target="media/image20.png"/><Relationship Id="rId10" Type="http://schemas.openxmlformats.org/officeDocument/2006/relationships/image" Target="media/image10.jpg"/><Relationship Id="rId19" Type="http://schemas.openxmlformats.org/officeDocument/2006/relationships/image" Target="media/image10.png"/><Relationship Id="rId31" Type="http://schemas.openxmlformats.org/officeDocument/2006/relationships/image" Target="media/image4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0.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43.png"/><Relationship Id="rId30" Type="http://schemas.openxmlformats.org/officeDocument/2006/relationships/image" Target="media/image17.png"/><Relationship Id="rId35" Type="http://schemas.openxmlformats.org/officeDocument/2006/relationships/image" Target="media/image48.png"/><Relationship Id="rId43" Type="http://schemas.openxmlformats.org/officeDocument/2006/relationships/footer" Target="footer2.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cf46c2e-64e9-484b-aa4e-3ffc4469b01c}" enabled="1" method="Privileged" siteId="{f5d8b812-606a-42ba-8cf9-3371cfe29c72}"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44</Pages>
  <Words>21548</Words>
  <Characters>122829</Characters>
  <Application>Microsoft Office Word</Application>
  <DocSecurity>0</DocSecurity>
  <Lines>1023</Lines>
  <Paragraphs>288</Paragraphs>
  <ScaleCrop>false</ScaleCrop>
  <Company/>
  <LinksUpToDate>false</LinksUpToDate>
  <CharactersWithSpaces>144089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Eridana Zoto</dc:creator>
  <cp:keywords/>
  <cp:lastModifiedBy>Blerina Ndoni</cp:lastModifiedBy>
  <cp:revision>2</cp:revision>
  <dcterms:created xsi:type="dcterms:W3CDTF">2025-12-22T09:47:00Z</dcterms:created>
  <dcterms:modified xsi:type="dcterms:W3CDTF">2025-12-22T09:47:00Z</dcterms:modified>
</cp:coreProperties>
</file>